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1E3A" w14:textId="77777777" w:rsidR="00CF4168" w:rsidRDefault="00CF4168" w:rsidP="00B74170">
      <w:pPr>
        <w:pStyle w:val="NoSpacing"/>
      </w:pPr>
    </w:p>
    <w:p w14:paraId="3E518344" w14:textId="77777777" w:rsidR="00CF4168" w:rsidRDefault="00CF4168" w:rsidP="00B74170">
      <w:pPr>
        <w:pStyle w:val="NoSpacing"/>
      </w:pPr>
    </w:p>
    <w:p w14:paraId="36C46265" w14:textId="77777777" w:rsidR="00CF4168" w:rsidRDefault="00CF4168" w:rsidP="00B74170">
      <w:pPr>
        <w:pStyle w:val="NoSpacing"/>
      </w:pPr>
    </w:p>
    <w:p w14:paraId="3278DC88" w14:textId="77777777" w:rsidR="00CF4168" w:rsidRDefault="00CF4168" w:rsidP="00B74170">
      <w:pPr>
        <w:pStyle w:val="NoSpacing"/>
      </w:pPr>
    </w:p>
    <w:p w14:paraId="64B42820" w14:textId="77777777" w:rsidR="00CF4168" w:rsidRDefault="00CF4168" w:rsidP="00B74170">
      <w:pPr>
        <w:pStyle w:val="NoSpacing"/>
      </w:pPr>
    </w:p>
    <w:p w14:paraId="7CBE6058" w14:textId="77777777" w:rsidR="00CF4168" w:rsidRDefault="00CF4168" w:rsidP="00B74170">
      <w:pPr>
        <w:pStyle w:val="NoSpacing"/>
      </w:pPr>
    </w:p>
    <w:p w14:paraId="73CE4836" w14:textId="77777777" w:rsidR="00CF4168" w:rsidRDefault="00CF4168" w:rsidP="00B74170">
      <w:pPr>
        <w:pStyle w:val="NoSpacing"/>
      </w:pPr>
    </w:p>
    <w:p w14:paraId="04863FCB" w14:textId="77777777" w:rsidR="00CF4168" w:rsidRDefault="00CF4168" w:rsidP="00B74170">
      <w:pPr>
        <w:pStyle w:val="NoSpacing"/>
      </w:pPr>
    </w:p>
    <w:p w14:paraId="0CEAA35F" w14:textId="4E985110" w:rsidR="00CF4168" w:rsidRPr="00CF4168" w:rsidRDefault="00CF4168" w:rsidP="00CF4168">
      <w:pPr>
        <w:pStyle w:val="NoSpacing"/>
        <w:jc w:val="center"/>
        <w:rPr>
          <w:rFonts w:ascii="Times New Roman" w:hAnsi="Times New Roman" w:cs="Times New Roman"/>
          <w:sz w:val="72"/>
          <w:szCs w:val="72"/>
        </w:rPr>
      </w:pPr>
      <w:r w:rsidRPr="00CF4168">
        <w:rPr>
          <w:rFonts w:ascii="Times New Roman" w:hAnsi="Times New Roman" w:cs="Times New Roman"/>
          <w:sz w:val="72"/>
          <w:szCs w:val="72"/>
        </w:rPr>
        <w:t>RED RIVER COUNTY</w:t>
      </w:r>
    </w:p>
    <w:p w14:paraId="4A0424A2" w14:textId="36BAF524" w:rsidR="00CF4168" w:rsidRPr="00CF4168" w:rsidRDefault="00CF4168" w:rsidP="00CF4168">
      <w:pPr>
        <w:pStyle w:val="NoSpacing"/>
        <w:jc w:val="center"/>
        <w:rPr>
          <w:rFonts w:ascii="Times New Roman" w:hAnsi="Times New Roman" w:cs="Times New Roman"/>
          <w:sz w:val="72"/>
          <w:szCs w:val="72"/>
        </w:rPr>
      </w:pPr>
      <w:r w:rsidRPr="00CF4168">
        <w:rPr>
          <w:rFonts w:ascii="Times New Roman" w:hAnsi="Times New Roman" w:cs="Times New Roman"/>
          <w:sz w:val="72"/>
          <w:szCs w:val="72"/>
        </w:rPr>
        <w:t>EMPLOYEE HANDBOOK</w:t>
      </w:r>
    </w:p>
    <w:p w14:paraId="7028DC84" w14:textId="77777777" w:rsidR="00CF4168" w:rsidRDefault="00CF4168" w:rsidP="00B74170">
      <w:pPr>
        <w:pStyle w:val="NoSpacing"/>
      </w:pPr>
    </w:p>
    <w:p w14:paraId="32F84B2C" w14:textId="77777777" w:rsidR="00CF4168" w:rsidRDefault="00CF4168" w:rsidP="00B74170">
      <w:pPr>
        <w:pStyle w:val="NoSpacing"/>
      </w:pPr>
    </w:p>
    <w:p w14:paraId="1BBF1290" w14:textId="5ED2FA73" w:rsidR="00CF4168" w:rsidRDefault="00CF4168" w:rsidP="00B74170">
      <w:pPr>
        <w:pStyle w:val="NoSpacing"/>
      </w:pPr>
    </w:p>
    <w:p w14:paraId="55413B00" w14:textId="746732C4" w:rsidR="00CF4168" w:rsidRDefault="00CF4168" w:rsidP="00B74170">
      <w:pPr>
        <w:pStyle w:val="NoSpacing"/>
      </w:pPr>
    </w:p>
    <w:p w14:paraId="778612BC" w14:textId="71AB2EE7" w:rsidR="00CF4168" w:rsidRDefault="00CF4168" w:rsidP="00B74170">
      <w:pPr>
        <w:pStyle w:val="NoSpacing"/>
      </w:pPr>
    </w:p>
    <w:p w14:paraId="585BD089" w14:textId="41E6D83A" w:rsidR="00CF4168" w:rsidRDefault="00CF4168" w:rsidP="00B74170">
      <w:pPr>
        <w:pStyle w:val="NoSpacing"/>
      </w:pPr>
      <w:r>
        <w:rPr>
          <w:noProof/>
        </w:rPr>
        <w:drawing>
          <wp:anchor distT="0" distB="0" distL="114300" distR="114300" simplePos="0" relativeHeight="251660289" behindDoc="0" locked="0" layoutInCell="1" allowOverlap="1" wp14:anchorId="4B620778" wp14:editId="2752D0EA">
            <wp:simplePos x="0" y="0"/>
            <wp:positionH relativeFrom="margin">
              <wp:posOffset>1695450</wp:posOffset>
            </wp:positionH>
            <wp:positionV relativeFrom="paragraph">
              <wp:posOffset>3810</wp:posOffset>
            </wp:positionV>
            <wp:extent cx="2506980" cy="2480310"/>
            <wp:effectExtent l="0" t="0" r="7620" b="0"/>
            <wp:wrapSquare wrapText="bothSides"/>
            <wp:docPr id="61111200" name="Picture 6111120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1200" name="Picture 61111200"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6980" cy="2480310"/>
                    </a:xfrm>
                    <a:prstGeom prst="rect">
                      <a:avLst/>
                    </a:prstGeom>
                  </pic:spPr>
                </pic:pic>
              </a:graphicData>
            </a:graphic>
            <wp14:sizeRelH relativeFrom="margin">
              <wp14:pctWidth>0</wp14:pctWidth>
            </wp14:sizeRelH>
            <wp14:sizeRelV relativeFrom="margin">
              <wp14:pctHeight>0</wp14:pctHeight>
            </wp14:sizeRelV>
          </wp:anchor>
        </w:drawing>
      </w:r>
    </w:p>
    <w:p w14:paraId="47D44B5B" w14:textId="07D331B8" w:rsidR="00CF4168" w:rsidRDefault="00CF4168" w:rsidP="00B74170">
      <w:pPr>
        <w:pStyle w:val="NoSpacing"/>
      </w:pPr>
    </w:p>
    <w:p w14:paraId="7724C528" w14:textId="687173E2" w:rsidR="00CF4168" w:rsidRDefault="00CF4168" w:rsidP="00B74170">
      <w:pPr>
        <w:pStyle w:val="NoSpacing"/>
      </w:pPr>
    </w:p>
    <w:p w14:paraId="6D8642E3" w14:textId="459E5264" w:rsidR="00CF4168" w:rsidRDefault="00CF4168" w:rsidP="00B74170">
      <w:pPr>
        <w:pStyle w:val="NoSpacing"/>
      </w:pPr>
    </w:p>
    <w:p w14:paraId="50EE182E" w14:textId="09B33A03" w:rsidR="00CF4168" w:rsidRDefault="00CF4168" w:rsidP="00B74170">
      <w:pPr>
        <w:pStyle w:val="NoSpacing"/>
      </w:pPr>
    </w:p>
    <w:p w14:paraId="1BF3DC56" w14:textId="12938F22" w:rsidR="00CF4168" w:rsidRDefault="00CF4168" w:rsidP="00B74170">
      <w:pPr>
        <w:pStyle w:val="NoSpacing"/>
      </w:pPr>
    </w:p>
    <w:p w14:paraId="67F2D2E4" w14:textId="769B0849" w:rsidR="00F0480A" w:rsidRDefault="00CF4168" w:rsidP="00B74170">
      <w:pPr>
        <w:pStyle w:val="NoSpacing"/>
      </w:pPr>
      <w:r>
        <w:tab/>
      </w:r>
      <w:r>
        <w:tab/>
      </w:r>
      <w:r>
        <w:tab/>
      </w:r>
      <w:r>
        <w:tab/>
      </w:r>
      <w:r>
        <w:tab/>
      </w:r>
      <w:r>
        <w:tab/>
      </w:r>
      <w:r w:rsidR="00F0480A" w:rsidRPr="00E946ED">
        <w:br w:type="page"/>
      </w:r>
    </w:p>
    <w:p w14:paraId="20D815AF" w14:textId="77777777" w:rsidR="00CF4168" w:rsidRDefault="00CF4168" w:rsidP="00B74170">
      <w:pPr>
        <w:pStyle w:val="NoSpacing"/>
      </w:pPr>
    </w:p>
    <w:p w14:paraId="3E6A394A" w14:textId="77777777" w:rsidR="00CF4168" w:rsidRPr="00697CBE" w:rsidRDefault="00CF4168" w:rsidP="00B74170">
      <w:pPr>
        <w:pStyle w:val="NoSpacing"/>
        <w:rPr>
          <w:color w:val="FF0000"/>
        </w:rPr>
      </w:pPr>
    </w:p>
    <w:p w14:paraId="69917554" w14:textId="1755B8A2" w:rsidR="006D7A70" w:rsidRPr="00E946ED" w:rsidRDefault="00D823C3" w:rsidP="00E946ED">
      <w:pPr>
        <w:spacing w:line="240" w:lineRule="auto"/>
        <w:jc w:val="center"/>
        <w:rPr>
          <w:rFonts w:cstheme="minorHAnsi"/>
          <w:b/>
          <w:sz w:val="72"/>
          <w:u w:val="single"/>
        </w:rPr>
      </w:pPr>
      <w:r>
        <w:rPr>
          <w:rFonts w:cstheme="minorHAnsi"/>
          <w:b/>
          <w:sz w:val="72"/>
          <w:u w:val="single"/>
        </w:rPr>
        <w:t>RED RIVER</w:t>
      </w:r>
    </w:p>
    <w:p w14:paraId="0C4F0510" w14:textId="77777777" w:rsidR="006D7A70" w:rsidRPr="00E946ED" w:rsidRDefault="006D7A70" w:rsidP="00E946ED">
      <w:pPr>
        <w:spacing w:line="240" w:lineRule="auto"/>
        <w:jc w:val="center"/>
        <w:rPr>
          <w:rFonts w:cstheme="minorHAnsi"/>
          <w:b/>
          <w:sz w:val="72"/>
          <w:u w:val="single"/>
        </w:rPr>
      </w:pPr>
    </w:p>
    <w:p w14:paraId="4E81FFB8" w14:textId="77777777" w:rsidR="006D7A70" w:rsidRPr="00E946ED" w:rsidRDefault="00B3320E" w:rsidP="00E946ED">
      <w:pPr>
        <w:spacing w:line="240" w:lineRule="auto"/>
        <w:jc w:val="center"/>
        <w:rPr>
          <w:rFonts w:cstheme="minorHAnsi"/>
          <w:b/>
          <w:sz w:val="72"/>
          <w:u w:val="single"/>
        </w:rPr>
      </w:pPr>
      <w:r w:rsidRPr="00E946ED">
        <w:rPr>
          <w:rFonts w:cstheme="minorHAnsi"/>
          <w:b/>
          <w:sz w:val="72"/>
          <w:u w:val="single"/>
        </w:rPr>
        <w:t>EMPLOYEE HANDBOOK</w:t>
      </w:r>
    </w:p>
    <w:p w14:paraId="439BD684" w14:textId="0C14ABA2" w:rsidR="006D7A70" w:rsidRPr="00E946ED" w:rsidRDefault="00D823C3" w:rsidP="00E946ED">
      <w:pPr>
        <w:spacing w:after="0" w:line="240" w:lineRule="auto"/>
        <w:jc w:val="center"/>
        <w:rPr>
          <w:rFonts w:cstheme="minorHAnsi"/>
          <w:b/>
          <w:sz w:val="28"/>
          <w:u w:val="single"/>
        </w:rPr>
      </w:pPr>
      <w:r>
        <w:rPr>
          <w:rFonts w:cstheme="minorHAnsi"/>
          <w:b/>
          <w:sz w:val="28"/>
          <w:u w:val="single"/>
        </w:rPr>
        <w:t>RED RIVER</w:t>
      </w:r>
      <w:r w:rsidR="006D7A70" w:rsidRPr="00E946ED">
        <w:rPr>
          <w:rFonts w:cstheme="minorHAnsi"/>
          <w:b/>
          <w:sz w:val="28"/>
          <w:u w:val="single"/>
        </w:rPr>
        <w:t xml:space="preserve"> COUNTY</w:t>
      </w:r>
    </w:p>
    <w:p w14:paraId="4C815CA5" w14:textId="77777777" w:rsidR="00975A4A" w:rsidRPr="00E946ED" w:rsidRDefault="00B3320E" w:rsidP="00E946ED">
      <w:pPr>
        <w:spacing w:line="240" w:lineRule="auto"/>
        <w:jc w:val="center"/>
        <w:rPr>
          <w:rFonts w:cstheme="minorHAnsi"/>
          <w:b/>
          <w:sz w:val="28"/>
          <w:u w:val="single"/>
        </w:rPr>
      </w:pPr>
      <w:r w:rsidRPr="00E946ED">
        <w:rPr>
          <w:rFonts w:cstheme="minorHAnsi"/>
          <w:b/>
          <w:sz w:val="28"/>
          <w:u w:val="single"/>
        </w:rPr>
        <w:t>EMPLOYEE HANDBOOK</w:t>
      </w:r>
      <w:r w:rsidR="006D7A70" w:rsidRPr="00E946ED">
        <w:rPr>
          <w:rFonts w:cstheme="minorHAnsi"/>
          <w:b/>
          <w:sz w:val="28"/>
          <w:u w:val="single"/>
        </w:rPr>
        <w:t xml:space="preserve"> </w:t>
      </w:r>
    </w:p>
    <w:sdt>
      <w:sdtPr>
        <w:rPr>
          <w:rFonts w:asciiTheme="minorHAnsi" w:eastAsiaTheme="minorEastAsia" w:hAnsiTheme="minorHAnsi" w:cstheme="minorHAnsi"/>
          <w:color w:val="auto"/>
          <w:sz w:val="28"/>
          <w:szCs w:val="22"/>
        </w:rPr>
        <w:id w:val="-192847515"/>
        <w:docPartObj>
          <w:docPartGallery w:val="Table of Contents"/>
          <w:docPartUnique/>
        </w:docPartObj>
      </w:sdtPr>
      <w:sdtEndPr>
        <w:rPr>
          <w:b/>
          <w:bCs/>
          <w:noProof/>
          <w:sz w:val="32"/>
          <w:szCs w:val="24"/>
        </w:rPr>
      </w:sdtEndPr>
      <w:sdtContent>
        <w:p w14:paraId="19CC05DA" w14:textId="36A61543" w:rsidR="00F0480A" w:rsidRPr="000167E5" w:rsidRDefault="00F0480A" w:rsidP="00E946ED">
          <w:pPr>
            <w:pStyle w:val="TOCHeading"/>
            <w:spacing w:before="360" w:after="360"/>
            <w:jc w:val="center"/>
            <w:rPr>
              <w:rFonts w:asciiTheme="minorHAnsi" w:hAnsiTheme="minorHAnsi" w:cstheme="minorHAnsi"/>
              <w:sz w:val="44"/>
            </w:rPr>
          </w:pPr>
          <w:r w:rsidRPr="000167E5">
            <w:rPr>
              <w:rFonts w:asciiTheme="minorHAnsi" w:hAnsiTheme="minorHAnsi" w:cstheme="minorHAnsi"/>
              <w:sz w:val="44"/>
            </w:rPr>
            <w:t>Contents</w:t>
          </w:r>
        </w:p>
        <w:p w14:paraId="7AB65973" w14:textId="5DDABFB4" w:rsidR="00420668" w:rsidRPr="00C67D98" w:rsidRDefault="00F0480A">
          <w:pPr>
            <w:pStyle w:val="TOC1"/>
            <w:tabs>
              <w:tab w:val="right" w:leader="dot" w:pos="9350"/>
            </w:tabs>
            <w:rPr>
              <w:noProof/>
              <w:sz w:val="24"/>
              <w:szCs w:val="24"/>
            </w:rPr>
          </w:pPr>
          <w:r w:rsidRPr="007A0572">
            <w:rPr>
              <w:rFonts w:cstheme="minorHAnsi"/>
              <w:sz w:val="24"/>
              <w:szCs w:val="24"/>
            </w:rPr>
            <w:fldChar w:fldCharType="begin"/>
          </w:r>
          <w:r w:rsidRPr="007A0572">
            <w:rPr>
              <w:rFonts w:cstheme="minorHAnsi"/>
              <w:sz w:val="24"/>
              <w:szCs w:val="24"/>
            </w:rPr>
            <w:instrText xml:space="preserve"> TOC \o "1-3" \h \z \u </w:instrText>
          </w:r>
          <w:r w:rsidRPr="007A0572">
            <w:rPr>
              <w:rFonts w:cstheme="minorHAnsi"/>
              <w:sz w:val="24"/>
              <w:szCs w:val="24"/>
            </w:rPr>
            <w:fldChar w:fldCharType="separate"/>
          </w:r>
          <w:hyperlink w:anchor="_Toc92095031" w:history="1">
            <w:r w:rsidR="00420668" w:rsidRPr="00C67D98">
              <w:rPr>
                <w:rStyle w:val="Hyperlink"/>
                <w:rFonts w:cstheme="minorHAnsi"/>
                <w:b/>
                <w:noProof/>
                <w:color w:val="auto"/>
                <w:sz w:val="24"/>
                <w:szCs w:val="24"/>
              </w:rPr>
              <w:t>EMPLOYEE HANDBOOK ACKNOWLEDGEMENT</w:t>
            </w:r>
            <w:r w:rsidR="00420668" w:rsidRPr="00C67D98">
              <w:rPr>
                <w:noProof/>
                <w:webHidden/>
                <w:sz w:val="24"/>
                <w:szCs w:val="24"/>
              </w:rPr>
              <w:tab/>
            </w:r>
            <w:r w:rsidR="00420668" w:rsidRPr="00C67D98">
              <w:rPr>
                <w:noProof/>
                <w:webHidden/>
                <w:sz w:val="24"/>
                <w:szCs w:val="24"/>
              </w:rPr>
              <w:fldChar w:fldCharType="begin"/>
            </w:r>
            <w:r w:rsidR="00420668" w:rsidRPr="00C67D98">
              <w:rPr>
                <w:noProof/>
                <w:webHidden/>
                <w:sz w:val="24"/>
                <w:szCs w:val="24"/>
              </w:rPr>
              <w:instrText xml:space="preserve"> PAGEREF _Toc92095031 \h </w:instrText>
            </w:r>
            <w:r w:rsidR="00420668" w:rsidRPr="00C67D98">
              <w:rPr>
                <w:noProof/>
                <w:webHidden/>
                <w:sz w:val="24"/>
                <w:szCs w:val="24"/>
              </w:rPr>
            </w:r>
            <w:r w:rsidR="00420668" w:rsidRPr="00C67D98">
              <w:rPr>
                <w:noProof/>
                <w:webHidden/>
                <w:sz w:val="24"/>
                <w:szCs w:val="24"/>
              </w:rPr>
              <w:fldChar w:fldCharType="separate"/>
            </w:r>
            <w:r w:rsidR="004B5DF0">
              <w:rPr>
                <w:noProof/>
                <w:webHidden/>
                <w:sz w:val="24"/>
                <w:szCs w:val="24"/>
              </w:rPr>
              <w:t>6</w:t>
            </w:r>
            <w:r w:rsidR="00420668" w:rsidRPr="00C67D98">
              <w:rPr>
                <w:noProof/>
                <w:webHidden/>
                <w:sz w:val="24"/>
                <w:szCs w:val="24"/>
              </w:rPr>
              <w:fldChar w:fldCharType="end"/>
            </w:r>
          </w:hyperlink>
        </w:p>
        <w:p w14:paraId="40928B83" w14:textId="56488249" w:rsidR="00420668" w:rsidRPr="00C67D98" w:rsidRDefault="00420668">
          <w:pPr>
            <w:pStyle w:val="TOC1"/>
            <w:tabs>
              <w:tab w:val="right" w:leader="dot" w:pos="9350"/>
            </w:tabs>
            <w:rPr>
              <w:noProof/>
              <w:sz w:val="24"/>
              <w:szCs w:val="24"/>
            </w:rPr>
          </w:pPr>
          <w:hyperlink w:anchor="_Toc92095032" w:history="1">
            <w:r w:rsidRPr="00C67D98">
              <w:rPr>
                <w:rStyle w:val="Hyperlink"/>
                <w:rFonts w:cstheme="minorHAnsi"/>
                <w:b/>
                <w:noProof/>
                <w:color w:val="auto"/>
                <w:sz w:val="24"/>
                <w:szCs w:val="24"/>
              </w:rPr>
              <w:t>SECTION 1: GENERAL POLICIES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_Toc92095032 \h </w:instrText>
            </w:r>
            <w:r w:rsidRPr="00C67D98">
              <w:rPr>
                <w:noProof/>
                <w:webHidden/>
                <w:sz w:val="24"/>
                <w:szCs w:val="24"/>
              </w:rPr>
            </w:r>
            <w:r w:rsidRPr="00C67D98">
              <w:rPr>
                <w:noProof/>
                <w:webHidden/>
                <w:sz w:val="24"/>
                <w:szCs w:val="24"/>
              </w:rPr>
              <w:fldChar w:fldCharType="separate"/>
            </w:r>
            <w:r w:rsidR="004B5DF0">
              <w:rPr>
                <w:noProof/>
                <w:webHidden/>
                <w:sz w:val="24"/>
                <w:szCs w:val="24"/>
              </w:rPr>
              <w:t>10</w:t>
            </w:r>
            <w:r w:rsidRPr="00C67D98">
              <w:rPr>
                <w:noProof/>
                <w:webHidden/>
                <w:sz w:val="24"/>
                <w:szCs w:val="24"/>
              </w:rPr>
              <w:fldChar w:fldCharType="end"/>
            </w:r>
          </w:hyperlink>
        </w:p>
        <w:p w14:paraId="50FEE872" w14:textId="43494510" w:rsidR="00420668" w:rsidRPr="00C67D98" w:rsidRDefault="00420668">
          <w:pPr>
            <w:pStyle w:val="TOC2"/>
            <w:tabs>
              <w:tab w:val="right" w:leader="dot" w:pos="9350"/>
            </w:tabs>
            <w:rPr>
              <w:noProof/>
              <w:sz w:val="24"/>
              <w:szCs w:val="24"/>
            </w:rPr>
          </w:pPr>
          <w:hyperlink w:anchor="_Toc92095033" w:history="1">
            <w:r w:rsidRPr="00C67D98">
              <w:rPr>
                <w:rStyle w:val="Hyperlink"/>
                <w:rFonts w:cstheme="minorHAnsi"/>
                <w:b/>
                <w:noProof/>
                <w:color w:val="auto"/>
                <w:sz w:val="24"/>
                <w:szCs w:val="24"/>
              </w:rPr>
              <w:t>A.  COUNTY EMPLOYMENT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_Toc92095033 \h </w:instrText>
            </w:r>
            <w:r w:rsidRPr="00C67D98">
              <w:rPr>
                <w:noProof/>
                <w:webHidden/>
                <w:sz w:val="24"/>
                <w:szCs w:val="24"/>
              </w:rPr>
            </w:r>
            <w:r w:rsidRPr="00C67D98">
              <w:rPr>
                <w:noProof/>
                <w:webHidden/>
                <w:sz w:val="24"/>
                <w:szCs w:val="24"/>
              </w:rPr>
              <w:fldChar w:fldCharType="separate"/>
            </w:r>
            <w:r w:rsidR="004B5DF0">
              <w:rPr>
                <w:noProof/>
                <w:webHidden/>
                <w:sz w:val="24"/>
                <w:szCs w:val="24"/>
              </w:rPr>
              <w:t>11</w:t>
            </w:r>
            <w:r w:rsidRPr="00C67D98">
              <w:rPr>
                <w:noProof/>
                <w:webHidden/>
                <w:sz w:val="24"/>
                <w:szCs w:val="24"/>
              </w:rPr>
              <w:fldChar w:fldCharType="end"/>
            </w:r>
          </w:hyperlink>
        </w:p>
        <w:p w14:paraId="5E283EAB" w14:textId="1AF2034C" w:rsidR="00420668" w:rsidRPr="00C67D98" w:rsidRDefault="00420668">
          <w:pPr>
            <w:pStyle w:val="TOC3"/>
            <w:tabs>
              <w:tab w:val="right" w:leader="dot" w:pos="9350"/>
            </w:tabs>
            <w:rPr>
              <w:noProof/>
              <w:sz w:val="24"/>
              <w:szCs w:val="24"/>
            </w:rPr>
          </w:pPr>
          <w:hyperlink w:anchor="_Toc92095034" w:history="1">
            <w:r w:rsidRPr="00C67D98">
              <w:rPr>
                <w:rStyle w:val="Hyperlink"/>
                <w:rFonts w:cstheme="minorHAnsi"/>
                <w:b/>
                <w:noProof/>
                <w:color w:val="auto"/>
                <w:sz w:val="24"/>
                <w:szCs w:val="24"/>
              </w:rPr>
              <w:t>1A-1 EMPLOYMENT AT-WILL</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_Toc92095034 \h </w:instrText>
            </w:r>
            <w:r w:rsidRPr="00C67D98">
              <w:rPr>
                <w:noProof/>
                <w:webHidden/>
                <w:sz w:val="24"/>
                <w:szCs w:val="24"/>
              </w:rPr>
            </w:r>
            <w:r w:rsidRPr="00C67D98">
              <w:rPr>
                <w:noProof/>
                <w:webHidden/>
                <w:sz w:val="24"/>
                <w:szCs w:val="24"/>
              </w:rPr>
              <w:fldChar w:fldCharType="separate"/>
            </w:r>
            <w:r w:rsidR="004B5DF0">
              <w:rPr>
                <w:noProof/>
                <w:webHidden/>
                <w:sz w:val="24"/>
                <w:szCs w:val="24"/>
              </w:rPr>
              <w:t>11</w:t>
            </w:r>
            <w:r w:rsidRPr="00C67D98">
              <w:rPr>
                <w:noProof/>
                <w:webHidden/>
                <w:sz w:val="24"/>
                <w:szCs w:val="24"/>
              </w:rPr>
              <w:fldChar w:fldCharType="end"/>
            </w:r>
          </w:hyperlink>
        </w:p>
        <w:p w14:paraId="48F91D7B" w14:textId="1C105EA5" w:rsidR="00420668" w:rsidRPr="00C67D98" w:rsidRDefault="00420668">
          <w:pPr>
            <w:pStyle w:val="TOC3"/>
            <w:tabs>
              <w:tab w:val="right" w:leader="dot" w:pos="9350"/>
            </w:tabs>
            <w:rPr>
              <w:noProof/>
              <w:sz w:val="24"/>
              <w:szCs w:val="24"/>
            </w:rPr>
          </w:pPr>
          <w:hyperlink w:anchor="_Toc92095035" w:history="1">
            <w:r w:rsidRPr="00C67D98">
              <w:rPr>
                <w:rStyle w:val="Hyperlink"/>
                <w:rFonts w:cstheme="minorHAnsi"/>
                <w:b/>
                <w:noProof/>
                <w:color w:val="auto"/>
                <w:sz w:val="24"/>
                <w:szCs w:val="24"/>
              </w:rPr>
              <w:t>1A-2 EMPLOYEE STATUS POLICY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_Toc92095035 \h </w:instrText>
            </w:r>
            <w:r w:rsidRPr="00C67D98">
              <w:rPr>
                <w:noProof/>
                <w:webHidden/>
                <w:sz w:val="24"/>
                <w:szCs w:val="24"/>
              </w:rPr>
            </w:r>
            <w:r w:rsidRPr="00C67D98">
              <w:rPr>
                <w:noProof/>
                <w:webHidden/>
                <w:sz w:val="24"/>
                <w:szCs w:val="24"/>
              </w:rPr>
              <w:fldChar w:fldCharType="separate"/>
            </w:r>
            <w:r w:rsidR="004B5DF0">
              <w:rPr>
                <w:noProof/>
                <w:webHidden/>
                <w:sz w:val="24"/>
                <w:szCs w:val="24"/>
              </w:rPr>
              <w:t>11</w:t>
            </w:r>
            <w:r w:rsidRPr="00C67D98">
              <w:rPr>
                <w:noProof/>
                <w:webHidden/>
                <w:sz w:val="24"/>
                <w:szCs w:val="24"/>
              </w:rPr>
              <w:fldChar w:fldCharType="end"/>
            </w:r>
          </w:hyperlink>
        </w:p>
        <w:p w14:paraId="17ECDF16" w14:textId="45D2C52A" w:rsidR="00420668" w:rsidRPr="00C67D98" w:rsidRDefault="00420668">
          <w:pPr>
            <w:pStyle w:val="TOC3"/>
            <w:tabs>
              <w:tab w:val="right" w:leader="dot" w:pos="9350"/>
            </w:tabs>
            <w:rPr>
              <w:noProof/>
              <w:sz w:val="24"/>
              <w:szCs w:val="24"/>
            </w:rPr>
          </w:pPr>
          <w:hyperlink w:anchor="_Toc92095036" w:history="1">
            <w:r w:rsidRPr="00C67D98">
              <w:rPr>
                <w:rStyle w:val="Hyperlink"/>
                <w:rFonts w:cstheme="minorHAnsi"/>
                <w:b/>
                <w:noProof/>
                <w:color w:val="auto"/>
                <w:sz w:val="24"/>
                <w:szCs w:val="24"/>
              </w:rPr>
              <w:t>1A-3 EQUAL EMPLOYMENT OPPORTUNITY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_Toc92095036 \h </w:instrText>
            </w:r>
            <w:r w:rsidRPr="00C67D98">
              <w:rPr>
                <w:noProof/>
                <w:webHidden/>
                <w:sz w:val="24"/>
                <w:szCs w:val="24"/>
              </w:rPr>
            </w:r>
            <w:r w:rsidRPr="00C67D98">
              <w:rPr>
                <w:noProof/>
                <w:webHidden/>
                <w:sz w:val="24"/>
                <w:szCs w:val="24"/>
              </w:rPr>
              <w:fldChar w:fldCharType="separate"/>
            </w:r>
            <w:r w:rsidR="004B5DF0">
              <w:rPr>
                <w:noProof/>
                <w:webHidden/>
                <w:sz w:val="24"/>
                <w:szCs w:val="24"/>
              </w:rPr>
              <w:t>13</w:t>
            </w:r>
            <w:r w:rsidRPr="00C67D98">
              <w:rPr>
                <w:noProof/>
                <w:webHidden/>
                <w:sz w:val="24"/>
                <w:szCs w:val="24"/>
              </w:rPr>
              <w:fldChar w:fldCharType="end"/>
            </w:r>
          </w:hyperlink>
        </w:p>
        <w:p w14:paraId="75371BF1" w14:textId="316AEF04" w:rsidR="00420668" w:rsidRPr="00C67D98" w:rsidRDefault="00420668">
          <w:pPr>
            <w:pStyle w:val="TOC3"/>
            <w:tabs>
              <w:tab w:val="right" w:leader="dot" w:pos="9350"/>
            </w:tabs>
            <w:rPr>
              <w:noProof/>
              <w:sz w:val="24"/>
              <w:szCs w:val="24"/>
            </w:rPr>
          </w:pPr>
          <w:hyperlink w:anchor="_Toc92095037" w:history="1">
            <w:r w:rsidRPr="00C67D98">
              <w:rPr>
                <w:rStyle w:val="Hyperlink"/>
                <w:rFonts w:cstheme="minorHAnsi"/>
                <w:b/>
                <w:noProof/>
                <w:color w:val="auto"/>
                <w:sz w:val="24"/>
                <w:szCs w:val="24"/>
              </w:rPr>
              <w:t>1A-4 AMERICANS WITH DISABILITIES ACT AMENDMENTS ACT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_Toc92095037 \h </w:instrText>
            </w:r>
            <w:r w:rsidRPr="00C67D98">
              <w:rPr>
                <w:noProof/>
                <w:webHidden/>
                <w:sz w:val="24"/>
                <w:szCs w:val="24"/>
              </w:rPr>
            </w:r>
            <w:r w:rsidRPr="00C67D98">
              <w:rPr>
                <w:noProof/>
                <w:webHidden/>
                <w:sz w:val="24"/>
                <w:szCs w:val="24"/>
              </w:rPr>
              <w:fldChar w:fldCharType="separate"/>
            </w:r>
            <w:r w:rsidR="004B5DF0">
              <w:rPr>
                <w:noProof/>
                <w:webHidden/>
                <w:sz w:val="24"/>
                <w:szCs w:val="24"/>
              </w:rPr>
              <w:t>13</w:t>
            </w:r>
            <w:r w:rsidRPr="00C67D98">
              <w:rPr>
                <w:noProof/>
                <w:webHidden/>
                <w:sz w:val="24"/>
                <w:szCs w:val="24"/>
              </w:rPr>
              <w:fldChar w:fldCharType="end"/>
            </w:r>
          </w:hyperlink>
        </w:p>
        <w:p w14:paraId="5E37DB4B" w14:textId="79E0B1AE" w:rsidR="00420668" w:rsidRPr="00C67D98" w:rsidRDefault="00420668">
          <w:pPr>
            <w:pStyle w:val="TOC3"/>
            <w:tabs>
              <w:tab w:val="right" w:leader="dot" w:pos="9350"/>
            </w:tabs>
            <w:rPr>
              <w:noProof/>
              <w:sz w:val="24"/>
              <w:szCs w:val="24"/>
            </w:rPr>
          </w:pPr>
          <w:hyperlink w:anchor="_Toc92095038" w:history="1">
            <w:r w:rsidRPr="00C67D98">
              <w:rPr>
                <w:rStyle w:val="Hyperlink"/>
                <w:rFonts w:cstheme="minorHAnsi"/>
                <w:b/>
                <w:noProof/>
                <w:color w:val="auto"/>
                <w:sz w:val="24"/>
                <w:szCs w:val="24"/>
              </w:rPr>
              <w:t>1A-5 PERSONNEL FILES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_Toc92095038 \h </w:instrText>
            </w:r>
            <w:r w:rsidRPr="00C67D98">
              <w:rPr>
                <w:noProof/>
                <w:webHidden/>
                <w:sz w:val="24"/>
                <w:szCs w:val="24"/>
              </w:rPr>
            </w:r>
            <w:r w:rsidRPr="00C67D98">
              <w:rPr>
                <w:noProof/>
                <w:webHidden/>
                <w:sz w:val="24"/>
                <w:szCs w:val="24"/>
              </w:rPr>
              <w:fldChar w:fldCharType="separate"/>
            </w:r>
            <w:r w:rsidR="004B5DF0">
              <w:rPr>
                <w:noProof/>
                <w:webHidden/>
                <w:sz w:val="24"/>
                <w:szCs w:val="24"/>
              </w:rPr>
              <w:t>13</w:t>
            </w:r>
            <w:r w:rsidRPr="00C67D98">
              <w:rPr>
                <w:noProof/>
                <w:webHidden/>
                <w:sz w:val="24"/>
                <w:szCs w:val="24"/>
              </w:rPr>
              <w:fldChar w:fldCharType="end"/>
            </w:r>
          </w:hyperlink>
        </w:p>
        <w:p w14:paraId="1FE4B812" w14:textId="051883E3" w:rsidR="00420668" w:rsidRPr="00C67D98" w:rsidRDefault="00C67D98" w:rsidP="00C67D98">
          <w:pPr>
            <w:pStyle w:val="TOC3"/>
            <w:tabs>
              <w:tab w:val="right" w:leader="dot" w:pos="9350"/>
            </w:tabs>
            <w:ind w:left="0"/>
            <w:rPr>
              <w:b/>
              <w:bCs/>
              <w:sz w:val="24"/>
              <w:szCs w:val="24"/>
              <w:u w:val="single"/>
            </w:rPr>
          </w:pPr>
          <w:r w:rsidRPr="00C67D98">
            <w:t xml:space="preserve">        </w:t>
          </w:r>
          <w:r w:rsidRPr="00C67D98">
            <w:rPr>
              <w:b/>
              <w:bCs/>
              <w:sz w:val="24"/>
              <w:szCs w:val="24"/>
              <w:u w:val="single"/>
            </w:rPr>
            <w:t xml:space="preserve"> 1A-6 POLICY ON APPLICATION FOR EMPLOYMENT</w:t>
          </w:r>
        </w:p>
        <w:p w14:paraId="3E8BB945" w14:textId="55F412B9" w:rsidR="00C67D98" w:rsidRPr="00C67D98" w:rsidRDefault="00C67D98" w:rsidP="00C67D98">
          <w:pPr>
            <w:rPr>
              <w:b/>
              <w:bCs/>
              <w:sz w:val="24"/>
              <w:szCs w:val="24"/>
              <w:u w:val="single"/>
            </w:rPr>
          </w:pPr>
          <w:r w:rsidRPr="00C67D98">
            <w:rPr>
              <w:b/>
              <w:bCs/>
              <w:sz w:val="24"/>
              <w:szCs w:val="24"/>
            </w:rPr>
            <w:t xml:space="preserve">       </w:t>
          </w:r>
          <w:r w:rsidRPr="00C67D98">
            <w:rPr>
              <w:b/>
              <w:bCs/>
              <w:sz w:val="24"/>
              <w:szCs w:val="24"/>
              <w:u w:val="single"/>
            </w:rPr>
            <w:t xml:space="preserve"> 1A-7 NEPOTISM</w:t>
          </w:r>
        </w:p>
        <w:p w14:paraId="24764CA1" w14:textId="67302027" w:rsidR="00420668" w:rsidRPr="00C67D98" w:rsidRDefault="00420668">
          <w:pPr>
            <w:pStyle w:val="TOC2"/>
            <w:tabs>
              <w:tab w:val="right" w:leader="dot" w:pos="9350"/>
            </w:tabs>
            <w:rPr>
              <w:noProof/>
              <w:sz w:val="24"/>
              <w:szCs w:val="24"/>
            </w:rPr>
          </w:pPr>
          <w:hyperlink w:anchor="_Toc92095040" w:history="1">
            <w:r w:rsidRPr="00C67D98">
              <w:rPr>
                <w:rStyle w:val="Hyperlink"/>
                <w:rFonts w:cstheme="minorHAnsi"/>
                <w:b/>
                <w:noProof/>
                <w:color w:val="auto"/>
                <w:sz w:val="24"/>
                <w:szCs w:val="24"/>
              </w:rPr>
              <w:t>B.  WORK RULES AND EMPLOYEE RESPONSIBILITY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_Toc92095040 \h </w:instrText>
            </w:r>
            <w:r w:rsidRPr="00C67D98">
              <w:rPr>
                <w:noProof/>
                <w:webHidden/>
                <w:sz w:val="24"/>
                <w:szCs w:val="24"/>
              </w:rPr>
            </w:r>
            <w:r w:rsidRPr="00C67D98">
              <w:rPr>
                <w:noProof/>
                <w:webHidden/>
                <w:sz w:val="24"/>
                <w:szCs w:val="24"/>
              </w:rPr>
              <w:fldChar w:fldCharType="separate"/>
            </w:r>
            <w:r w:rsidR="004B5DF0">
              <w:rPr>
                <w:noProof/>
                <w:webHidden/>
                <w:sz w:val="24"/>
                <w:szCs w:val="24"/>
              </w:rPr>
              <w:t>17</w:t>
            </w:r>
            <w:r w:rsidRPr="00C67D98">
              <w:rPr>
                <w:noProof/>
                <w:webHidden/>
                <w:sz w:val="24"/>
                <w:szCs w:val="24"/>
              </w:rPr>
              <w:fldChar w:fldCharType="end"/>
            </w:r>
          </w:hyperlink>
        </w:p>
        <w:p w14:paraId="696677E7" w14:textId="23FA84E9" w:rsidR="00420668" w:rsidRPr="00C67D98" w:rsidRDefault="00420668">
          <w:pPr>
            <w:pStyle w:val="TOC3"/>
            <w:tabs>
              <w:tab w:val="right" w:leader="dot" w:pos="9350"/>
            </w:tabs>
            <w:rPr>
              <w:noProof/>
              <w:sz w:val="24"/>
              <w:szCs w:val="24"/>
            </w:rPr>
          </w:pPr>
          <w:hyperlink w:anchor="_Toc92095041" w:history="1">
            <w:r w:rsidRPr="00C67D98">
              <w:rPr>
                <w:rStyle w:val="Hyperlink"/>
                <w:rFonts w:cstheme="minorHAnsi"/>
                <w:b/>
                <w:noProof/>
                <w:color w:val="auto"/>
                <w:sz w:val="24"/>
                <w:szCs w:val="24"/>
              </w:rPr>
              <w:t>1B-1 ATTENDANCE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_Toc92095041 \h </w:instrText>
            </w:r>
            <w:r w:rsidRPr="00C67D98">
              <w:rPr>
                <w:noProof/>
                <w:webHidden/>
                <w:sz w:val="24"/>
                <w:szCs w:val="24"/>
              </w:rPr>
            </w:r>
            <w:r w:rsidRPr="00C67D98">
              <w:rPr>
                <w:noProof/>
                <w:webHidden/>
                <w:sz w:val="24"/>
                <w:szCs w:val="24"/>
              </w:rPr>
              <w:fldChar w:fldCharType="separate"/>
            </w:r>
            <w:r w:rsidR="004B5DF0">
              <w:rPr>
                <w:noProof/>
                <w:webHidden/>
                <w:sz w:val="24"/>
                <w:szCs w:val="24"/>
              </w:rPr>
              <w:t>17</w:t>
            </w:r>
            <w:r w:rsidRPr="00C67D98">
              <w:rPr>
                <w:noProof/>
                <w:webHidden/>
                <w:sz w:val="24"/>
                <w:szCs w:val="24"/>
              </w:rPr>
              <w:fldChar w:fldCharType="end"/>
            </w:r>
          </w:hyperlink>
        </w:p>
        <w:p w14:paraId="1B12DAB2" w14:textId="3C78DB1D" w:rsidR="00420668" w:rsidRPr="00C67D98" w:rsidRDefault="00420668">
          <w:pPr>
            <w:pStyle w:val="TOC3"/>
            <w:tabs>
              <w:tab w:val="right" w:leader="dot" w:pos="9350"/>
            </w:tabs>
            <w:rPr>
              <w:noProof/>
              <w:sz w:val="24"/>
              <w:szCs w:val="24"/>
            </w:rPr>
          </w:pPr>
          <w:hyperlink w:anchor="_Toc92095042" w:history="1">
            <w:r w:rsidRPr="00C67D98">
              <w:rPr>
                <w:rStyle w:val="Hyperlink"/>
                <w:rFonts w:cstheme="minorHAnsi"/>
                <w:b/>
                <w:noProof/>
                <w:color w:val="auto"/>
                <w:sz w:val="24"/>
                <w:szCs w:val="24"/>
              </w:rPr>
              <w:t>1B-2 DRESS CODE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_Toc92095042 \h </w:instrText>
            </w:r>
            <w:r w:rsidRPr="00C67D98">
              <w:rPr>
                <w:noProof/>
                <w:webHidden/>
                <w:sz w:val="24"/>
                <w:szCs w:val="24"/>
              </w:rPr>
            </w:r>
            <w:r w:rsidRPr="00C67D98">
              <w:rPr>
                <w:noProof/>
                <w:webHidden/>
                <w:sz w:val="24"/>
                <w:szCs w:val="24"/>
              </w:rPr>
              <w:fldChar w:fldCharType="separate"/>
            </w:r>
            <w:r w:rsidR="004B5DF0">
              <w:rPr>
                <w:noProof/>
                <w:webHidden/>
                <w:sz w:val="24"/>
                <w:szCs w:val="24"/>
              </w:rPr>
              <w:t>17</w:t>
            </w:r>
            <w:r w:rsidRPr="00C67D98">
              <w:rPr>
                <w:noProof/>
                <w:webHidden/>
                <w:sz w:val="24"/>
                <w:szCs w:val="24"/>
              </w:rPr>
              <w:fldChar w:fldCharType="end"/>
            </w:r>
          </w:hyperlink>
        </w:p>
        <w:p w14:paraId="3D5CA938" w14:textId="183C6755" w:rsidR="00420668" w:rsidRPr="00C67D98" w:rsidRDefault="00420668">
          <w:pPr>
            <w:pStyle w:val="TOC3"/>
            <w:tabs>
              <w:tab w:val="right" w:leader="dot" w:pos="9350"/>
            </w:tabs>
            <w:rPr>
              <w:noProof/>
              <w:sz w:val="24"/>
              <w:szCs w:val="24"/>
            </w:rPr>
          </w:pPr>
          <w:hyperlink w:anchor="_Toc92095043" w:history="1">
            <w:r w:rsidRPr="00C67D98">
              <w:rPr>
                <w:rStyle w:val="Hyperlink"/>
                <w:rFonts w:cstheme="minorHAnsi"/>
                <w:b/>
                <w:noProof/>
                <w:color w:val="auto"/>
                <w:sz w:val="24"/>
                <w:szCs w:val="24"/>
              </w:rPr>
              <w:t>1B-3 TOBACCO/SMOKE FREE WORKPLACE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_Toc92095043 \h </w:instrText>
            </w:r>
            <w:r w:rsidRPr="00C67D98">
              <w:rPr>
                <w:noProof/>
                <w:webHidden/>
                <w:sz w:val="24"/>
                <w:szCs w:val="24"/>
              </w:rPr>
            </w:r>
            <w:r w:rsidRPr="00C67D98">
              <w:rPr>
                <w:noProof/>
                <w:webHidden/>
                <w:sz w:val="24"/>
                <w:szCs w:val="24"/>
              </w:rPr>
              <w:fldChar w:fldCharType="separate"/>
            </w:r>
            <w:r w:rsidR="004B5DF0">
              <w:rPr>
                <w:noProof/>
                <w:webHidden/>
                <w:sz w:val="24"/>
                <w:szCs w:val="24"/>
              </w:rPr>
              <w:t>17</w:t>
            </w:r>
            <w:r w:rsidRPr="00C67D98">
              <w:rPr>
                <w:noProof/>
                <w:webHidden/>
                <w:sz w:val="24"/>
                <w:szCs w:val="24"/>
              </w:rPr>
              <w:fldChar w:fldCharType="end"/>
            </w:r>
          </w:hyperlink>
        </w:p>
        <w:p w14:paraId="26D498EB" w14:textId="3552C27F" w:rsidR="00420668" w:rsidRPr="00C67D98" w:rsidRDefault="00420668">
          <w:pPr>
            <w:pStyle w:val="TOC3"/>
            <w:tabs>
              <w:tab w:val="right" w:leader="dot" w:pos="9350"/>
            </w:tabs>
            <w:rPr>
              <w:noProof/>
              <w:sz w:val="24"/>
              <w:szCs w:val="24"/>
            </w:rPr>
          </w:pPr>
          <w:hyperlink w:anchor="_Toc92095044" w:history="1">
            <w:r w:rsidRPr="00C67D98">
              <w:rPr>
                <w:rStyle w:val="Hyperlink"/>
                <w:rFonts w:cstheme="minorHAnsi"/>
                <w:b/>
                <w:noProof/>
                <w:color w:val="auto"/>
                <w:sz w:val="24"/>
                <w:szCs w:val="24"/>
              </w:rPr>
              <w:t>1B-4 CONFLICT OF INTEREST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_Toc92095044 \h </w:instrText>
            </w:r>
            <w:r w:rsidRPr="00C67D98">
              <w:rPr>
                <w:noProof/>
                <w:webHidden/>
                <w:sz w:val="24"/>
                <w:szCs w:val="24"/>
              </w:rPr>
            </w:r>
            <w:r w:rsidRPr="00C67D98">
              <w:rPr>
                <w:noProof/>
                <w:webHidden/>
                <w:sz w:val="24"/>
                <w:szCs w:val="24"/>
              </w:rPr>
              <w:fldChar w:fldCharType="separate"/>
            </w:r>
            <w:r w:rsidR="004B5DF0">
              <w:rPr>
                <w:noProof/>
                <w:webHidden/>
                <w:sz w:val="24"/>
                <w:szCs w:val="24"/>
              </w:rPr>
              <w:t>17</w:t>
            </w:r>
            <w:r w:rsidRPr="00C67D98">
              <w:rPr>
                <w:noProof/>
                <w:webHidden/>
                <w:sz w:val="24"/>
                <w:szCs w:val="24"/>
              </w:rPr>
              <w:fldChar w:fldCharType="end"/>
            </w:r>
          </w:hyperlink>
        </w:p>
        <w:p w14:paraId="44FB4577" w14:textId="62D2207D" w:rsidR="00420668" w:rsidRPr="00C67D98" w:rsidRDefault="00420668">
          <w:pPr>
            <w:pStyle w:val="TOC3"/>
            <w:tabs>
              <w:tab w:val="right" w:leader="dot" w:pos="9350"/>
            </w:tabs>
            <w:rPr>
              <w:noProof/>
              <w:sz w:val="24"/>
              <w:szCs w:val="24"/>
            </w:rPr>
          </w:pPr>
          <w:hyperlink w:anchor="_Toc92095045" w:history="1">
            <w:r w:rsidRPr="00C67D98">
              <w:rPr>
                <w:rStyle w:val="Hyperlink"/>
                <w:rFonts w:cstheme="minorHAnsi"/>
                <w:b/>
                <w:noProof/>
                <w:color w:val="auto"/>
                <w:sz w:val="24"/>
                <w:szCs w:val="24"/>
              </w:rPr>
              <w:t>1B-5 HARASSMENT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_Toc92095045 \h </w:instrText>
            </w:r>
            <w:r w:rsidRPr="00C67D98">
              <w:rPr>
                <w:noProof/>
                <w:webHidden/>
                <w:sz w:val="24"/>
                <w:szCs w:val="24"/>
              </w:rPr>
            </w:r>
            <w:r w:rsidRPr="00C67D98">
              <w:rPr>
                <w:noProof/>
                <w:webHidden/>
                <w:sz w:val="24"/>
                <w:szCs w:val="24"/>
              </w:rPr>
              <w:fldChar w:fldCharType="separate"/>
            </w:r>
            <w:r w:rsidR="004B5DF0">
              <w:rPr>
                <w:noProof/>
                <w:webHidden/>
                <w:sz w:val="24"/>
                <w:szCs w:val="24"/>
              </w:rPr>
              <w:t>18</w:t>
            </w:r>
            <w:r w:rsidRPr="00C67D98">
              <w:rPr>
                <w:noProof/>
                <w:webHidden/>
                <w:sz w:val="24"/>
                <w:szCs w:val="24"/>
              </w:rPr>
              <w:fldChar w:fldCharType="end"/>
            </w:r>
          </w:hyperlink>
        </w:p>
        <w:p w14:paraId="76A4B4C1" w14:textId="3E850735" w:rsidR="00420668" w:rsidRPr="00C67D98" w:rsidRDefault="00420668">
          <w:pPr>
            <w:pStyle w:val="TOC3"/>
            <w:tabs>
              <w:tab w:val="right" w:leader="dot" w:pos="9350"/>
            </w:tabs>
            <w:rPr>
              <w:noProof/>
              <w:sz w:val="24"/>
              <w:szCs w:val="24"/>
            </w:rPr>
          </w:pPr>
          <w:hyperlink w:anchor="_Toc92095046" w:history="1">
            <w:r w:rsidRPr="00C67D98">
              <w:rPr>
                <w:rStyle w:val="Hyperlink"/>
                <w:rFonts w:cstheme="minorHAnsi"/>
                <w:b/>
                <w:noProof/>
                <w:color w:val="auto"/>
                <w:sz w:val="24"/>
                <w:szCs w:val="24"/>
              </w:rPr>
              <w:t>1B-6 SEXUAL HARASSMENT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_Toc92095046 \h </w:instrText>
            </w:r>
            <w:r w:rsidRPr="00C67D98">
              <w:rPr>
                <w:noProof/>
                <w:webHidden/>
                <w:sz w:val="24"/>
                <w:szCs w:val="24"/>
              </w:rPr>
            </w:r>
            <w:r w:rsidRPr="00C67D98">
              <w:rPr>
                <w:noProof/>
                <w:webHidden/>
                <w:sz w:val="24"/>
                <w:szCs w:val="24"/>
              </w:rPr>
              <w:fldChar w:fldCharType="separate"/>
            </w:r>
            <w:r w:rsidR="004B5DF0">
              <w:rPr>
                <w:noProof/>
                <w:webHidden/>
                <w:sz w:val="24"/>
                <w:szCs w:val="24"/>
              </w:rPr>
              <w:t>19</w:t>
            </w:r>
            <w:r w:rsidRPr="00C67D98">
              <w:rPr>
                <w:noProof/>
                <w:webHidden/>
                <w:sz w:val="24"/>
                <w:szCs w:val="24"/>
              </w:rPr>
              <w:fldChar w:fldCharType="end"/>
            </w:r>
          </w:hyperlink>
        </w:p>
        <w:p w14:paraId="27B737BE" w14:textId="0BD3DA1D" w:rsidR="00420668" w:rsidRPr="00C67D98" w:rsidRDefault="00420668">
          <w:pPr>
            <w:pStyle w:val="TOC3"/>
            <w:tabs>
              <w:tab w:val="right" w:leader="dot" w:pos="9350"/>
            </w:tabs>
            <w:rPr>
              <w:noProof/>
              <w:sz w:val="24"/>
              <w:szCs w:val="24"/>
            </w:rPr>
          </w:pPr>
          <w:hyperlink w:anchor="_Toc92095047" w:history="1">
            <w:r w:rsidRPr="00C67D98">
              <w:rPr>
                <w:rStyle w:val="Hyperlink"/>
                <w:rFonts w:cstheme="minorHAnsi"/>
                <w:b/>
                <w:noProof/>
                <w:color w:val="auto"/>
                <w:sz w:val="24"/>
                <w:szCs w:val="24"/>
              </w:rPr>
              <w:t>1B-7 POLITICAL ACTIVITY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_Toc92095047 \h </w:instrText>
            </w:r>
            <w:r w:rsidRPr="00C67D98">
              <w:rPr>
                <w:noProof/>
                <w:webHidden/>
                <w:sz w:val="24"/>
                <w:szCs w:val="24"/>
              </w:rPr>
            </w:r>
            <w:r w:rsidRPr="00C67D98">
              <w:rPr>
                <w:noProof/>
                <w:webHidden/>
                <w:sz w:val="24"/>
                <w:szCs w:val="24"/>
              </w:rPr>
              <w:fldChar w:fldCharType="separate"/>
            </w:r>
            <w:r w:rsidR="004B5DF0">
              <w:rPr>
                <w:noProof/>
                <w:webHidden/>
                <w:sz w:val="24"/>
                <w:szCs w:val="24"/>
              </w:rPr>
              <w:t>20</w:t>
            </w:r>
            <w:r w:rsidRPr="00C67D98">
              <w:rPr>
                <w:noProof/>
                <w:webHidden/>
                <w:sz w:val="24"/>
                <w:szCs w:val="24"/>
              </w:rPr>
              <w:fldChar w:fldCharType="end"/>
            </w:r>
          </w:hyperlink>
        </w:p>
        <w:p w14:paraId="3AE22F98" w14:textId="4D9CBE4A" w:rsidR="00420668" w:rsidRPr="00C67D98" w:rsidRDefault="00420668">
          <w:pPr>
            <w:pStyle w:val="TOC3"/>
            <w:tabs>
              <w:tab w:val="right" w:leader="dot" w:pos="9350"/>
            </w:tabs>
            <w:rPr>
              <w:noProof/>
              <w:sz w:val="24"/>
              <w:szCs w:val="24"/>
            </w:rPr>
          </w:pPr>
          <w:hyperlink w:anchor="_Toc92095048" w:history="1">
            <w:r w:rsidRPr="00C67D98">
              <w:rPr>
                <w:rStyle w:val="Hyperlink"/>
                <w:rFonts w:cstheme="minorHAnsi"/>
                <w:b/>
                <w:noProof/>
                <w:color w:val="auto"/>
                <w:sz w:val="24"/>
                <w:szCs w:val="24"/>
              </w:rPr>
              <w:t>1B-8 OUTSIDE EMPLOYMENT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_Toc92095048 \h </w:instrText>
            </w:r>
            <w:r w:rsidRPr="00C67D98">
              <w:rPr>
                <w:noProof/>
                <w:webHidden/>
                <w:sz w:val="24"/>
                <w:szCs w:val="24"/>
              </w:rPr>
            </w:r>
            <w:r w:rsidRPr="00C67D98">
              <w:rPr>
                <w:noProof/>
                <w:webHidden/>
                <w:sz w:val="24"/>
                <w:szCs w:val="24"/>
              </w:rPr>
              <w:fldChar w:fldCharType="separate"/>
            </w:r>
            <w:r w:rsidR="004B5DF0">
              <w:rPr>
                <w:noProof/>
                <w:webHidden/>
                <w:sz w:val="24"/>
                <w:szCs w:val="24"/>
              </w:rPr>
              <w:t>21</w:t>
            </w:r>
            <w:r w:rsidRPr="00C67D98">
              <w:rPr>
                <w:noProof/>
                <w:webHidden/>
                <w:sz w:val="24"/>
                <w:szCs w:val="24"/>
              </w:rPr>
              <w:fldChar w:fldCharType="end"/>
            </w:r>
          </w:hyperlink>
        </w:p>
        <w:p w14:paraId="12489D35" w14:textId="6C057B0A" w:rsidR="00420668" w:rsidRPr="00C67D98" w:rsidRDefault="00420668">
          <w:pPr>
            <w:pStyle w:val="TOC3"/>
            <w:tabs>
              <w:tab w:val="right" w:leader="dot" w:pos="9350"/>
            </w:tabs>
            <w:rPr>
              <w:noProof/>
              <w:sz w:val="24"/>
              <w:szCs w:val="24"/>
            </w:rPr>
          </w:pPr>
          <w:hyperlink w:anchor="_Toc92095049" w:history="1">
            <w:r w:rsidRPr="00C67D98">
              <w:rPr>
                <w:rStyle w:val="Hyperlink"/>
                <w:rFonts w:cstheme="minorHAnsi"/>
                <w:b/>
                <w:noProof/>
                <w:color w:val="auto"/>
                <w:sz w:val="24"/>
                <w:szCs w:val="24"/>
              </w:rPr>
              <w:t>1B-9 BREAKS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_Toc92095049 \h </w:instrText>
            </w:r>
            <w:r w:rsidRPr="00C67D98">
              <w:rPr>
                <w:noProof/>
                <w:webHidden/>
                <w:sz w:val="24"/>
                <w:szCs w:val="24"/>
              </w:rPr>
            </w:r>
            <w:r w:rsidRPr="00C67D98">
              <w:rPr>
                <w:noProof/>
                <w:webHidden/>
                <w:sz w:val="24"/>
                <w:szCs w:val="24"/>
              </w:rPr>
              <w:fldChar w:fldCharType="separate"/>
            </w:r>
            <w:r w:rsidR="004B5DF0">
              <w:rPr>
                <w:noProof/>
                <w:webHidden/>
                <w:sz w:val="24"/>
                <w:szCs w:val="24"/>
              </w:rPr>
              <w:t>21</w:t>
            </w:r>
            <w:r w:rsidRPr="00C67D98">
              <w:rPr>
                <w:noProof/>
                <w:webHidden/>
                <w:sz w:val="24"/>
                <w:szCs w:val="24"/>
              </w:rPr>
              <w:fldChar w:fldCharType="end"/>
            </w:r>
          </w:hyperlink>
        </w:p>
        <w:p w14:paraId="06C3BC92" w14:textId="347F1AE9" w:rsidR="00420668" w:rsidRPr="00C67D98" w:rsidRDefault="00420668">
          <w:pPr>
            <w:pStyle w:val="TOC3"/>
            <w:tabs>
              <w:tab w:val="right" w:leader="dot" w:pos="9350"/>
            </w:tabs>
            <w:rPr>
              <w:noProof/>
              <w:sz w:val="24"/>
              <w:szCs w:val="24"/>
            </w:rPr>
          </w:pPr>
          <w:hyperlink w:anchor="_Toc92095050" w:history="1">
            <w:r w:rsidRPr="00C67D98">
              <w:rPr>
                <w:rStyle w:val="Hyperlink"/>
                <w:rFonts w:cstheme="minorHAnsi"/>
                <w:b/>
                <w:noProof/>
                <w:color w:val="auto"/>
                <w:sz w:val="24"/>
                <w:szCs w:val="24"/>
              </w:rPr>
              <w:t>1B-10 GRIEVANCES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_Toc92095050 \h </w:instrText>
            </w:r>
            <w:r w:rsidRPr="00C67D98">
              <w:rPr>
                <w:noProof/>
                <w:webHidden/>
                <w:sz w:val="24"/>
                <w:szCs w:val="24"/>
              </w:rPr>
            </w:r>
            <w:r w:rsidRPr="00C67D98">
              <w:rPr>
                <w:noProof/>
                <w:webHidden/>
                <w:sz w:val="24"/>
                <w:szCs w:val="24"/>
              </w:rPr>
              <w:fldChar w:fldCharType="separate"/>
            </w:r>
            <w:r w:rsidR="004B5DF0">
              <w:rPr>
                <w:noProof/>
                <w:webHidden/>
                <w:sz w:val="24"/>
                <w:szCs w:val="24"/>
              </w:rPr>
              <w:t>21</w:t>
            </w:r>
            <w:r w:rsidRPr="00C67D98">
              <w:rPr>
                <w:noProof/>
                <w:webHidden/>
                <w:sz w:val="24"/>
                <w:szCs w:val="24"/>
              </w:rPr>
              <w:fldChar w:fldCharType="end"/>
            </w:r>
          </w:hyperlink>
        </w:p>
        <w:p w14:paraId="1E25D700" w14:textId="05783144" w:rsidR="00420668" w:rsidRPr="00C67D98" w:rsidRDefault="00420668">
          <w:pPr>
            <w:pStyle w:val="TOC3"/>
            <w:tabs>
              <w:tab w:val="right" w:leader="dot" w:pos="9350"/>
            </w:tabs>
            <w:rPr>
              <w:noProof/>
              <w:sz w:val="24"/>
              <w:szCs w:val="24"/>
            </w:rPr>
          </w:pPr>
          <w:hyperlink w:anchor="_Toc92095051" w:history="1">
            <w:r w:rsidRPr="00C67D98">
              <w:rPr>
                <w:rStyle w:val="Hyperlink"/>
                <w:rFonts w:cstheme="minorHAnsi"/>
                <w:b/>
                <w:noProof/>
                <w:color w:val="auto"/>
                <w:sz w:val="24"/>
                <w:szCs w:val="24"/>
              </w:rPr>
              <w:t>1B-11 DISCIPLINE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_Toc92095051 \h </w:instrText>
            </w:r>
            <w:r w:rsidRPr="00C67D98">
              <w:rPr>
                <w:noProof/>
                <w:webHidden/>
                <w:sz w:val="24"/>
                <w:szCs w:val="24"/>
              </w:rPr>
            </w:r>
            <w:r w:rsidRPr="00C67D98">
              <w:rPr>
                <w:noProof/>
                <w:webHidden/>
                <w:sz w:val="24"/>
                <w:szCs w:val="24"/>
              </w:rPr>
              <w:fldChar w:fldCharType="separate"/>
            </w:r>
            <w:r w:rsidR="004B5DF0">
              <w:rPr>
                <w:noProof/>
                <w:webHidden/>
                <w:sz w:val="24"/>
                <w:szCs w:val="24"/>
              </w:rPr>
              <w:t>22</w:t>
            </w:r>
            <w:r w:rsidRPr="00C67D98">
              <w:rPr>
                <w:noProof/>
                <w:webHidden/>
                <w:sz w:val="24"/>
                <w:szCs w:val="24"/>
              </w:rPr>
              <w:fldChar w:fldCharType="end"/>
            </w:r>
          </w:hyperlink>
        </w:p>
        <w:p w14:paraId="2CB5EA0D" w14:textId="7120C85A" w:rsidR="00420668" w:rsidRPr="00C67D98" w:rsidRDefault="00420668">
          <w:pPr>
            <w:pStyle w:val="TOC3"/>
            <w:tabs>
              <w:tab w:val="right" w:leader="dot" w:pos="9350"/>
            </w:tabs>
            <w:rPr>
              <w:noProof/>
              <w:sz w:val="24"/>
              <w:szCs w:val="24"/>
            </w:rPr>
          </w:pPr>
          <w:hyperlink w:anchor="_Toc92095052" w:history="1">
            <w:r w:rsidRPr="00C67D98">
              <w:rPr>
                <w:rStyle w:val="Hyperlink"/>
                <w:rFonts w:cstheme="minorHAnsi"/>
                <w:b/>
                <w:noProof/>
                <w:color w:val="auto"/>
                <w:sz w:val="24"/>
                <w:szCs w:val="24"/>
              </w:rPr>
              <w:t>1B-12 LICENSE AND CERTIFICATIONS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_Toc92095052 \h </w:instrText>
            </w:r>
            <w:r w:rsidRPr="00C67D98">
              <w:rPr>
                <w:noProof/>
                <w:webHidden/>
                <w:sz w:val="24"/>
                <w:szCs w:val="24"/>
              </w:rPr>
            </w:r>
            <w:r w:rsidRPr="00C67D98">
              <w:rPr>
                <w:noProof/>
                <w:webHidden/>
                <w:sz w:val="24"/>
                <w:szCs w:val="24"/>
              </w:rPr>
              <w:fldChar w:fldCharType="separate"/>
            </w:r>
            <w:r w:rsidR="004B5DF0">
              <w:rPr>
                <w:noProof/>
                <w:webHidden/>
                <w:sz w:val="24"/>
                <w:szCs w:val="24"/>
              </w:rPr>
              <w:t>26</w:t>
            </w:r>
            <w:r w:rsidRPr="00C67D98">
              <w:rPr>
                <w:noProof/>
                <w:webHidden/>
                <w:sz w:val="24"/>
                <w:szCs w:val="24"/>
              </w:rPr>
              <w:fldChar w:fldCharType="end"/>
            </w:r>
          </w:hyperlink>
        </w:p>
        <w:p w14:paraId="59E0C066" w14:textId="1DF4FBD3" w:rsidR="00420668" w:rsidRPr="00C67D98" w:rsidRDefault="00420668">
          <w:pPr>
            <w:pStyle w:val="TOC3"/>
            <w:tabs>
              <w:tab w:val="right" w:leader="dot" w:pos="9350"/>
            </w:tabs>
            <w:rPr>
              <w:noProof/>
              <w:sz w:val="24"/>
              <w:szCs w:val="24"/>
            </w:rPr>
          </w:pPr>
          <w:hyperlink w:anchor="_Toc92095053" w:history="1">
            <w:r w:rsidRPr="00C67D98">
              <w:rPr>
                <w:rStyle w:val="Hyperlink"/>
                <w:rFonts w:cstheme="minorHAnsi"/>
                <w:b/>
                <w:noProof/>
                <w:color w:val="auto"/>
                <w:sz w:val="24"/>
                <w:szCs w:val="24"/>
              </w:rPr>
              <w:t>1B-13 WEATHER CLOSINGS AND EMERGENCIES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_Toc92095053 \h </w:instrText>
            </w:r>
            <w:r w:rsidRPr="00C67D98">
              <w:rPr>
                <w:noProof/>
                <w:webHidden/>
                <w:sz w:val="24"/>
                <w:szCs w:val="24"/>
              </w:rPr>
            </w:r>
            <w:r w:rsidRPr="00C67D98">
              <w:rPr>
                <w:noProof/>
                <w:webHidden/>
                <w:sz w:val="24"/>
                <w:szCs w:val="24"/>
              </w:rPr>
              <w:fldChar w:fldCharType="separate"/>
            </w:r>
            <w:r w:rsidR="004B5DF0">
              <w:rPr>
                <w:noProof/>
                <w:webHidden/>
                <w:sz w:val="24"/>
                <w:szCs w:val="24"/>
              </w:rPr>
              <w:t>26</w:t>
            </w:r>
            <w:r w:rsidRPr="00C67D98">
              <w:rPr>
                <w:noProof/>
                <w:webHidden/>
                <w:sz w:val="24"/>
                <w:szCs w:val="24"/>
              </w:rPr>
              <w:fldChar w:fldCharType="end"/>
            </w:r>
          </w:hyperlink>
        </w:p>
        <w:p w14:paraId="1E41F46E" w14:textId="38FF1E22" w:rsidR="00420668" w:rsidRPr="00C67D98" w:rsidRDefault="00420668">
          <w:pPr>
            <w:pStyle w:val="TOC3"/>
            <w:tabs>
              <w:tab w:val="right" w:leader="dot" w:pos="9350"/>
            </w:tabs>
            <w:rPr>
              <w:noProof/>
              <w:sz w:val="24"/>
              <w:szCs w:val="24"/>
            </w:rPr>
          </w:pPr>
          <w:hyperlink w:anchor="_Toc92095054" w:history="1">
            <w:r w:rsidRPr="00C67D98">
              <w:rPr>
                <w:rStyle w:val="Hyperlink"/>
                <w:rFonts w:cstheme="minorHAnsi"/>
                <w:b/>
                <w:noProof/>
                <w:color w:val="auto"/>
                <w:sz w:val="24"/>
                <w:szCs w:val="24"/>
              </w:rPr>
              <w:t>1B-14 CONFIDENTIALITY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_Toc92095054 \h </w:instrText>
            </w:r>
            <w:r w:rsidRPr="00C67D98">
              <w:rPr>
                <w:noProof/>
                <w:webHidden/>
                <w:sz w:val="24"/>
                <w:szCs w:val="24"/>
              </w:rPr>
            </w:r>
            <w:r w:rsidRPr="00C67D98">
              <w:rPr>
                <w:noProof/>
                <w:webHidden/>
                <w:sz w:val="24"/>
                <w:szCs w:val="24"/>
              </w:rPr>
              <w:fldChar w:fldCharType="separate"/>
            </w:r>
            <w:r w:rsidR="004B5DF0">
              <w:rPr>
                <w:noProof/>
                <w:webHidden/>
                <w:sz w:val="24"/>
                <w:szCs w:val="24"/>
              </w:rPr>
              <w:t>26</w:t>
            </w:r>
            <w:r w:rsidRPr="00C67D98">
              <w:rPr>
                <w:noProof/>
                <w:webHidden/>
                <w:sz w:val="24"/>
                <w:szCs w:val="24"/>
              </w:rPr>
              <w:fldChar w:fldCharType="end"/>
            </w:r>
          </w:hyperlink>
        </w:p>
        <w:p w14:paraId="634ADE99" w14:textId="11FD2F63" w:rsidR="00420668" w:rsidRPr="00C67D98" w:rsidRDefault="00420668">
          <w:pPr>
            <w:pStyle w:val="TOC3"/>
            <w:tabs>
              <w:tab w:val="right" w:leader="dot" w:pos="9350"/>
            </w:tabs>
            <w:rPr>
              <w:noProof/>
              <w:sz w:val="24"/>
              <w:szCs w:val="24"/>
            </w:rPr>
          </w:pPr>
          <w:hyperlink w:anchor="_Toc92095055" w:history="1">
            <w:r w:rsidRPr="00C67D98">
              <w:rPr>
                <w:rStyle w:val="Hyperlink"/>
                <w:rFonts w:cstheme="minorHAnsi"/>
                <w:b/>
                <w:noProof/>
                <w:color w:val="auto"/>
                <w:sz w:val="24"/>
                <w:szCs w:val="24"/>
              </w:rPr>
              <w:t>1B-15 WHISTLEBLOWER</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_Toc92095055 \h </w:instrText>
            </w:r>
            <w:r w:rsidRPr="00C67D98">
              <w:rPr>
                <w:noProof/>
                <w:webHidden/>
                <w:sz w:val="24"/>
                <w:szCs w:val="24"/>
              </w:rPr>
            </w:r>
            <w:r w:rsidRPr="00C67D98">
              <w:rPr>
                <w:noProof/>
                <w:webHidden/>
                <w:sz w:val="24"/>
                <w:szCs w:val="24"/>
              </w:rPr>
              <w:fldChar w:fldCharType="separate"/>
            </w:r>
            <w:r w:rsidR="004B5DF0">
              <w:rPr>
                <w:noProof/>
                <w:webHidden/>
                <w:sz w:val="24"/>
                <w:szCs w:val="24"/>
              </w:rPr>
              <w:t>27</w:t>
            </w:r>
            <w:r w:rsidRPr="00C67D98">
              <w:rPr>
                <w:noProof/>
                <w:webHidden/>
                <w:sz w:val="24"/>
                <w:szCs w:val="24"/>
              </w:rPr>
              <w:fldChar w:fldCharType="end"/>
            </w:r>
          </w:hyperlink>
        </w:p>
        <w:p w14:paraId="4A4A8E17" w14:textId="27A68494" w:rsidR="00420668" w:rsidRPr="00C67D98" w:rsidRDefault="00420668">
          <w:pPr>
            <w:pStyle w:val="TOC2"/>
            <w:tabs>
              <w:tab w:val="right" w:leader="dot" w:pos="9350"/>
            </w:tabs>
            <w:rPr>
              <w:noProof/>
              <w:sz w:val="24"/>
              <w:szCs w:val="24"/>
            </w:rPr>
          </w:pPr>
          <w:hyperlink w:anchor="_Toc92095056" w:history="1">
            <w:r w:rsidRPr="00C67D98">
              <w:rPr>
                <w:rStyle w:val="Hyperlink"/>
                <w:rFonts w:cstheme="minorHAnsi"/>
                <w:b/>
                <w:noProof/>
                <w:color w:val="auto"/>
                <w:sz w:val="24"/>
                <w:szCs w:val="24"/>
              </w:rPr>
              <w:t>C. COUNTY PROPERTY AND EMPLOYEE RESPONSIBILITY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_Toc92095056 \h </w:instrText>
            </w:r>
            <w:r w:rsidRPr="00C67D98">
              <w:rPr>
                <w:noProof/>
                <w:webHidden/>
                <w:sz w:val="24"/>
                <w:szCs w:val="24"/>
              </w:rPr>
            </w:r>
            <w:r w:rsidRPr="00C67D98">
              <w:rPr>
                <w:noProof/>
                <w:webHidden/>
                <w:sz w:val="24"/>
                <w:szCs w:val="24"/>
              </w:rPr>
              <w:fldChar w:fldCharType="separate"/>
            </w:r>
            <w:r w:rsidR="004B5DF0">
              <w:rPr>
                <w:noProof/>
                <w:webHidden/>
                <w:sz w:val="24"/>
                <w:szCs w:val="24"/>
              </w:rPr>
              <w:t>27</w:t>
            </w:r>
            <w:r w:rsidRPr="00C67D98">
              <w:rPr>
                <w:noProof/>
                <w:webHidden/>
                <w:sz w:val="24"/>
                <w:szCs w:val="24"/>
              </w:rPr>
              <w:fldChar w:fldCharType="end"/>
            </w:r>
          </w:hyperlink>
        </w:p>
        <w:p w14:paraId="2939E186" w14:textId="329E4E95" w:rsidR="00420668" w:rsidRPr="00C67D98" w:rsidRDefault="00420668">
          <w:pPr>
            <w:pStyle w:val="TOC3"/>
            <w:tabs>
              <w:tab w:val="right" w:leader="dot" w:pos="9350"/>
            </w:tabs>
            <w:rPr>
              <w:noProof/>
              <w:sz w:val="24"/>
              <w:szCs w:val="24"/>
            </w:rPr>
          </w:pPr>
          <w:hyperlink w:anchor="_Toc92095057" w:history="1">
            <w:r w:rsidRPr="00C67D98">
              <w:rPr>
                <w:rStyle w:val="Hyperlink"/>
                <w:rFonts w:cstheme="minorHAnsi"/>
                <w:b/>
                <w:noProof/>
                <w:color w:val="auto"/>
                <w:sz w:val="24"/>
                <w:szCs w:val="24"/>
              </w:rPr>
              <w:t>1C-1 COUNTY PROPERTY USAGE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_Toc92095057 \h </w:instrText>
            </w:r>
            <w:r w:rsidRPr="00C67D98">
              <w:rPr>
                <w:noProof/>
                <w:webHidden/>
                <w:sz w:val="24"/>
                <w:szCs w:val="24"/>
              </w:rPr>
            </w:r>
            <w:r w:rsidRPr="00C67D98">
              <w:rPr>
                <w:noProof/>
                <w:webHidden/>
                <w:sz w:val="24"/>
                <w:szCs w:val="24"/>
              </w:rPr>
              <w:fldChar w:fldCharType="separate"/>
            </w:r>
            <w:r w:rsidR="004B5DF0">
              <w:rPr>
                <w:noProof/>
                <w:webHidden/>
                <w:sz w:val="24"/>
                <w:szCs w:val="24"/>
              </w:rPr>
              <w:t>27</w:t>
            </w:r>
            <w:r w:rsidRPr="00C67D98">
              <w:rPr>
                <w:noProof/>
                <w:webHidden/>
                <w:sz w:val="24"/>
                <w:szCs w:val="24"/>
              </w:rPr>
              <w:fldChar w:fldCharType="end"/>
            </w:r>
          </w:hyperlink>
        </w:p>
        <w:p w14:paraId="2C8D8B00" w14:textId="7EAB3CB8" w:rsidR="00420668" w:rsidRPr="00C67D98" w:rsidRDefault="00420668">
          <w:pPr>
            <w:pStyle w:val="TOC3"/>
            <w:tabs>
              <w:tab w:val="right" w:leader="dot" w:pos="9350"/>
            </w:tabs>
            <w:rPr>
              <w:noProof/>
              <w:sz w:val="24"/>
              <w:szCs w:val="24"/>
            </w:rPr>
          </w:pPr>
          <w:hyperlink w:anchor="_Toc92095058" w:history="1">
            <w:r w:rsidRPr="00C67D98">
              <w:rPr>
                <w:rStyle w:val="Hyperlink"/>
                <w:rFonts w:cstheme="minorHAnsi"/>
                <w:b/>
                <w:noProof/>
                <w:color w:val="auto"/>
                <w:sz w:val="24"/>
                <w:szCs w:val="24"/>
              </w:rPr>
              <w:t>1C-2 COUNTY VEHICLE USAGE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_Toc92095058 \h </w:instrText>
            </w:r>
            <w:r w:rsidRPr="00C67D98">
              <w:rPr>
                <w:noProof/>
                <w:webHidden/>
                <w:sz w:val="24"/>
                <w:szCs w:val="24"/>
              </w:rPr>
            </w:r>
            <w:r w:rsidRPr="00C67D98">
              <w:rPr>
                <w:noProof/>
                <w:webHidden/>
                <w:sz w:val="24"/>
                <w:szCs w:val="24"/>
              </w:rPr>
              <w:fldChar w:fldCharType="separate"/>
            </w:r>
            <w:r w:rsidR="004B5DF0">
              <w:rPr>
                <w:noProof/>
                <w:webHidden/>
                <w:sz w:val="24"/>
                <w:szCs w:val="24"/>
              </w:rPr>
              <w:t>27</w:t>
            </w:r>
            <w:r w:rsidRPr="00C67D98">
              <w:rPr>
                <w:noProof/>
                <w:webHidden/>
                <w:sz w:val="24"/>
                <w:szCs w:val="24"/>
              </w:rPr>
              <w:fldChar w:fldCharType="end"/>
            </w:r>
          </w:hyperlink>
        </w:p>
        <w:p w14:paraId="4D1A571D" w14:textId="23DD4FC7" w:rsidR="00420668" w:rsidRPr="00C67D98" w:rsidRDefault="00420668">
          <w:pPr>
            <w:pStyle w:val="TOC3"/>
            <w:tabs>
              <w:tab w:val="right" w:leader="dot" w:pos="9350"/>
            </w:tabs>
            <w:rPr>
              <w:noProof/>
              <w:sz w:val="24"/>
              <w:szCs w:val="24"/>
            </w:rPr>
          </w:pPr>
          <w:hyperlink w:anchor="_Toc92095059" w:history="1">
            <w:r w:rsidRPr="00C67D98">
              <w:rPr>
                <w:rStyle w:val="Hyperlink"/>
                <w:rFonts w:cstheme="minorHAnsi"/>
                <w:b/>
                <w:noProof/>
                <w:color w:val="auto"/>
                <w:sz w:val="24"/>
                <w:szCs w:val="24"/>
              </w:rPr>
              <w:t>1C-3 CELL PHONE USAGE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_Toc92095059 \h </w:instrText>
            </w:r>
            <w:r w:rsidRPr="00C67D98">
              <w:rPr>
                <w:noProof/>
                <w:webHidden/>
                <w:sz w:val="24"/>
                <w:szCs w:val="24"/>
              </w:rPr>
            </w:r>
            <w:r w:rsidRPr="00C67D98">
              <w:rPr>
                <w:noProof/>
                <w:webHidden/>
                <w:sz w:val="24"/>
                <w:szCs w:val="24"/>
              </w:rPr>
              <w:fldChar w:fldCharType="separate"/>
            </w:r>
            <w:r w:rsidR="004B5DF0">
              <w:rPr>
                <w:noProof/>
                <w:webHidden/>
                <w:sz w:val="24"/>
                <w:szCs w:val="24"/>
              </w:rPr>
              <w:t>28</w:t>
            </w:r>
            <w:r w:rsidRPr="00C67D98">
              <w:rPr>
                <w:noProof/>
                <w:webHidden/>
                <w:sz w:val="24"/>
                <w:szCs w:val="24"/>
              </w:rPr>
              <w:fldChar w:fldCharType="end"/>
            </w:r>
          </w:hyperlink>
        </w:p>
        <w:p w14:paraId="068CE4C1" w14:textId="4AE5DBE5" w:rsidR="00420668" w:rsidRPr="00C67D98" w:rsidRDefault="00420668">
          <w:pPr>
            <w:pStyle w:val="TOC3"/>
            <w:tabs>
              <w:tab w:val="right" w:leader="dot" w:pos="9350"/>
            </w:tabs>
            <w:rPr>
              <w:noProof/>
              <w:sz w:val="24"/>
              <w:szCs w:val="24"/>
            </w:rPr>
          </w:pPr>
          <w:hyperlink w:anchor="_Toc92095060" w:history="1">
            <w:r w:rsidRPr="00C67D98">
              <w:rPr>
                <w:rStyle w:val="Hyperlink"/>
                <w:rFonts w:cstheme="minorHAnsi"/>
                <w:b/>
                <w:noProof/>
                <w:color w:val="auto"/>
                <w:sz w:val="24"/>
                <w:szCs w:val="24"/>
              </w:rPr>
              <w:t>1C-4 COMPUTER AND INTERNET USAGE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_Toc92095060 \h </w:instrText>
            </w:r>
            <w:r w:rsidRPr="00C67D98">
              <w:rPr>
                <w:noProof/>
                <w:webHidden/>
                <w:sz w:val="24"/>
                <w:szCs w:val="24"/>
              </w:rPr>
            </w:r>
            <w:r w:rsidRPr="00C67D98">
              <w:rPr>
                <w:noProof/>
                <w:webHidden/>
                <w:sz w:val="24"/>
                <w:szCs w:val="24"/>
              </w:rPr>
              <w:fldChar w:fldCharType="separate"/>
            </w:r>
            <w:r w:rsidR="004B5DF0">
              <w:rPr>
                <w:noProof/>
                <w:webHidden/>
                <w:sz w:val="24"/>
                <w:szCs w:val="24"/>
              </w:rPr>
              <w:t>31</w:t>
            </w:r>
            <w:r w:rsidRPr="00C67D98">
              <w:rPr>
                <w:noProof/>
                <w:webHidden/>
                <w:sz w:val="24"/>
                <w:szCs w:val="24"/>
              </w:rPr>
              <w:fldChar w:fldCharType="end"/>
            </w:r>
          </w:hyperlink>
        </w:p>
        <w:p w14:paraId="66308532" w14:textId="63B47FD1" w:rsidR="00420668" w:rsidRPr="00C67D98" w:rsidRDefault="00420668">
          <w:pPr>
            <w:pStyle w:val="TOC2"/>
            <w:tabs>
              <w:tab w:val="right" w:leader="dot" w:pos="9350"/>
            </w:tabs>
            <w:rPr>
              <w:noProof/>
              <w:sz w:val="24"/>
              <w:szCs w:val="24"/>
            </w:rPr>
          </w:pPr>
          <w:hyperlink w:anchor="_Toc92095061" w:history="1">
            <w:r w:rsidRPr="00C67D98">
              <w:rPr>
                <w:rStyle w:val="Hyperlink"/>
                <w:rFonts w:cstheme="minorHAnsi"/>
                <w:b/>
                <w:noProof/>
                <w:color w:val="auto"/>
                <w:sz w:val="24"/>
                <w:szCs w:val="24"/>
              </w:rPr>
              <w:t>D. SAFETY AND HEALTH EMPLOYEE RESPONSIBILITY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_Toc92095061 \h </w:instrText>
            </w:r>
            <w:r w:rsidRPr="00C67D98">
              <w:rPr>
                <w:noProof/>
                <w:webHidden/>
                <w:sz w:val="24"/>
                <w:szCs w:val="24"/>
              </w:rPr>
            </w:r>
            <w:r w:rsidRPr="00C67D98">
              <w:rPr>
                <w:noProof/>
                <w:webHidden/>
                <w:sz w:val="24"/>
                <w:szCs w:val="24"/>
              </w:rPr>
              <w:fldChar w:fldCharType="separate"/>
            </w:r>
            <w:r w:rsidR="004B5DF0">
              <w:rPr>
                <w:noProof/>
                <w:webHidden/>
                <w:sz w:val="24"/>
                <w:szCs w:val="24"/>
              </w:rPr>
              <w:t>32</w:t>
            </w:r>
            <w:r w:rsidRPr="00C67D98">
              <w:rPr>
                <w:noProof/>
                <w:webHidden/>
                <w:sz w:val="24"/>
                <w:szCs w:val="24"/>
              </w:rPr>
              <w:fldChar w:fldCharType="end"/>
            </w:r>
          </w:hyperlink>
        </w:p>
        <w:p w14:paraId="6E72BB22" w14:textId="5491012F" w:rsidR="00420668" w:rsidRPr="00C67D98" w:rsidRDefault="00420668">
          <w:pPr>
            <w:pStyle w:val="TOC3"/>
            <w:tabs>
              <w:tab w:val="right" w:leader="dot" w:pos="9350"/>
            </w:tabs>
            <w:rPr>
              <w:noProof/>
              <w:sz w:val="24"/>
              <w:szCs w:val="24"/>
            </w:rPr>
          </w:pPr>
          <w:hyperlink w:anchor="_Toc92095062" w:history="1">
            <w:r w:rsidRPr="00C67D98">
              <w:rPr>
                <w:rStyle w:val="Hyperlink"/>
                <w:rFonts w:cstheme="minorHAnsi"/>
                <w:b/>
                <w:noProof/>
                <w:color w:val="auto"/>
                <w:sz w:val="24"/>
                <w:szCs w:val="24"/>
              </w:rPr>
              <w:t>1D-1 WORKERS COMPENSATION</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_Toc92095062 \h </w:instrText>
            </w:r>
            <w:r w:rsidRPr="00C67D98">
              <w:rPr>
                <w:noProof/>
                <w:webHidden/>
                <w:sz w:val="24"/>
                <w:szCs w:val="24"/>
              </w:rPr>
            </w:r>
            <w:r w:rsidRPr="00C67D98">
              <w:rPr>
                <w:noProof/>
                <w:webHidden/>
                <w:sz w:val="24"/>
                <w:szCs w:val="24"/>
              </w:rPr>
              <w:fldChar w:fldCharType="separate"/>
            </w:r>
            <w:r w:rsidR="004B5DF0">
              <w:rPr>
                <w:noProof/>
                <w:webHidden/>
                <w:sz w:val="24"/>
                <w:szCs w:val="24"/>
              </w:rPr>
              <w:t>32</w:t>
            </w:r>
            <w:r w:rsidRPr="00C67D98">
              <w:rPr>
                <w:noProof/>
                <w:webHidden/>
                <w:sz w:val="24"/>
                <w:szCs w:val="24"/>
              </w:rPr>
              <w:fldChar w:fldCharType="end"/>
            </w:r>
          </w:hyperlink>
        </w:p>
        <w:p w14:paraId="4281FDBD" w14:textId="1959AE5A" w:rsidR="00420668" w:rsidRPr="00C67D98" w:rsidRDefault="00420668">
          <w:pPr>
            <w:pStyle w:val="TOC3"/>
            <w:tabs>
              <w:tab w:val="right" w:leader="dot" w:pos="9350"/>
            </w:tabs>
            <w:rPr>
              <w:noProof/>
              <w:sz w:val="24"/>
              <w:szCs w:val="24"/>
            </w:rPr>
          </w:pPr>
          <w:hyperlink w:anchor="_Toc92095063" w:history="1">
            <w:r w:rsidRPr="00C67D98">
              <w:rPr>
                <w:rStyle w:val="Hyperlink"/>
                <w:rFonts w:cstheme="minorHAnsi"/>
                <w:b/>
                <w:noProof/>
                <w:color w:val="auto"/>
                <w:sz w:val="24"/>
                <w:szCs w:val="24"/>
              </w:rPr>
              <w:t xml:space="preserve">1D-2 </w:t>
            </w:r>
            <w:r w:rsidRPr="00C67D98">
              <w:rPr>
                <w:rStyle w:val="Hyperlink"/>
                <w:rFonts w:cstheme="minorHAnsi"/>
                <w:b/>
                <w:bCs/>
                <w:noProof/>
                <w:color w:val="auto"/>
                <w:sz w:val="24"/>
                <w:szCs w:val="24"/>
              </w:rPr>
              <w:t>RETURN TO WORK</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_Toc92095063 \h </w:instrText>
            </w:r>
            <w:r w:rsidRPr="00C67D98">
              <w:rPr>
                <w:noProof/>
                <w:webHidden/>
                <w:sz w:val="24"/>
                <w:szCs w:val="24"/>
              </w:rPr>
            </w:r>
            <w:r w:rsidRPr="00C67D98">
              <w:rPr>
                <w:noProof/>
                <w:webHidden/>
                <w:sz w:val="24"/>
                <w:szCs w:val="24"/>
              </w:rPr>
              <w:fldChar w:fldCharType="separate"/>
            </w:r>
            <w:r w:rsidR="004B5DF0">
              <w:rPr>
                <w:noProof/>
                <w:webHidden/>
                <w:sz w:val="24"/>
                <w:szCs w:val="24"/>
              </w:rPr>
              <w:t>33</w:t>
            </w:r>
            <w:r w:rsidRPr="00C67D98">
              <w:rPr>
                <w:noProof/>
                <w:webHidden/>
                <w:sz w:val="24"/>
                <w:szCs w:val="24"/>
              </w:rPr>
              <w:fldChar w:fldCharType="end"/>
            </w:r>
          </w:hyperlink>
        </w:p>
        <w:p w14:paraId="0FF01534" w14:textId="49005057" w:rsidR="00420668" w:rsidRPr="00C67D98" w:rsidRDefault="00420668">
          <w:pPr>
            <w:pStyle w:val="TOC3"/>
            <w:tabs>
              <w:tab w:val="right" w:leader="dot" w:pos="9350"/>
            </w:tabs>
            <w:rPr>
              <w:noProof/>
              <w:sz w:val="24"/>
              <w:szCs w:val="24"/>
            </w:rPr>
          </w:pPr>
          <w:hyperlink w:anchor="_Toc92095064" w:history="1">
            <w:r w:rsidRPr="00C67D98">
              <w:rPr>
                <w:rStyle w:val="Hyperlink"/>
                <w:rFonts w:cstheme="minorHAnsi"/>
                <w:b/>
                <w:noProof/>
                <w:color w:val="auto"/>
                <w:sz w:val="24"/>
                <w:szCs w:val="24"/>
              </w:rPr>
              <w:t>1D-3 EMPLOYEE SAFETY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_Toc92095064 \h </w:instrText>
            </w:r>
            <w:r w:rsidRPr="00C67D98">
              <w:rPr>
                <w:noProof/>
                <w:webHidden/>
                <w:sz w:val="24"/>
                <w:szCs w:val="24"/>
              </w:rPr>
            </w:r>
            <w:r w:rsidRPr="00C67D98">
              <w:rPr>
                <w:noProof/>
                <w:webHidden/>
                <w:sz w:val="24"/>
                <w:szCs w:val="24"/>
              </w:rPr>
              <w:fldChar w:fldCharType="separate"/>
            </w:r>
            <w:r w:rsidR="004B5DF0">
              <w:rPr>
                <w:noProof/>
                <w:webHidden/>
                <w:sz w:val="24"/>
                <w:szCs w:val="24"/>
              </w:rPr>
              <w:t>34</w:t>
            </w:r>
            <w:r w:rsidRPr="00C67D98">
              <w:rPr>
                <w:noProof/>
                <w:webHidden/>
                <w:sz w:val="24"/>
                <w:szCs w:val="24"/>
              </w:rPr>
              <w:fldChar w:fldCharType="end"/>
            </w:r>
          </w:hyperlink>
        </w:p>
        <w:p w14:paraId="086A21B1" w14:textId="096ED81B" w:rsidR="00420668" w:rsidRPr="00C67D98" w:rsidRDefault="00420668">
          <w:pPr>
            <w:pStyle w:val="TOC3"/>
            <w:tabs>
              <w:tab w:val="right" w:leader="dot" w:pos="9350"/>
            </w:tabs>
            <w:rPr>
              <w:noProof/>
              <w:sz w:val="24"/>
              <w:szCs w:val="24"/>
            </w:rPr>
          </w:pPr>
          <w:hyperlink w:anchor="_Toc92095065" w:history="1">
            <w:r w:rsidRPr="00C67D98">
              <w:rPr>
                <w:rStyle w:val="Hyperlink"/>
                <w:rFonts w:cstheme="minorHAnsi"/>
                <w:b/>
                <w:noProof/>
                <w:color w:val="auto"/>
                <w:sz w:val="24"/>
                <w:szCs w:val="24"/>
              </w:rPr>
              <w:t>1D-4 DRUG AND ALCOHOL- ALL EMPLOYEES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_Toc92095065 \h </w:instrText>
            </w:r>
            <w:r w:rsidRPr="00C67D98">
              <w:rPr>
                <w:noProof/>
                <w:webHidden/>
                <w:sz w:val="24"/>
                <w:szCs w:val="24"/>
              </w:rPr>
            </w:r>
            <w:r w:rsidRPr="00C67D98">
              <w:rPr>
                <w:noProof/>
                <w:webHidden/>
                <w:sz w:val="24"/>
                <w:szCs w:val="24"/>
              </w:rPr>
              <w:fldChar w:fldCharType="separate"/>
            </w:r>
            <w:r w:rsidR="004B5DF0">
              <w:rPr>
                <w:noProof/>
                <w:webHidden/>
                <w:sz w:val="24"/>
                <w:szCs w:val="24"/>
              </w:rPr>
              <w:t>35</w:t>
            </w:r>
            <w:r w:rsidRPr="00C67D98">
              <w:rPr>
                <w:noProof/>
                <w:webHidden/>
                <w:sz w:val="24"/>
                <w:szCs w:val="24"/>
              </w:rPr>
              <w:fldChar w:fldCharType="end"/>
            </w:r>
          </w:hyperlink>
        </w:p>
        <w:p w14:paraId="6A9B46CF" w14:textId="50744F4C" w:rsidR="00420668" w:rsidRPr="00C67D98" w:rsidRDefault="00420668">
          <w:pPr>
            <w:pStyle w:val="TOC3"/>
            <w:tabs>
              <w:tab w:val="right" w:leader="dot" w:pos="9350"/>
            </w:tabs>
            <w:rPr>
              <w:noProof/>
              <w:sz w:val="24"/>
              <w:szCs w:val="24"/>
            </w:rPr>
          </w:pPr>
          <w:hyperlink w:anchor="_Toc92095066" w:history="1">
            <w:r w:rsidRPr="00C67D98">
              <w:rPr>
                <w:rStyle w:val="Hyperlink"/>
                <w:rFonts w:cstheme="minorHAnsi"/>
                <w:b/>
                <w:noProof/>
                <w:color w:val="auto"/>
                <w:sz w:val="24"/>
                <w:szCs w:val="24"/>
              </w:rPr>
              <w:t>1D-5 DRUG AND ALCOHOL- CDL EMPLOYEES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_Toc92095066 \h </w:instrText>
            </w:r>
            <w:r w:rsidRPr="00C67D98">
              <w:rPr>
                <w:noProof/>
                <w:webHidden/>
                <w:sz w:val="24"/>
                <w:szCs w:val="24"/>
              </w:rPr>
            </w:r>
            <w:r w:rsidRPr="00C67D98">
              <w:rPr>
                <w:noProof/>
                <w:webHidden/>
                <w:sz w:val="24"/>
                <w:szCs w:val="24"/>
              </w:rPr>
              <w:fldChar w:fldCharType="separate"/>
            </w:r>
            <w:r w:rsidR="004B5DF0">
              <w:rPr>
                <w:noProof/>
                <w:webHidden/>
                <w:sz w:val="24"/>
                <w:szCs w:val="24"/>
              </w:rPr>
              <w:t>38</w:t>
            </w:r>
            <w:r w:rsidRPr="00C67D98">
              <w:rPr>
                <w:noProof/>
                <w:webHidden/>
                <w:sz w:val="24"/>
                <w:szCs w:val="24"/>
              </w:rPr>
              <w:fldChar w:fldCharType="end"/>
            </w:r>
          </w:hyperlink>
        </w:p>
        <w:p w14:paraId="61F8664A" w14:textId="06CD3B62" w:rsidR="00420668" w:rsidRPr="00C67D98" w:rsidRDefault="00420668">
          <w:pPr>
            <w:pStyle w:val="TOC3"/>
            <w:tabs>
              <w:tab w:val="right" w:leader="dot" w:pos="9350"/>
            </w:tabs>
            <w:rPr>
              <w:noProof/>
              <w:sz w:val="24"/>
              <w:szCs w:val="24"/>
            </w:rPr>
          </w:pPr>
          <w:hyperlink w:anchor="_Toc92095067" w:history="1">
            <w:r w:rsidRPr="00C67D98">
              <w:rPr>
                <w:rStyle w:val="Hyperlink"/>
                <w:rFonts w:cstheme="minorHAnsi"/>
                <w:b/>
                <w:noProof/>
                <w:color w:val="auto"/>
                <w:sz w:val="24"/>
                <w:szCs w:val="24"/>
              </w:rPr>
              <w:t>1D-6 WORKPLACE VIOLENCE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_Toc92095067 \h </w:instrText>
            </w:r>
            <w:r w:rsidRPr="00C67D98">
              <w:rPr>
                <w:noProof/>
                <w:webHidden/>
                <w:sz w:val="24"/>
                <w:szCs w:val="24"/>
              </w:rPr>
            </w:r>
            <w:r w:rsidRPr="00C67D98">
              <w:rPr>
                <w:noProof/>
                <w:webHidden/>
                <w:sz w:val="24"/>
                <w:szCs w:val="24"/>
              </w:rPr>
              <w:fldChar w:fldCharType="separate"/>
            </w:r>
            <w:r w:rsidR="004B5DF0">
              <w:rPr>
                <w:noProof/>
                <w:webHidden/>
                <w:sz w:val="24"/>
                <w:szCs w:val="24"/>
              </w:rPr>
              <w:t>39</w:t>
            </w:r>
            <w:r w:rsidRPr="00C67D98">
              <w:rPr>
                <w:noProof/>
                <w:webHidden/>
                <w:sz w:val="24"/>
                <w:szCs w:val="24"/>
              </w:rPr>
              <w:fldChar w:fldCharType="end"/>
            </w:r>
          </w:hyperlink>
        </w:p>
        <w:p w14:paraId="1178FEBA" w14:textId="66F3C917" w:rsidR="00420668" w:rsidRPr="00C67D98" w:rsidRDefault="00420668">
          <w:pPr>
            <w:pStyle w:val="TOC3"/>
            <w:tabs>
              <w:tab w:val="right" w:leader="dot" w:pos="9350"/>
            </w:tabs>
            <w:rPr>
              <w:noProof/>
              <w:sz w:val="24"/>
              <w:szCs w:val="24"/>
            </w:rPr>
          </w:pPr>
          <w:hyperlink w:anchor="_Toc92095068" w:history="1">
            <w:r w:rsidRPr="00C67D98">
              <w:rPr>
                <w:rStyle w:val="Hyperlink"/>
                <w:rFonts w:cstheme="minorHAnsi"/>
                <w:b/>
                <w:noProof/>
                <w:color w:val="auto"/>
                <w:sz w:val="24"/>
                <w:szCs w:val="24"/>
              </w:rPr>
              <w:t>1D-7 SOCIAL MEDIA</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_Toc92095068 \h </w:instrText>
            </w:r>
            <w:r w:rsidRPr="00C67D98">
              <w:rPr>
                <w:noProof/>
                <w:webHidden/>
                <w:sz w:val="24"/>
                <w:szCs w:val="24"/>
              </w:rPr>
            </w:r>
            <w:r w:rsidRPr="00C67D98">
              <w:rPr>
                <w:noProof/>
                <w:webHidden/>
                <w:sz w:val="24"/>
                <w:szCs w:val="24"/>
              </w:rPr>
              <w:fldChar w:fldCharType="separate"/>
            </w:r>
            <w:r w:rsidR="004B5DF0">
              <w:rPr>
                <w:noProof/>
                <w:webHidden/>
                <w:sz w:val="24"/>
                <w:szCs w:val="24"/>
              </w:rPr>
              <w:t>39</w:t>
            </w:r>
            <w:r w:rsidRPr="00C67D98">
              <w:rPr>
                <w:noProof/>
                <w:webHidden/>
                <w:sz w:val="24"/>
                <w:szCs w:val="24"/>
              </w:rPr>
              <w:fldChar w:fldCharType="end"/>
            </w:r>
          </w:hyperlink>
        </w:p>
        <w:p w14:paraId="69D0D0E0" w14:textId="240731F9" w:rsidR="00420668" w:rsidRPr="00C67D98" w:rsidRDefault="00420668">
          <w:pPr>
            <w:pStyle w:val="TOC1"/>
            <w:tabs>
              <w:tab w:val="right" w:leader="dot" w:pos="9350"/>
            </w:tabs>
            <w:rPr>
              <w:noProof/>
              <w:sz w:val="24"/>
              <w:szCs w:val="24"/>
            </w:rPr>
          </w:pPr>
          <w:hyperlink w:anchor="_Toc92095069" w:history="1">
            <w:r w:rsidRPr="00C67D98">
              <w:rPr>
                <w:rStyle w:val="Hyperlink"/>
                <w:rFonts w:cstheme="minorHAnsi"/>
                <w:b/>
                <w:noProof/>
                <w:color w:val="auto"/>
                <w:sz w:val="24"/>
                <w:szCs w:val="24"/>
              </w:rPr>
              <w:t>SECTION 2: EMPLOYEE COMPENSATION AND BENEFITS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_Toc92095069 \h </w:instrText>
            </w:r>
            <w:r w:rsidRPr="00C67D98">
              <w:rPr>
                <w:noProof/>
                <w:webHidden/>
                <w:sz w:val="24"/>
                <w:szCs w:val="24"/>
              </w:rPr>
            </w:r>
            <w:r w:rsidRPr="00C67D98">
              <w:rPr>
                <w:noProof/>
                <w:webHidden/>
                <w:sz w:val="24"/>
                <w:szCs w:val="24"/>
              </w:rPr>
              <w:fldChar w:fldCharType="separate"/>
            </w:r>
            <w:r w:rsidR="004B5DF0">
              <w:rPr>
                <w:noProof/>
                <w:webHidden/>
                <w:sz w:val="24"/>
                <w:szCs w:val="24"/>
              </w:rPr>
              <w:t>41</w:t>
            </w:r>
            <w:r w:rsidRPr="00C67D98">
              <w:rPr>
                <w:noProof/>
                <w:webHidden/>
                <w:sz w:val="24"/>
                <w:szCs w:val="24"/>
              </w:rPr>
              <w:fldChar w:fldCharType="end"/>
            </w:r>
          </w:hyperlink>
        </w:p>
        <w:p w14:paraId="0AEA2122" w14:textId="162C329D" w:rsidR="00420668" w:rsidRPr="00C67D98" w:rsidRDefault="00420668">
          <w:pPr>
            <w:pStyle w:val="TOC2"/>
            <w:tabs>
              <w:tab w:val="right" w:leader="dot" w:pos="9350"/>
            </w:tabs>
            <w:rPr>
              <w:noProof/>
              <w:sz w:val="24"/>
              <w:szCs w:val="24"/>
            </w:rPr>
          </w:pPr>
          <w:hyperlink w:anchor="_Toc92095070" w:history="1">
            <w:r w:rsidRPr="00C67D98">
              <w:rPr>
                <w:rStyle w:val="Hyperlink"/>
                <w:rFonts w:cstheme="minorHAnsi"/>
                <w:b/>
                <w:noProof/>
                <w:color w:val="auto"/>
                <w:sz w:val="24"/>
                <w:szCs w:val="24"/>
              </w:rPr>
              <w:t>A. EMPLOYEE PAYROLL</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_Toc92095070 \h </w:instrText>
            </w:r>
            <w:r w:rsidRPr="00C67D98">
              <w:rPr>
                <w:noProof/>
                <w:webHidden/>
                <w:sz w:val="24"/>
                <w:szCs w:val="24"/>
              </w:rPr>
            </w:r>
            <w:r w:rsidRPr="00C67D98">
              <w:rPr>
                <w:noProof/>
                <w:webHidden/>
                <w:sz w:val="24"/>
                <w:szCs w:val="24"/>
              </w:rPr>
              <w:fldChar w:fldCharType="separate"/>
            </w:r>
            <w:r w:rsidR="004B5DF0">
              <w:rPr>
                <w:noProof/>
                <w:webHidden/>
                <w:sz w:val="24"/>
                <w:szCs w:val="24"/>
              </w:rPr>
              <w:t>42</w:t>
            </w:r>
            <w:r w:rsidRPr="00C67D98">
              <w:rPr>
                <w:noProof/>
                <w:webHidden/>
                <w:sz w:val="24"/>
                <w:szCs w:val="24"/>
              </w:rPr>
              <w:fldChar w:fldCharType="end"/>
            </w:r>
          </w:hyperlink>
        </w:p>
        <w:p w14:paraId="5305BD36" w14:textId="2F0FCC70" w:rsidR="00420668" w:rsidRPr="00C67D98" w:rsidRDefault="00420668">
          <w:pPr>
            <w:pStyle w:val="TOC3"/>
            <w:tabs>
              <w:tab w:val="right" w:leader="dot" w:pos="9350"/>
            </w:tabs>
            <w:rPr>
              <w:noProof/>
              <w:sz w:val="24"/>
              <w:szCs w:val="24"/>
            </w:rPr>
          </w:pPr>
          <w:hyperlink w:anchor="_Toc92095071" w:history="1">
            <w:r w:rsidRPr="00C67D98">
              <w:rPr>
                <w:rStyle w:val="Hyperlink"/>
                <w:rFonts w:cstheme="minorHAnsi"/>
                <w:b/>
                <w:noProof/>
                <w:color w:val="auto"/>
                <w:sz w:val="24"/>
                <w:szCs w:val="24"/>
              </w:rPr>
              <w:t>2A-1 FAIR LABOR STANDARDS ACT SAFE HARBOR</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_Toc92095071 \h </w:instrText>
            </w:r>
            <w:r w:rsidRPr="00C67D98">
              <w:rPr>
                <w:noProof/>
                <w:webHidden/>
                <w:sz w:val="24"/>
                <w:szCs w:val="24"/>
              </w:rPr>
            </w:r>
            <w:r w:rsidRPr="00C67D98">
              <w:rPr>
                <w:noProof/>
                <w:webHidden/>
                <w:sz w:val="24"/>
                <w:szCs w:val="24"/>
              </w:rPr>
              <w:fldChar w:fldCharType="separate"/>
            </w:r>
            <w:r w:rsidR="004B5DF0">
              <w:rPr>
                <w:noProof/>
                <w:webHidden/>
                <w:sz w:val="24"/>
                <w:szCs w:val="24"/>
              </w:rPr>
              <w:t>42</w:t>
            </w:r>
            <w:r w:rsidRPr="00C67D98">
              <w:rPr>
                <w:noProof/>
                <w:webHidden/>
                <w:sz w:val="24"/>
                <w:szCs w:val="24"/>
              </w:rPr>
              <w:fldChar w:fldCharType="end"/>
            </w:r>
          </w:hyperlink>
        </w:p>
        <w:p w14:paraId="1E38B2BC" w14:textId="27D8020D" w:rsidR="00420668" w:rsidRPr="00C67D98" w:rsidRDefault="00420668">
          <w:pPr>
            <w:pStyle w:val="TOC3"/>
            <w:tabs>
              <w:tab w:val="right" w:leader="dot" w:pos="9350"/>
            </w:tabs>
            <w:rPr>
              <w:noProof/>
              <w:sz w:val="24"/>
              <w:szCs w:val="24"/>
            </w:rPr>
          </w:pPr>
          <w:hyperlink w:anchor="_Toc92095072" w:history="1">
            <w:r w:rsidRPr="00C67D98">
              <w:rPr>
                <w:rStyle w:val="Hyperlink"/>
                <w:rFonts w:cstheme="minorHAnsi"/>
                <w:b/>
                <w:noProof/>
                <w:color w:val="auto"/>
                <w:sz w:val="24"/>
                <w:szCs w:val="24"/>
              </w:rPr>
              <w:t>2A-2 INTERNAL REVENUE SERVICE (IRS) FRINGE BENEFITS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_Toc92095072 \h </w:instrText>
            </w:r>
            <w:r w:rsidRPr="00C67D98">
              <w:rPr>
                <w:noProof/>
                <w:webHidden/>
                <w:sz w:val="24"/>
                <w:szCs w:val="24"/>
              </w:rPr>
            </w:r>
            <w:r w:rsidRPr="00C67D98">
              <w:rPr>
                <w:noProof/>
                <w:webHidden/>
                <w:sz w:val="24"/>
                <w:szCs w:val="24"/>
              </w:rPr>
              <w:fldChar w:fldCharType="separate"/>
            </w:r>
            <w:r w:rsidR="004B5DF0">
              <w:rPr>
                <w:noProof/>
                <w:webHidden/>
                <w:sz w:val="24"/>
                <w:szCs w:val="24"/>
              </w:rPr>
              <w:t>43</w:t>
            </w:r>
            <w:r w:rsidRPr="00C67D98">
              <w:rPr>
                <w:noProof/>
                <w:webHidden/>
                <w:sz w:val="24"/>
                <w:szCs w:val="24"/>
              </w:rPr>
              <w:fldChar w:fldCharType="end"/>
            </w:r>
          </w:hyperlink>
        </w:p>
        <w:p w14:paraId="002DA247" w14:textId="5DDEC206" w:rsidR="00420668" w:rsidRPr="00C67D98" w:rsidRDefault="00420668">
          <w:pPr>
            <w:pStyle w:val="TOC3"/>
            <w:tabs>
              <w:tab w:val="right" w:leader="dot" w:pos="9350"/>
            </w:tabs>
            <w:rPr>
              <w:noProof/>
              <w:sz w:val="24"/>
              <w:szCs w:val="24"/>
            </w:rPr>
          </w:pPr>
          <w:hyperlink w:anchor="_Toc92095073" w:history="1">
            <w:r w:rsidRPr="00C67D98">
              <w:rPr>
                <w:rStyle w:val="Hyperlink"/>
                <w:rFonts w:cstheme="minorHAnsi"/>
                <w:b/>
                <w:noProof/>
                <w:color w:val="auto"/>
                <w:sz w:val="24"/>
                <w:szCs w:val="24"/>
              </w:rPr>
              <w:t>2A-3 COMPENSATION</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_Toc92095073 \h </w:instrText>
            </w:r>
            <w:r w:rsidRPr="00C67D98">
              <w:rPr>
                <w:noProof/>
                <w:webHidden/>
                <w:sz w:val="24"/>
                <w:szCs w:val="24"/>
              </w:rPr>
            </w:r>
            <w:r w:rsidRPr="00C67D98">
              <w:rPr>
                <w:noProof/>
                <w:webHidden/>
                <w:sz w:val="24"/>
                <w:szCs w:val="24"/>
              </w:rPr>
              <w:fldChar w:fldCharType="separate"/>
            </w:r>
            <w:r w:rsidR="004B5DF0">
              <w:rPr>
                <w:noProof/>
                <w:webHidden/>
                <w:sz w:val="24"/>
                <w:szCs w:val="24"/>
              </w:rPr>
              <w:t>44</w:t>
            </w:r>
            <w:r w:rsidRPr="00C67D98">
              <w:rPr>
                <w:noProof/>
                <w:webHidden/>
                <w:sz w:val="24"/>
                <w:szCs w:val="24"/>
              </w:rPr>
              <w:fldChar w:fldCharType="end"/>
            </w:r>
          </w:hyperlink>
        </w:p>
        <w:p w14:paraId="71B7384F" w14:textId="61FFD43A" w:rsidR="00420668" w:rsidRPr="00C67D98" w:rsidRDefault="00420668">
          <w:pPr>
            <w:pStyle w:val="TOC3"/>
            <w:tabs>
              <w:tab w:val="right" w:leader="dot" w:pos="9350"/>
            </w:tabs>
            <w:rPr>
              <w:noProof/>
              <w:sz w:val="24"/>
              <w:szCs w:val="24"/>
            </w:rPr>
          </w:pPr>
          <w:hyperlink w:anchor="_Toc92095074" w:history="1">
            <w:r w:rsidRPr="00C67D98">
              <w:rPr>
                <w:rStyle w:val="Hyperlink"/>
                <w:rFonts w:cstheme="minorHAnsi"/>
                <w:b/>
                <w:noProof/>
                <w:color w:val="auto"/>
                <w:sz w:val="24"/>
                <w:szCs w:val="24"/>
              </w:rPr>
              <w:t>2A-4 PAYROLL DEDUCTIONS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_Toc92095074 \h </w:instrText>
            </w:r>
            <w:r w:rsidRPr="00C67D98">
              <w:rPr>
                <w:noProof/>
                <w:webHidden/>
                <w:sz w:val="24"/>
                <w:szCs w:val="24"/>
              </w:rPr>
            </w:r>
            <w:r w:rsidRPr="00C67D98">
              <w:rPr>
                <w:noProof/>
                <w:webHidden/>
                <w:sz w:val="24"/>
                <w:szCs w:val="24"/>
              </w:rPr>
              <w:fldChar w:fldCharType="separate"/>
            </w:r>
            <w:r w:rsidR="004B5DF0">
              <w:rPr>
                <w:noProof/>
                <w:webHidden/>
                <w:sz w:val="24"/>
                <w:szCs w:val="24"/>
              </w:rPr>
              <w:t>44</w:t>
            </w:r>
            <w:r w:rsidRPr="00C67D98">
              <w:rPr>
                <w:noProof/>
                <w:webHidden/>
                <w:sz w:val="24"/>
                <w:szCs w:val="24"/>
              </w:rPr>
              <w:fldChar w:fldCharType="end"/>
            </w:r>
          </w:hyperlink>
        </w:p>
        <w:p w14:paraId="1CF82996" w14:textId="23AC3DA0" w:rsidR="00420668" w:rsidRPr="00C67D98" w:rsidRDefault="00420668">
          <w:pPr>
            <w:pStyle w:val="TOC3"/>
            <w:tabs>
              <w:tab w:val="right" w:leader="dot" w:pos="9350"/>
            </w:tabs>
            <w:rPr>
              <w:noProof/>
              <w:sz w:val="24"/>
              <w:szCs w:val="24"/>
            </w:rPr>
          </w:pPr>
          <w:hyperlink w:anchor="_Toc92095075" w:history="1">
            <w:r w:rsidRPr="00C67D98">
              <w:rPr>
                <w:rStyle w:val="Hyperlink"/>
                <w:rFonts w:cstheme="minorHAnsi"/>
                <w:b/>
                <w:noProof/>
                <w:color w:val="auto"/>
                <w:sz w:val="24"/>
                <w:szCs w:val="24"/>
              </w:rPr>
              <w:t>2A-5 WORK WEEKS AND WORK PERIODS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_Toc92095075 \h </w:instrText>
            </w:r>
            <w:r w:rsidRPr="00C67D98">
              <w:rPr>
                <w:noProof/>
                <w:webHidden/>
                <w:sz w:val="24"/>
                <w:szCs w:val="24"/>
              </w:rPr>
            </w:r>
            <w:r w:rsidRPr="00C67D98">
              <w:rPr>
                <w:noProof/>
                <w:webHidden/>
                <w:sz w:val="24"/>
                <w:szCs w:val="24"/>
              </w:rPr>
              <w:fldChar w:fldCharType="separate"/>
            </w:r>
            <w:r w:rsidR="004B5DF0">
              <w:rPr>
                <w:noProof/>
                <w:webHidden/>
                <w:sz w:val="24"/>
                <w:szCs w:val="24"/>
              </w:rPr>
              <w:t>44</w:t>
            </w:r>
            <w:r w:rsidRPr="00C67D98">
              <w:rPr>
                <w:noProof/>
                <w:webHidden/>
                <w:sz w:val="24"/>
                <w:szCs w:val="24"/>
              </w:rPr>
              <w:fldChar w:fldCharType="end"/>
            </w:r>
          </w:hyperlink>
        </w:p>
        <w:p w14:paraId="77601D28" w14:textId="1C042E99" w:rsidR="00420668" w:rsidRPr="00C67D98" w:rsidRDefault="00420668">
          <w:pPr>
            <w:pStyle w:val="TOC3"/>
            <w:tabs>
              <w:tab w:val="right" w:leader="dot" w:pos="9350"/>
            </w:tabs>
            <w:rPr>
              <w:noProof/>
              <w:sz w:val="24"/>
              <w:szCs w:val="24"/>
            </w:rPr>
          </w:pPr>
          <w:hyperlink w:anchor="_Toc92095076" w:history="1">
            <w:r w:rsidRPr="00C67D98">
              <w:rPr>
                <w:rStyle w:val="Hyperlink"/>
                <w:rFonts w:cstheme="minorHAnsi"/>
                <w:b/>
                <w:noProof/>
                <w:color w:val="auto"/>
                <w:sz w:val="24"/>
                <w:szCs w:val="24"/>
              </w:rPr>
              <w:t>2A-6 TIMESHEETS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_Toc92095076 \h </w:instrText>
            </w:r>
            <w:r w:rsidRPr="00C67D98">
              <w:rPr>
                <w:noProof/>
                <w:webHidden/>
                <w:sz w:val="24"/>
                <w:szCs w:val="24"/>
              </w:rPr>
            </w:r>
            <w:r w:rsidRPr="00C67D98">
              <w:rPr>
                <w:noProof/>
                <w:webHidden/>
                <w:sz w:val="24"/>
                <w:szCs w:val="24"/>
              </w:rPr>
              <w:fldChar w:fldCharType="separate"/>
            </w:r>
            <w:r w:rsidR="004B5DF0">
              <w:rPr>
                <w:noProof/>
                <w:webHidden/>
                <w:sz w:val="24"/>
                <w:szCs w:val="24"/>
              </w:rPr>
              <w:t>44</w:t>
            </w:r>
            <w:r w:rsidRPr="00C67D98">
              <w:rPr>
                <w:noProof/>
                <w:webHidden/>
                <w:sz w:val="24"/>
                <w:szCs w:val="24"/>
              </w:rPr>
              <w:fldChar w:fldCharType="end"/>
            </w:r>
          </w:hyperlink>
        </w:p>
        <w:p w14:paraId="3D4B742E" w14:textId="27D42FBE" w:rsidR="00420668" w:rsidRPr="00C67D98" w:rsidRDefault="00420668">
          <w:pPr>
            <w:pStyle w:val="TOC3"/>
            <w:tabs>
              <w:tab w:val="right" w:leader="dot" w:pos="9350"/>
            </w:tabs>
            <w:rPr>
              <w:noProof/>
              <w:sz w:val="24"/>
              <w:szCs w:val="24"/>
            </w:rPr>
          </w:pPr>
          <w:hyperlink w:anchor="_Toc92095077" w:history="1">
            <w:r w:rsidRPr="00C67D98">
              <w:rPr>
                <w:rStyle w:val="Hyperlink"/>
                <w:rFonts w:cstheme="minorHAnsi"/>
                <w:b/>
                <w:noProof/>
                <w:color w:val="auto"/>
                <w:sz w:val="24"/>
                <w:szCs w:val="24"/>
              </w:rPr>
              <w:t>2A-7 PAY PERIODS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_Toc92095077 \h </w:instrText>
            </w:r>
            <w:r w:rsidRPr="00C67D98">
              <w:rPr>
                <w:noProof/>
                <w:webHidden/>
                <w:sz w:val="24"/>
                <w:szCs w:val="24"/>
              </w:rPr>
            </w:r>
            <w:r w:rsidRPr="00C67D98">
              <w:rPr>
                <w:noProof/>
                <w:webHidden/>
                <w:sz w:val="24"/>
                <w:szCs w:val="24"/>
              </w:rPr>
              <w:fldChar w:fldCharType="separate"/>
            </w:r>
            <w:r w:rsidR="004B5DF0">
              <w:rPr>
                <w:noProof/>
                <w:webHidden/>
                <w:sz w:val="24"/>
                <w:szCs w:val="24"/>
              </w:rPr>
              <w:t>45</w:t>
            </w:r>
            <w:r w:rsidRPr="00C67D98">
              <w:rPr>
                <w:noProof/>
                <w:webHidden/>
                <w:sz w:val="24"/>
                <w:szCs w:val="24"/>
              </w:rPr>
              <w:fldChar w:fldCharType="end"/>
            </w:r>
          </w:hyperlink>
        </w:p>
        <w:p w14:paraId="12B4CAE0" w14:textId="18A2E138" w:rsidR="00420668" w:rsidRPr="00C67D98" w:rsidRDefault="00420668">
          <w:pPr>
            <w:pStyle w:val="TOC3"/>
            <w:tabs>
              <w:tab w:val="right" w:leader="dot" w:pos="9350"/>
            </w:tabs>
            <w:rPr>
              <w:noProof/>
              <w:sz w:val="24"/>
              <w:szCs w:val="24"/>
            </w:rPr>
          </w:pPr>
          <w:hyperlink w:anchor="_Toc92095078" w:history="1">
            <w:r w:rsidRPr="00C67D98">
              <w:rPr>
                <w:rStyle w:val="Hyperlink"/>
                <w:rFonts w:cstheme="minorHAnsi"/>
                <w:b/>
                <w:noProof/>
                <w:color w:val="auto"/>
                <w:sz w:val="24"/>
                <w:szCs w:val="24"/>
              </w:rPr>
              <w:t>2A-8 WORK SCHEDULES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_Toc92095078 \h </w:instrText>
            </w:r>
            <w:r w:rsidRPr="00C67D98">
              <w:rPr>
                <w:noProof/>
                <w:webHidden/>
                <w:sz w:val="24"/>
                <w:szCs w:val="24"/>
              </w:rPr>
            </w:r>
            <w:r w:rsidRPr="00C67D98">
              <w:rPr>
                <w:noProof/>
                <w:webHidden/>
                <w:sz w:val="24"/>
                <w:szCs w:val="24"/>
              </w:rPr>
              <w:fldChar w:fldCharType="separate"/>
            </w:r>
            <w:r w:rsidR="004B5DF0">
              <w:rPr>
                <w:noProof/>
                <w:webHidden/>
                <w:sz w:val="24"/>
                <w:szCs w:val="24"/>
              </w:rPr>
              <w:t>45</w:t>
            </w:r>
            <w:r w:rsidRPr="00C67D98">
              <w:rPr>
                <w:noProof/>
                <w:webHidden/>
                <w:sz w:val="24"/>
                <w:szCs w:val="24"/>
              </w:rPr>
              <w:fldChar w:fldCharType="end"/>
            </w:r>
          </w:hyperlink>
        </w:p>
        <w:p w14:paraId="3CD7B5C3" w14:textId="0B6A4084" w:rsidR="00420668" w:rsidRPr="00C67D98" w:rsidRDefault="00420668">
          <w:pPr>
            <w:pStyle w:val="TOC3"/>
            <w:tabs>
              <w:tab w:val="right" w:leader="dot" w:pos="9350"/>
            </w:tabs>
            <w:rPr>
              <w:noProof/>
              <w:sz w:val="24"/>
              <w:szCs w:val="24"/>
            </w:rPr>
          </w:pPr>
          <w:hyperlink w:anchor="_Toc92095079" w:history="1">
            <w:r w:rsidRPr="00C67D98">
              <w:rPr>
                <w:rStyle w:val="Hyperlink"/>
                <w:rFonts w:cstheme="minorHAnsi"/>
                <w:b/>
                <w:noProof/>
                <w:color w:val="auto"/>
                <w:sz w:val="24"/>
                <w:szCs w:val="24"/>
              </w:rPr>
              <w:t>2A-9 HOURS WORKED</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_Toc92095079 \h </w:instrText>
            </w:r>
            <w:r w:rsidRPr="00C67D98">
              <w:rPr>
                <w:noProof/>
                <w:webHidden/>
                <w:sz w:val="24"/>
                <w:szCs w:val="24"/>
              </w:rPr>
            </w:r>
            <w:r w:rsidRPr="00C67D98">
              <w:rPr>
                <w:noProof/>
                <w:webHidden/>
                <w:sz w:val="24"/>
                <w:szCs w:val="24"/>
              </w:rPr>
              <w:fldChar w:fldCharType="separate"/>
            </w:r>
            <w:r w:rsidR="004B5DF0">
              <w:rPr>
                <w:noProof/>
                <w:webHidden/>
                <w:sz w:val="24"/>
                <w:szCs w:val="24"/>
              </w:rPr>
              <w:t>45</w:t>
            </w:r>
            <w:r w:rsidRPr="00C67D98">
              <w:rPr>
                <w:noProof/>
                <w:webHidden/>
                <w:sz w:val="24"/>
                <w:szCs w:val="24"/>
              </w:rPr>
              <w:fldChar w:fldCharType="end"/>
            </w:r>
          </w:hyperlink>
        </w:p>
        <w:p w14:paraId="3A64D122" w14:textId="6ECA08C9" w:rsidR="00420668" w:rsidRPr="00C67D98" w:rsidRDefault="00420668">
          <w:pPr>
            <w:pStyle w:val="TOC3"/>
            <w:tabs>
              <w:tab w:val="right" w:leader="dot" w:pos="9350"/>
            </w:tabs>
            <w:rPr>
              <w:noProof/>
              <w:sz w:val="24"/>
              <w:szCs w:val="24"/>
            </w:rPr>
          </w:pPr>
          <w:hyperlink w:anchor="_Toc92095080" w:history="1">
            <w:r w:rsidRPr="00C67D98">
              <w:rPr>
                <w:rStyle w:val="Hyperlink"/>
                <w:rFonts w:cstheme="minorHAnsi"/>
                <w:b/>
                <w:noProof/>
                <w:color w:val="auto"/>
                <w:sz w:val="24"/>
                <w:szCs w:val="24"/>
              </w:rPr>
              <w:t>2A-10 LAW ENFORCEMENT PAY AND OVERTIME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_Toc92095080 \h </w:instrText>
            </w:r>
            <w:r w:rsidRPr="00C67D98">
              <w:rPr>
                <w:noProof/>
                <w:webHidden/>
                <w:sz w:val="24"/>
                <w:szCs w:val="24"/>
              </w:rPr>
            </w:r>
            <w:r w:rsidRPr="00C67D98">
              <w:rPr>
                <w:noProof/>
                <w:webHidden/>
                <w:sz w:val="24"/>
                <w:szCs w:val="24"/>
              </w:rPr>
              <w:fldChar w:fldCharType="separate"/>
            </w:r>
            <w:r w:rsidR="004B5DF0">
              <w:rPr>
                <w:noProof/>
                <w:webHidden/>
                <w:sz w:val="24"/>
                <w:szCs w:val="24"/>
              </w:rPr>
              <w:t>46</w:t>
            </w:r>
            <w:r w:rsidRPr="00C67D98">
              <w:rPr>
                <w:noProof/>
                <w:webHidden/>
                <w:sz w:val="24"/>
                <w:szCs w:val="24"/>
              </w:rPr>
              <w:fldChar w:fldCharType="end"/>
            </w:r>
          </w:hyperlink>
        </w:p>
        <w:p w14:paraId="48B7D048" w14:textId="7D6061C3" w:rsidR="00420668" w:rsidRPr="00C67D98" w:rsidRDefault="00420668">
          <w:pPr>
            <w:pStyle w:val="TOC3"/>
            <w:tabs>
              <w:tab w:val="right" w:leader="dot" w:pos="9350"/>
            </w:tabs>
            <w:rPr>
              <w:noProof/>
              <w:sz w:val="24"/>
              <w:szCs w:val="24"/>
            </w:rPr>
          </w:pPr>
          <w:hyperlink w:anchor="_Toc92095081" w:history="1">
            <w:r w:rsidRPr="00C67D98">
              <w:rPr>
                <w:rStyle w:val="Hyperlink"/>
                <w:rFonts w:cstheme="minorHAnsi"/>
                <w:b/>
                <w:noProof/>
                <w:color w:val="auto"/>
                <w:sz w:val="24"/>
                <w:szCs w:val="24"/>
              </w:rPr>
              <w:t>2A-11 OVERTIME CALCULATIONS AND RULES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_Toc92095081 \h </w:instrText>
            </w:r>
            <w:r w:rsidRPr="00C67D98">
              <w:rPr>
                <w:noProof/>
                <w:webHidden/>
                <w:sz w:val="24"/>
                <w:szCs w:val="24"/>
              </w:rPr>
            </w:r>
            <w:r w:rsidRPr="00C67D98">
              <w:rPr>
                <w:noProof/>
                <w:webHidden/>
                <w:sz w:val="24"/>
                <w:szCs w:val="24"/>
              </w:rPr>
              <w:fldChar w:fldCharType="separate"/>
            </w:r>
            <w:r w:rsidR="004B5DF0">
              <w:rPr>
                <w:noProof/>
                <w:webHidden/>
                <w:sz w:val="24"/>
                <w:szCs w:val="24"/>
              </w:rPr>
              <w:t>47</w:t>
            </w:r>
            <w:r w:rsidRPr="00C67D98">
              <w:rPr>
                <w:noProof/>
                <w:webHidden/>
                <w:sz w:val="24"/>
                <w:szCs w:val="24"/>
              </w:rPr>
              <w:fldChar w:fldCharType="end"/>
            </w:r>
          </w:hyperlink>
        </w:p>
        <w:p w14:paraId="4EBE2635" w14:textId="31F11AAD" w:rsidR="00420668" w:rsidRPr="00C67D98" w:rsidRDefault="00420668">
          <w:pPr>
            <w:pStyle w:val="TOC3"/>
            <w:tabs>
              <w:tab w:val="right" w:leader="dot" w:pos="9350"/>
            </w:tabs>
            <w:rPr>
              <w:noProof/>
              <w:sz w:val="24"/>
              <w:szCs w:val="24"/>
            </w:rPr>
          </w:pPr>
          <w:hyperlink w:anchor="_Toc92095082" w:history="1">
            <w:r w:rsidRPr="00C67D98">
              <w:rPr>
                <w:rStyle w:val="Hyperlink"/>
                <w:rFonts w:cstheme="minorHAnsi"/>
                <w:b/>
                <w:noProof/>
                <w:color w:val="auto"/>
                <w:sz w:val="24"/>
                <w:szCs w:val="24"/>
              </w:rPr>
              <w:t>2A-12 DEMOTIONS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_Toc92095082 \h </w:instrText>
            </w:r>
            <w:r w:rsidRPr="00C67D98">
              <w:rPr>
                <w:noProof/>
                <w:webHidden/>
                <w:sz w:val="24"/>
                <w:szCs w:val="24"/>
              </w:rPr>
            </w:r>
            <w:r w:rsidRPr="00C67D98">
              <w:rPr>
                <w:noProof/>
                <w:webHidden/>
                <w:sz w:val="24"/>
                <w:szCs w:val="24"/>
              </w:rPr>
              <w:fldChar w:fldCharType="separate"/>
            </w:r>
            <w:r w:rsidR="004B5DF0">
              <w:rPr>
                <w:noProof/>
                <w:webHidden/>
                <w:sz w:val="24"/>
                <w:szCs w:val="24"/>
              </w:rPr>
              <w:t>48</w:t>
            </w:r>
            <w:r w:rsidRPr="00C67D98">
              <w:rPr>
                <w:noProof/>
                <w:webHidden/>
                <w:sz w:val="24"/>
                <w:szCs w:val="24"/>
              </w:rPr>
              <w:fldChar w:fldCharType="end"/>
            </w:r>
          </w:hyperlink>
        </w:p>
        <w:p w14:paraId="6FCCA71A" w14:textId="55F28BAD" w:rsidR="00420668" w:rsidRPr="00C67D98" w:rsidRDefault="00420668">
          <w:pPr>
            <w:pStyle w:val="TOC3"/>
            <w:tabs>
              <w:tab w:val="right" w:leader="dot" w:pos="9350"/>
            </w:tabs>
            <w:rPr>
              <w:noProof/>
              <w:sz w:val="24"/>
              <w:szCs w:val="24"/>
            </w:rPr>
          </w:pPr>
          <w:hyperlink w:anchor="_Toc92095083" w:history="1">
            <w:r w:rsidRPr="00C67D98">
              <w:rPr>
                <w:rStyle w:val="Hyperlink"/>
                <w:rFonts w:cstheme="minorHAnsi"/>
                <w:b/>
                <w:noProof/>
                <w:color w:val="auto"/>
                <w:sz w:val="24"/>
                <w:szCs w:val="24"/>
              </w:rPr>
              <w:t>2A-13 TRANSFERS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_Toc92095083 \h </w:instrText>
            </w:r>
            <w:r w:rsidRPr="00C67D98">
              <w:rPr>
                <w:noProof/>
                <w:webHidden/>
                <w:sz w:val="24"/>
                <w:szCs w:val="24"/>
              </w:rPr>
            </w:r>
            <w:r w:rsidRPr="00C67D98">
              <w:rPr>
                <w:noProof/>
                <w:webHidden/>
                <w:sz w:val="24"/>
                <w:szCs w:val="24"/>
              </w:rPr>
              <w:fldChar w:fldCharType="separate"/>
            </w:r>
            <w:r w:rsidR="004B5DF0">
              <w:rPr>
                <w:noProof/>
                <w:webHidden/>
                <w:sz w:val="24"/>
                <w:szCs w:val="24"/>
              </w:rPr>
              <w:t>48</w:t>
            </w:r>
            <w:r w:rsidRPr="00C67D98">
              <w:rPr>
                <w:noProof/>
                <w:webHidden/>
                <w:sz w:val="24"/>
                <w:szCs w:val="24"/>
              </w:rPr>
              <w:fldChar w:fldCharType="end"/>
            </w:r>
          </w:hyperlink>
        </w:p>
        <w:p w14:paraId="19338736" w14:textId="7EBFD3CA" w:rsidR="00420668" w:rsidRPr="00C67D98" w:rsidRDefault="00420668">
          <w:pPr>
            <w:pStyle w:val="TOC3"/>
            <w:tabs>
              <w:tab w:val="right" w:leader="dot" w:pos="9350"/>
            </w:tabs>
            <w:rPr>
              <w:noProof/>
              <w:sz w:val="24"/>
              <w:szCs w:val="24"/>
            </w:rPr>
          </w:pPr>
          <w:hyperlink w:anchor="_Toc92095084" w:history="1">
            <w:r w:rsidRPr="00C67D98">
              <w:rPr>
                <w:rStyle w:val="Hyperlink"/>
                <w:rFonts w:cstheme="minorHAnsi"/>
                <w:b/>
                <w:noProof/>
                <w:color w:val="auto"/>
                <w:sz w:val="24"/>
                <w:szCs w:val="24"/>
              </w:rPr>
              <w:t>2A-14 PROMOTIONS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_Toc92095084 \h </w:instrText>
            </w:r>
            <w:r w:rsidRPr="00C67D98">
              <w:rPr>
                <w:noProof/>
                <w:webHidden/>
                <w:sz w:val="24"/>
                <w:szCs w:val="24"/>
              </w:rPr>
            </w:r>
            <w:r w:rsidRPr="00C67D98">
              <w:rPr>
                <w:noProof/>
                <w:webHidden/>
                <w:sz w:val="24"/>
                <w:szCs w:val="24"/>
              </w:rPr>
              <w:fldChar w:fldCharType="separate"/>
            </w:r>
            <w:r w:rsidR="004B5DF0">
              <w:rPr>
                <w:noProof/>
                <w:webHidden/>
                <w:sz w:val="24"/>
                <w:szCs w:val="24"/>
              </w:rPr>
              <w:t>48</w:t>
            </w:r>
            <w:r w:rsidRPr="00C67D98">
              <w:rPr>
                <w:noProof/>
                <w:webHidden/>
                <w:sz w:val="24"/>
                <w:szCs w:val="24"/>
              </w:rPr>
              <w:fldChar w:fldCharType="end"/>
            </w:r>
          </w:hyperlink>
        </w:p>
        <w:p w14:paraId="68D6D258" w14:textId="77128183" w:rsidR="00420668" w:rsidRPr="00C67D98" w:rsidRDefault="00420668">
          <w:pPr>
            <w:pStyle w:val="TOC3"/>
            <w:tabs>
              <w:tab w:val="right" w:leader="dot" w:pos="9350"/>
            </w:tabs>
            <w:rPr>
              <w:noProof/>
              <w:sz w:val="24"/>
              <w:szCs w:val="24"/>
            </w:rPr>
          </w:pPr>
          <w:hyperlink w:anchor="_Toc92095085" w:history="1">
            <w:r w:rsidRPr="00C67D98">
              <w:rPr>
                <w:rStyle w:val="Hyperlink"/>
                <w:rFonts w:cstheme="minorHAnsi"/>
                <w:b/>
                <w:noProof/>
                <w:color w:val="auto"/>
                <w:sz w:val="24"/>
                <w:szCs w:val="24"/>
              </w:rPr>
              <w:t>2A-15</w:t>
            </w:r>
            <w:r w:rsidRPr="00C67D98">
              <w:rPr>
                <w:rStyle w:val="Hyperlink"/>
                <w:rFonts w:cstheme="minorHAnsi"/>
                <w:noProof/>
                <w:color w:val="auto"/>
                <w:sz w:val="24"/>
                <w:szCs w:val="24"/>
              </w:rPr>
              <w:t xml:space="preserve"> </w:t>
            </w:r>
            <w:r w:rsidRPr="00C67D98">
              <w:rPr>
                <w:rStyle w:val="Hyperlink"/>
                <w:rFonts w:cstheme="minorHAnsi"/>
                <w:b/>
                <w:noProof/>
                <w:color w:val="auto"/>
                <w:sz w:val="24"/>
                <w:szCs w:val="24"/>
              </w:rPr>
              <w:t>SEPARATIONS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_Toc92095085 \h </w:instrText>
            </w:r>
            <w:r w:rsidRPr="00C67D98">
              <w:rPr>
                <w:noProof/>
                <w:webHidden/>
                <w:sz w:val="24"/>
                <w:szCs w:val="24"/>
              </w:rPr>
            </w:r>
            <w:r w:rsidRPr="00C67D98">
              <w:rPr>
                <w:noProof/>
                <w:webHidden/>
                <w:sz w:val="24"/>
                <w:szCs w:val="24"/>
              </w:rPr>
              <w:fldChar w:fldCharType="separate"/>
            </w:r>
            <w:r w:rsidR="004B5DF0">
              <w:rPr>
                <w:noProof/>
                <w:webHidden/>
                <w:sz w:val="24"/>
                <w:szCs w:val="24"/>
              </w:rPr>
              <w:t>49</w:t>
            </w:r>
            <w:r w:rsidRPr="00C67D98">
              <w:rPr>
                <w:noProof/>
                <w:webHidden/>
                <w:sz w:val="24"/>
                <w:szCs w:val="24"/>
              </w:rPr>
              <w:fldChar w:fldCharType="end"/>
            </w:r>
          </w:hyperlink>
        </w:p>
        <w:p w14:paraId="14506EDC" w14:textId="314BBF1E" w:rsidR="00420668" w:rsidRPr="00C67D98" w:rsidRDefault="00420668">
          <w:pPr>
            <w:pStyle w:val="TOC3"/>
            <w:tabs>
              <w:tab w:val="right" w:leader="dot" w:pos="9350"/>
            </w:tabs>
            <w:rPr>
              <w:noProof/>
              <w:sz w:val="24"/>
              <w:szCs w:val="24"/>
            </w:rPr>
          </w:pPr>
          <w:hyperlink w:anchor="_Toc92095086" w:history="1">
            <w:r w:rsidRPr="00C67D98">
              <w:rPr>
                <w:rStyle w:val="Hyperlink"/>
                <w:rFonts w:cstheme="minorHAnsi"/>
                <w:b/>
                <w:noProof/>
                <w:color w:val="auto"/>
                <w:sz w:val="24"/>
                <w:szCs w:val="24"/>
              </w:rPr>
              <w:t>2A-16 RETIREE REHIRES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_Toc92095086 \h </w:instrText>
            </w:r>
            <w:r w:rsidRPr="00C67D98">
              <w:rPr>
                <w:noProof/>
                <w:webHidden/>
                <w:sz w:val="24"/>
                <w:szCs w:val="24"/>
              </w:rPr>
            </w:r>
            <w:r w:rsidRPr="00C67D98">
              <w:rPr>
                <w:noProof/>
                <w:webHidden/>
                <w:sz w:val="24"/>
                <w:szCs w:val="24"/>
              </w:rPr>
              <w:fldChar w:fldCharType="separate"/>
            </w:r>
            <w:r w:rsidR="004B5DF0">
              <w:rPr>
                <w:noProof/>
                <w:webHidden/>
                <w:sz w:val="24"/>
                <w:szCs w:val="24"/>
              </w:rPr>
              <w:t>49</w:t>
            </w:r>
            <w:r w:rsidRPr="00C67D98">
              <w:rPr>
                <w:noProof/>
                <w:webHidden/>
                <w:sz w:val="24"/>
                <w:szCs w:val="24"/>
              </w:rPr>
              <w:fldChar w:fldCharType="end"/>
            </w:r>
          </w:hyperlink>
        </w:p>
        <w:p w14:paraId="6CB9AF2F" w14:textId="20986629" w:rsidR="00420668" w:rsidRPr="00C67D98" w:rsidRDefault="00420668">
          <w:pPr>
            <w:pStyle w:val="TOC2"/>
            <w:tabs>
              <w:tab w:val="right" w:leader="dot" w:pos="9350"/>
            </w:tabs>
            <w:rPr>
              <w:noProof/>
              <w:sz w:val="24"/>
              <w:szCs w:val="24"/>
            </w:rPr>
          </w:pPr>
          <w:hyperlink w:anchor="_Toc92095087" w:history="1">
            <w:r w:rsidRPr="00C67D98">
              <w:rPr>
                <w:rStyle w:val="Hyperlink"/>
                <w:rFonts w:cstheme="minorHAnsi"/>
                <w:b/>
                <w:noProof/>
                <w:color w:val="auto"/>
                <w:sz w:val="24"/>
                <w:szCs w:val="24"/>
              </w:rPr>
              <w:t>B. EMPLOYEE BENEFITS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_Toc92095087 \h </w:instrText>
            </w:r>
            <w:r w:rsidRPr="00C67D98">
              <w:rPr>
                <w:noProof/>
                <w:webHidden/>
                <w:sz w:val="24"/>
                <w:szCs w:val="24"/>
              </w:rPr>
            </w:r>
            <w:r w:rsidRPr="00C67D98">
              <w:rPr>
                <w:noProof/>
                <w:webHidden/>
                <w:sz w:val="24"/>
                <w:szCs w:val="24"/>
              </w:rPr>
              <w:fldChar w:fldCharType="separate"/>
            </w:r>
            <w:r w:rsidR="004B5DF0">
              <w:rPr>
                <w:noProof/>
                <w:webHidden/>
                <w:sz w:val="24"/>
                <w:szCs w:val="24"/>
              </w:rPr>
              <w:t>50</w:t>
            </w:r>
            <w:r w:rsidRPr="00C67D98">
              <w:rPr>
                <w:noProof/>
                <w:webHidden/>
                <w:sz w:val="24"/>
                <w:szCs w:val="24"/>
              </w:rPr>
              <w:fldChar w:fldCharType="end"/>
            </w:r>
          </w:hyperlink>
        </w:p>
        <w:p w14:paraId="2A827FEF" w14:textId="73276E9A" w:rsidR="00420668" w:rsidRPr="00C67D98" w:rsidRDefault="00420668">
          <w:pPr>
            <w:pStyle w:val="TOC3"/>
            <w:tabs>
              <w:tab w:val="right" w:leader="dot" w:pos="9350"/>
            </w:tabs>
            <w:rPr>
              <w:noProof/>
              <w:sz w:val="24"/>
              <w:szCs w:val="24"/>
            </w:rPr>
          </w:pPr>
          <w:hyperlink w:anchor="_Toc92095088" w:history="1">
            <w:r w:rsidRPr="00C67D98">
              <w:rPr>
                <w:rStyle w:val="Hyperlink"/>
                <w:rFonts w:cstheme="minorHAnsi"/>
                <w:b/>
                <w:noProof/>
                <w:color w:val="auto"/>
                <w:sz w:val="24"/>
                <w:szCs w:val="24"/>
              </w:rPr>
              <w:t>2B-1 HEALTH AND DENTAL PLANS</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_Toc92095088 \h </w:instrText>
            </w:r>
            <w:r w:rsidRPr="00C67D98">
              <w:rPr>
                <w:noProof/>
                <w:webHidden/>
                <w:sz w:val="24"/>
                <w:szCs w:val="24"/>
              </w:rPr>
            </w:r>
            <w:r w:rsidRPr="00C67D98">
              <w:rPr>
                <w:noProof/>
                <w:webHidden/>
                <w:sz w:val="24"/>
                <w:szCs w:val="24"/>
              </w:rPr>
              <w:fldChar w:fldCharType="separate"/>
            </w:r>
            <w:r w:rsidR="004B5DF0">
              <w:rPr>
                <w:noProof/>
                <w:webHidden/>
                <w:sz w:val="24"/>
                <w:szCs w:val="24"/>
              </w:rPr>
              <w:t>50</w:t>
            </w:r>
            <w:r w:rsidRPr="00C67D98">
              <w:rPr>
                <w:noProof/>
                <w:webHidden/>
                <w:sz w:val="24"/>
                <w:szCs w:val="24"/>
              </w:rPr>
              <w:fldChar w:fldCharType="end"/>
            </w:r>
          </w:hyperlink>
        </w:p>
        <w:p w14:paraId="6B72AFFD" w14:textId="68A4D8E5" w:rsidR="00420668" w:rsidRPr="00C67D98" w:rsidRDefault="00420668">
          <w:pPr>
            <w:pStyle w:val="TOC3"/>
            <w:tabs>
              <w:tab w:val="right" w:leader="dot" w:pos="9350"/>
            </w:tabs>
            <w:rPr>
              <w:noProof/>
              <w:sz w:val="24"/>
              <w:szCs w:val="24"/>
            </w:rPr>
          </w:pPr>
          <w:hyperlink w:anchor="_Toc92095089" w:history="1">
            <w:r w:rsidRPr="00C67D98">
              <w:rPr>
                <w:rStyle w:val="Hyperlink"/>
                <w:rFonts w:cstheme="minorHAnsi"/>
                <w:b/>
                <w:noProof/>
                <w:color w:val="auto"/>
                <w:sz w:val="24"/>
                <w:szCs w:val="24"/>
              </w:rPr>
              <w:t>2B-2 OTHER PLANS – LIFE, SUPPLEMENTAL</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_Toc92095089 \h </w:instrText>
            </w:r>
            <w:r w:rsidRPr="00C67D98">
              <w:rPr>
                <w:noProof/>
                <w:webHidden/>
                <w:sz w:val="24"/>
                <w:szCs w:val="24"/>
              </w:rPr>
            </w:r>
            <w:r w:rsidRPr="00C67D98">
              <w:rPr>
                <w:noProof/>
                <w:webHidden/>
                <w:sz w:val="24"/>
                <w:szCs w:val="24"/>
              </w:rPr>
              <w:fldChar w:fldCharType="separate"/>
            </w:r>
            <w:r w:rsidR="004B5DF0">
              <w:rPr>
                <w:noProof/>
                <w:webHidden/>
                <w:sz w:val="24"/>
                <w:szCs w:val="24"/>
              </w:rPr>
              <w:t>51</w:t>
            </w:r>
            <w:r w:rsidRPr="00C67D98">
              <w:rPr>
                <w:noProof/>
                <w:webHidden/>
                <w:sz w:val="24"/>
                <w:szCs w:val="24"/>
              </w:rPr>
              <w:fldChar w:fldCharType="end"/>
            </w:r>
          </w:hyperlink>
        </w:p>
        <w:p w14:paraId="29D677A5" w14:textId="028643EA" w:rsidR="00420668" w:rsidRPr="00C67D98" w:rsidRDefault="00420668">
          <w:pPr>
            <w:pStyle w:val="TOC3"/>
            <w:tabs>
              <w:tab w:val="right" w:leader="dot" w:pos="9350"/>
            </w:tabs>
            <w:rPr>
              <w:noProof/>
              <w:sz w:val="24"/>
              <w:szCs w:val="24"/>
            </w:rPr>
          </w:pPr>
          <w:hyperlink w:anchor="_Toc92095090" w:history="1">
            <w:r w:rsidRPr="00C67D98">
              <w:rPr>
                <w:rStyle w:val="Hyperlink"/>
                <w:rFonts w:cstheme="minorHAnsi"/>
                <w:b/>
                <w:noProof/>
                <w:color w:val="auto"/>
                <w:sz w:val="24"/>
                <w:szCs w:val="24"/>
              </w:rPr>
              <w:t>2B-3 VACATION</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_Toc92095090 \h </w:instrText>
            </w:r>
            <w:r w:rsidRPr="00C67D98">
              <w:rPr>
                <w:noProof/>
                <w:webHidden/>
                <w:sz w:val="24"/>
                <w:szCs w:val="24"/>
              </w:rPr>
            </w:r>
            <w:r w:rsidRPr="00C67D98">
              <w:rPr>
                <w:noProof/>
                <w:webHidden/>
                <w:sz w:val="24"/>
                <w:szCs w:val="24"/>
              </w:rPr>
              <w:fldChar w:fldCharType="separate"/>
            </w:r>
            <w:r w:rsidR="004B5DF0">
              <w:rPr>
                <w:noProof/>
                <w:webHidden/>
                <w:sz w:val="24"/>
                <w:szCs w:val="24"/>
              </w:rPr>
              <w:t>51</w:t>
            </w:r>
            <w:r w:rsidRPr="00C67D98">
              <w:rPr>
                <w:noProof/>
                <w:webHidden/>
                <w:sz w:val="24"/>
                <w:szCs w:val="24"/>
              </w:rPr>
              <w:fldChar w:fldCharType="end"/>
            </w:r>
          </w:hyperlink>
        </w:p>
        <w:p w14:paraId="23B8BCCD" w14:textId="2C58FFDE" w:rsidR="00420668" w:rsidRPr="00C67D98" w:rsidRDefault="00420668">
          <w:pPr>
            <w:pStyle w:val="TOC3"/>
            <w:tabs>
              <w:tab w:val="right" w:leader="dot" w:pos="9350"/>
            </w:tabs>
            <w:rPr>
              <w:noProof/>
              <w:sz w:val="24"/>
              <w:szCs w:val="24"/>
            </w:rPr>
          </w:pPr>
          <w:hyperlink w:anchor="_Toc92095091" w:history="1">
            <w:r w:rsidRPr="00C67D98">
              <w:rPr>
                <w:rStyle w:val="Hyperlink"/>
                <w:rFonts w:cstheme="minorHAnsi"/>
                <w:b/>
                <w:noProof/>
                <w:color w:val="auto"/>
                <w:sz w:val="24"/>
                <w:szCs w:val="24"/>
              </w:rPr>
              <w:t>2B-4 SICK</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_Toc92095091 \h </w:instrText>
            </w:r>
            <w:r w:rsidRPr="00C67D98">
              <w:rPr>
                <w:noProof/>
                <w:webHidden/>
                <w:sz w:val="24"/>
                <w:szCs w:val="24"/>
              </w:rPr>
            </w:r>
            <w:r w:rsidRPr="00C67D98">
              <w:rPr>
                <w:noProof/>
                <w:webHidden/>
                <w:sz w:val="24"/>
                <w:szCs w:val="24"/>
              </w:rPr>
              <w:fldChar w:fldCharType="separate"/>
            </w:r>
            <w:r w:rsidR="004B5DF0">
              <w:rPr>
                <w:noProof/>
                <w:webHidden/>
                <w:sz w:val="24"/>
                <w:szCs w:val="24"/>
              </w:rPr>
              <w:t>51</w:t>
            </w:r>
            <w:r w:rsidRPr="00C67D98">
              <w:rPr>
                <w:noProof/>
                <w:webHidden/>
                <w:sz w:val="24"/>
                <w:szCs w:val="24"/>
              </w:rPr>
              <w:fldChar w:fldCharType="end"/>
            </w:r>
          </w:hyperlink>
        </w:p>
        <w:p w14:paraId="012FBF5F" w14:textId="17360F97" w:rsidR="00420668" w:rsidRPr="00C67D98" w:rsidRDefault="00420668">
          <w:pPr>
            <w:pStyle w:val="TOC3"/>
            <w:tabs>
              <w:tab w:val="right" w:leader="dot" w:pos="9350"/>
            </w:tabs>
            <w:rPr>
              <w:noProof/>
              <w:sz w:val="24"/>
              <w:szCs w:val="24"/>
            </w:rPr>
          </w:pPr>
          <w:hyperlink w:anchor="_Toc92095092" w:history="1">
            <w:r w:rsidRPr="00C67D98">
              <w:rPr>
                <w:rStyle w:val="Hyperlink"/>
                <w:rFonts w:cstheme="minorHAnsi"/>
                <w:b/>
                <w:noProof/>
                <w:color w:val="auto"/>
                <w:sz w:val="24"/>
                <w:szCs w:val="24"/>
              </w:rPr>
              <w:t>2B-5 HOLIDAY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_Toc92095092 \h </w:instrText>
            </w:r>
            <w:r w:rsidRPr="00C67D98">
              <w:rPr>
                <w:noProof/>
                <w:webHidden/>
                <w:sz w:val="24"/>
                <w:szCs w:val="24"/>
              </w:rPr>
            </w:r>
            <w:r w:rsidRPr="00C67D98">
              <w:rPr>
                <w:noProof/>
                <w:webHidden/>
                <w:sz w:val="24"/>
                <w:szCs w:val="24"/>
              </w:rPr>
              <w:fldChar w:fldCharType="separate"/>
            </w:r>
            <w:r w:rsidR="004B5DF0">
              <w:rPr>
                <w:noProof/>
                <w:webHidden/>
                <w:sz w:val="24"/>
                <w:szCs w:val="24"/>
              </w:rPr>
              <w:t>56</w:t>
            </w:r>
            <w:r w:rsidRPr="00C67D98">
              <w:rPr>
                <w:noProof/>
                <w:webHidden/>
                <w:sz w:val="24"/>
                <w:szCs w:val="24"/>
              </w:rPr>
              <w:fldChar w:fldCharType="end"/>
            </w:r>
          </w:hyperlink>
        </w:p>
        <w:p w14:paraId="1FCD4A26" w14:textId="09BAD03E" w:rsidR="00420668" w:rsidRPr="00C67D98" w:rsidRDefault="00420668">
          <w:pPr>
            <w:pStyle w:val="TOC3"/>
            <w:tabs>
              <w:tab w:val="right" w:leader="dot" w:pos="9350"/>
            </w:tabs>
            <w:rPr>
              <w:noProof/>
              <w:sz w:val="24"/>
              <w:szCs w:val="24"/>
            </w:rPr>
          </w:pPr>
          <w:hyperlink w:anchor="_Toc92095093" w:history="1">
            <w:r w:rsidRPr="00C67D98">
              <w:rPr>
                <w:rStyle w:val="Hyperlink"/>
                <w:rFonts w:cstheme="minorHAnsi"/>
                <w:b/>
                <w:noProof/>
                <w:color w:val="auto"/>
                <w:sz w:val="24"/>
                <w:szCs w:val="24"/>
              </w:rPr>
              <w:t>2B-6 JURY DUTY</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_Toc92095093 \h </w:instrText>
            </w:r>
            <w:r w:rsidRPr="00C67D98">
              <w:rPr>
                <w:noProof/>
                <w:webHidden/>
                <w:sz w:val="24"/>
                <w:szCs w:val="24"/>
              </w:rPr>
            </w:r>
            <w:r w:rsidRPr="00C67D98">
              <w:rPr>
                <w:noProof/>
                <w:webHidden/>
                <w:sz w:val="24"/>
                <w:szCs w:val="24"/>
              </w:rPr>
              <w:fldChar w:fldCharType="separate"/>
            </w:r>
            <w:r w:rsidR="004B5DF0">
              <w:rPr>
                <w:noProof/>
                <w:webHidden/>
                <w:sz w:val="24"/>
                <w:szCs w:val="24"/>
              </w:rPr>
              <w:t>57</w:t>
            </w:r>
            <w:r w:rsidRPr="00C67D98">
              <w:rPr>
                <w:noProof/>
                <w:webHidden/>
                <w:sz w:val="24"/>
                <w:szCs w:val="24"/>
              </w:rPr>
              <w:fldChar w:fldCharType="end"/>
            </w:r>
          </w:hyperlink>
        </w:p>
        <w:p w14:paraId="21A254D9" w14:textId="767116DB" w:rsidR="00420668" w:rsidRPr="00C67D98" w:rsidRDefault="00420668">
          <w:pPr>
            <w:pStyle w:val="TOC3"/>
            <w:tabs>
              <w:tab w:val="right" w:leader="dot" w:pos="9350"/>
            </w:tabs>
            <w:rPr>
              <w:noProof/>
              <w:sz w:val="24"/>
              <w:szCs w:val="24"/>
            </w:rPr>
          </w:pPr>
          <w:hyperlink w:anchor="_Toc92095094" w:history="1">
            <w:r w:rsidRPr="00C67D98">
              <w:rPr>
                <w:rStyle w:val="Hyperlink"/>
                <w:rFonts w:cstheme="minorHAnsi"/>
                <w:b/>
                <w:noProof/>
                <w:color w:val="auto"/>
                <w:sz w:val="24"/>
                <w:szCs w:val="24"/>
              </w:rPr>
              <w:t>2B-7 BEREAVEMENT LEAVE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_Toc92095094 \h </w:instrText>
            </w:r>
            <w:r w:rsidRPr="00C67D98">
              <w:rPr>
                <w:noProof/>
                <w:webHidden/>
                <w:sz w:val="24"/>
                <w:szCs w:val="24"/>
              </w:rPr>
            </w:r>
            <w:r w:rsidRPr="00C67D98">
              <w:rPr>
                <w:noProof/>
                <w:webHidden/>
                <w:sz w:val="24"/>
                <w:szCs w:val="24"/>
              </w:rPr>
              <w:fldChar w:fldCharType="separate"/>
            </w:r>
            <w:r w:rsidR="004B5DF0">
              <w:rPr>
                <w:noProof/>
                <w:webHidden/>
                <w:sz w:val="24"/>
                <w:szCs w:val="24"/>
              </w:rPr>
              <w:t>57</w:t>
            </w:r>
            <w:r w:rsidRPr="00C67D98">
              <w:rPr>
                <w:noProof/>
                <w:webHidden/>
                <w:sz w:val="24"/>
                <w:szCs w:val="24"/>
              </w:rPr>
              <w:fldChar w:fldCharType="end"/>
            </w:r>
          </w:hyperlink>
        </w:p>
        <w:p w14:paraId="6B9DBAEB" w14:textId="2DFFBC09" w:rsidR="00420668" w:rsidRPr="00C67D98" w:rsidRDefault="00420668">
          <w:pPr>
            <w:pStyle w:val="TOC3"/>
            <w:tabs>
              <w:tab w:val="right" w:leader="dot" w:pos="9350"/>
            </w:tabs>
            <w:rPr>
              <w:noProof/>
              <w:sz w:val="24"/>
              <w:szCs w:val="24"/>
            </w:rPr>
          </w:pPr>
          <w:hyperlink w:anchor="_Toc92095095" w:history="1">
            <w:r w:rsidRPr="00C67D98">
              <w:rPr>
                <w:rStyle w:val="Hyperlink"/>
                <w:rFonts w:cstheme="minorHAnsi"/>
                <w:b/>
                <w:noProof/>
                <w:color w:val="auto"/>
                <w:sz w:val="24"/>
                <w:szCs w:val="24"/>
              </w:rPr>
              <w:t>2B-8 MILITARY LEAVE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_Toc92095095 \h </w:instrText>
            </w:r>
            <w:r w:rsidRPr="00C67D98">
              <w:rPr>
                <w:noProof/>
                <w:webHidden/>
                <w:sz w:val="24"/>
                <w:szCs w:val="24"/>
              </w:rPr>
            </w:r>
            <w:r w:rsidRPr="00C67D98">
              <w:rPr>
                <w:noProof/>
                <w:webHidden/>
                <w:sz w:val="24"/>
                <w:szCs w:val="24"/>
              </w:rPr>
              <w:fldChar w:fldCharType="separate"/>
            </w:r>
            <w:r w:rsidR="004B5DF0">
              <w:rPr>
                <w:noProof/>
                <w:webHidden/>
                <w:sz w:val="24"/>
                <w:szCs w:val="24"/>
              </w:rPr>
              <w:t>57</w:t>
            </w:r>
            <w:r w:rsidRPr="00C67D98">
              <w:rPr>
                <w:noProof/>
                <w:webHidden/>
                <w:sz w:val="24"/>
                <w:szCs w:val="24"/>
              </w:rPr>
              <w:fldChar w:fldCharType="end"/>
            </w:r>
          </w:hyperlink>
        </w:p>
        <w:p w14:paraId="1D18C6C4" w14:textId="39B5AE9B" w:rsidR="00420668" w:rsidRPr="00C67D98" w:rsidRDefault="00420668">
          <w:pPr>
            <w:pStyle w:val="TOC3"/>
            <w:tabs>
              <w:tab w:val="right" w:leader="dot" w:pos="9350"/>
            </w:tabs>
            <w:rPr>
              <w:noProof/>
              <w:sz w:val="24"/>
              <w:szCs w:val="24"/>
            </w:rPr>
          </w:pPr>
          <w:hyperlink w:anchor="_Toc92095096" w:history="1">
            <w:r w:rsidRPr="00C67D98">
              <w:rPr>
                <w:rStyle w:val="Hyperlink"/>
                <w:rFonts w:cstheme="minorHAnsi"/>
                <w:b/>
                <w:bCs/>
                <w:noProof/>
                <w:color w:val="auto"/>
                <w:sz w:val="24"/>
                <w:szCs w:val="24"/>
              </w:rPr>
              <w:t>2B-9 PAID QUARANTINE LEAVE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_Toc92095096 \h </w:instrText>
            </w:r>
            <w:r w:rsidRPr="00C67D98">
              <w:rPr>
                <w:noProof/>
                <w:webHidden/>
                <w:sz w:val="24"/>
                <w:szCs w:val="24"/>
              </w:rPr>
            </w:r>
            <w:r w:rsidRPr="00C67D98">
              <w:rPr>
                <w:noProof/>
                <w:webHidden/>
                <w:sz w:val="24"/>
                <w:szCs w:val="24"/>
              </w:rPr>
              <w:fldChar w:fldCharType="separate"/>
            </w:r>
            <w:r w:rsidR="004B5DF0">
              <w:rPr>
                <w:noProof/>
                <w:webHidden/>
                <w:sz w:val="24"/>
                <w:szCs w:val="24"/>
              </w:rPr>
              <w:t>58</w:t>
            </w:r>
            <w:r w:rsidRPr="00C67D98">
              <w:rPr>
                <w:noProof/>
                <w:webHidden/>
                <w:sz w:val="24"/>
                <w:szCs w:val="24"/>
              </w:rPr>
              <w:fldChar w:fldCharType="end"/>
            </w:r>
          </w:hyperlink>
        </w:p>
        <w:p w14:paraId="5A8E12F6" w14:textId="11FFCAFC" w:rsidR="00420668" w:rsidRPr="00C67D98" w:rsidRDefault="00420668">
          <w:pPr>
            <w:pStyle w:val="TOC3"/>
            <w:tabs>
              <w:tab w:val="right" w:leader="dot" w:pos="9350"/>
            </w:tabs>
            <w:rPr>
              <w:noProof/>
              <w:sz w:val="24"/>
              <w:szCs w:val="24"/>
            </w:rPr>
          </w:pPr>
          <w:hyperlink w:anchor="_Toc92095097" w:history="1">
            <w:r w:rsidRPr="00C67D98">
              <w:rPr>
                <w:rStyle w:val="Hyperlink"/>
                <w:rFonts w:cstheme="minorHAnsi"/>
                <w:b/>
                <w:noProof/>
                <w:color w:val="auto"/>
                <w:sz w:val="24"/>
                <w:szCs w:val="24"/>
              </w:rPr>
              <w:t>2B-10 RETIREMENT</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_Toc92095097 \h </w:instrText>
            </w:r>
            <w:r w:rsidRPr="00C67D98">
              <w:rPr>
                <w:noProof/>
                <w:webHidden/>
                <w:sz w:val="24"/>
                <w:szCs w:val="24"/>
              </w:rPr>
            </w:r>
            <w:r w:rsidRPr="00C67D98">
              <w:rPr>
                <w:noProof/>
                <w:webHidden/>
                <w:sz w:val="24"/>
                <w:szCs w:val="24"/>
              </w:rPr>
              <w:fldChar w:fldCharType="separate"/>
            </w:r>
            <w:r w:rsidR="004B5DF0">
              <w:rPr>
                <w:noProof/>
                <w:webHidden/>
                <w:sz w:val="24"/>
                <w:szCs w:val="24"/>
              </w:rPr>
              <w:t>59</w:t>
            </w:r>
            <w:r w:rsidRPr="00C67D98">
              <w:rPr>
                <w:noProof/>
                <w:webHidden/>
                <w:sz w:val="24"/>
                <w:szCs w:val="24"/>
              </w:rPr>
              <w:fldChar w:fldCharType="end"/>
            </w:r>
          </w:hyperlink>
        </w:p>
        <w:p w14:paraId="177A4554" w14:textId="2AD3838B" w:rsidR="00420668" w:rsidRPr="00C67D98" w:rsidRDefault="00420668">
          <w:pPr>
            <w:pStyle w:val="TOC3"/>
            <w:tabs>
              <w:tab w:val="right" w:leader="dot" w:pos="9350"/>
            </w:tabs>
            <w:rPr>
              <w:noProof/>
              <w:sz w:val="24"/>
              <w:szCs w:val="24"/>
            </w:rPr>
          </w:pPr>
          <w:hyperlink w:anchor="_Toc92095098" w:history="1">
            <w:r w:rsidRPr="00C67D98">
              <w:rPr>
                <w:rStyle w:val="Hyperlink"/>
                <w:rFonts w:cstheme="minorHAnsi"/>
                <w:b/>
                <w:noProof/>
                <w:color w:val="auto"/>
                <w:sz w:val="24"/>
                <w:szCs w:val="24"/>
              </w:rPr>
              <w:t>2B-11 SOCIAL SECURITY/MEDICARE</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_Toc92095098 \h </w:instrText>
            </w:r>
            <w:r w:rsidRPr="00C67D98">
              <w:rPr>
                <w:noProof/>
                <w:webHidden/>
                <w:sz w:val="24"/>
                <w:szCs w:val="24"/>
              </w:rPr>
            </w:r>
            <w:r w:rsidRPr="00C67D98">
              <w:rPr>
                <w:noProof/>
                <w:webHidden/>
                <w:sz w:val="24"/>
                <w:szCs w:val="24"/>
              </w:rPr>
              <w:fldChar w:fldCharType="separate"/>
            </w:r>
            <w:r w:rsidR="004B5DF0">
              <w:rPr>
                <w:noProof/>
                <w:webHidden/>
                <w:sz w:val="24"/>
                <w:szCs w:val="24"/>
              </w:rPr>
              <w:t>59</w:t>
            </w:r>
            <w:r w:rsidRPr="00C67D98">
              <w:rPr>
                <w:noProof/>
                <w:webHidden/>
                <w:sz w:val="24"/>
                <w:szCs w:val="24"/>
              </w:rPr>
              <w:fldChar w:fldCharType="end"/>
            </w:r>
          </w:hyperlink>
        </w:p>
        <w:p w14:paraId="48C278D0" w14:textId="76A8B750" w:rsidR="00420668" w:rsidRPr="00C67D98" w:rsidRDefault="00420668">
          <w:pPr>
            <w:pStyle w:val="TOC3"/>
            <w:tabs>
              <w:tab w:val="right" w:leader="dot" w:pos="9350"/>
            </w:tabs>
            <w:rPr>
              <w:noProof/>
              <w:sz w:val="24"/>
              <w:szCs w:val="24"/>
            </w:rPr>
          </w:pPr>
          <w:hyperlink w:anchor="_Toc92095099" w:history="1">
            <w:r w:rsidRPr="00C67D98">
              <w:rPr>
                <w:rStyle w:val="Hyperlink"/>
                <w:rFonts w:cstheme="minorHAnsi"/>
                <w:b/>
                <w:noProof/>
                <w:color w:val="auto"/>
                <w:sz w:val="24"/>
                <w:szCs w:val="24"/>
              </w:rPr>
              <w:t>2B-12 FAMILY MEDICAL LEAVE ACT/MILITARY FAMILY LEAVE (FMLA/MFL)</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_Toc92095099 \h </w:instrText>
            </w:r>
            <w:r w:rsidRPr="00C67D98">
              <w:rPr>
                <w:noProof/>
                <w:webHidden/>
                <w:sz w:val="24"/>
                <w:szCs w:val="24"/>
              </w:rPr>
            </w:r>
            <w:r w:rsidRPr="00C67D98">
              <w:rPr>
                <w:noProof/>
                <w:webHidden/>
                <w:sz w:val="24"/>
                <w:szCs w:val="24"/>
              </w:rPr>
              <w:fldChar w:fldCharType="separate"/>
            </w:r>
            <w:r w:rsidR="004B5DF0">
              <w:rPr>
                <w:noProof/>
                <w:webHidden/>
                <w:sz w:val="24"/>
                <w:szCs w:val="24"/>
              </w:rPr>
              <w:t>60</w:t>
            </w:r>
            <w:r w:rsidRPr="00C67D98">
              <w:rPr>
                <w:noProof/>
                <w:webHidden/>
                <w:sz w:val="24"/>
                <w:szCs w:val="24"/>
              </w:rPr>
              <w:fldChar w:fldCharType="end"/>
            </w:r>
          </w:hyperlink>
        </w:p>
        <w:p w14:paraId="7A89A57A" w14:textId="6B6E18E5" w:rsidR="000045CE" w:rsidRPr="00C67D98" w:rsidRDefault="00420668" w:rsidP="000045CE">
          <w:pPr>
            <w:pStyle w:val="TOC3"/>
            <w:tabs>
              <w:tab w:val="right" w:leader="dot" w:pos="9350"/>
            </w:tabs>
            <w:rPr>
              <w:noProof/>
              <w:sz w:val="24"/>
              <w:szCs w:val="24"/>
            </w:rPr>
          </w:pPr>
          <w:hyperlink w:anchor="_Toc92095100" w:history="1">
            <w:r w:rsidRPr="00C67D98">
              <w:rPr>
                <w:rStyle w:val="Hyperlink"/>
                <w:rFonts w:cstheme="minorHAnsi"/>
                <w:b/>
                <w:noProof/>
                <w:color w:val="auto"/>
                <w:sz w:val="24"/>
                <w:szCs w:val="24"/>
              </w:rPr>
              <w:t>2B-13 LEAVE OF ABSENCE - OTHER</w:t>
            </w:r>
            <w:r w:rsidRPr="00C67D98">
              <w:rPr>
                <w:noProof/>
                <w:webHidden/>
                <w:sz w:val="24"/>
                <w:szCs w:val="24"/>
              </w:rPr>
              <w:tab/>
            </w:r>
            <w:r w:rsidRPr="00C67D98">
              <w:rPr>
                <w:noProof/>
                <w:webHidden/>
                <w:sz w:val="24"/>
                <w:szCs w:val="24"/>
              </w:rPr>
              <w:fldChar w:fldCharType="begin"/>
            </w:r>
            <w:r w:rsidRPr="00C67D98">
              <w:rPr>
                <w:noProof/>
                <w:webHidden/>
                <w:sz w:val="24"/>
                <w:szCs w:val="24"/>
              </w:rPr>
              <w:instrText xml:space="preserve"> PAGEREF _Toc92095100 \h </w:instrText>
            </w:r>
            <w:r w:rsidRPr="00C67D98">
              <w:rPr>
                <w:noProof/>
                <w:webHidden/>
                <w:sz w:val="24"/>
                <w:szCs w:val="24"/>
              </w:rPr>
            </w:r>
            <w:r w:rsidRPr="00C67D98">
              <w:rPr>
                <w:noProof/>
                <w:webHidden/>
                <w:sz w:val="24"/>
                <w:szCs w:val="24"/>
              </w:rPr>
              <w:fldChar w:fldCharType="separate"/>
            </w:r>
            <w:r w:rsidR="004B5DF0">
              <w:rPr>
                <w:noProof/>
                <w:webHidden/>
                <w:sz w:val="24"/>
                <w:szCs w:val="24"/>
              </w:rPr>
              <w:t>67</w:t>
            </w:r>
            <w:r w:rsidRPr="00C67D98">
              <w:rPr>
                <w:noProof/>
                <w:webHidden/>
                <w:sz w:val="24"/>
                <w:szCs w:val="24"/>
              </w:rPr>
              <w:fldChar w:fldCharType="end"/>
            </w:r>
          </w:hyperlink>
        </w:p>
        <w:p w14:paraId="5FB93DCF" w14:textId="0028E456" w:rsidR="00817ACC" w:rsidRPr="00C67D98" w:rsidRDefault="003920A1" w:rsidP="00C67D98">
          <w:pPr>
            <w:spacing w:after="0" w:line="276" w:lineRule="auto"/>
            <w:rPr>
              <w:b/>
              <w:bCs/>
              <w:noProof/>
              <w:sz w:val="24"/>
              <w:szCs w:val="24"/>
              <w:u w:val="single"/>
            </w:rPr>
          </w:pPr>
          <w:r w:rsidRPr="00C67D98">
            <w:rPr>
              <w:noProof/>
            </w:rPr>
            <w:t xml:space="preserve">         </w:t>
          </w:r>
          <w:r w:rsidRPr="00C67D98">
            <w:rPr>
              <w:b/>
              <w:bCs/>
              <w:noProof/>
              <w:sz w:val="24"/>
              <w:szCs w:val="24"/>
              <w:u w:val="single"/>
            </w:rPr>
            <w:t>2B-14 LONGEVITY PAY</w:t>
          </w:r>
        </w:p>
        <w:p w14:paraId="70D2630E" w14:textId="56FC0799" w:rsidR="00817ACC" w:rsidRPr="00C67D98" w:rsidRDefault="00817ACC" w:rsidP="00C67D98">
          <w:pPr>
            <w:spacing w:after="0" w:line="276" w:lineRule="auto"/>
            <w:rPr>
              <w:b/>
              <w:bCs/>
              <w:noProof/>
              <w:sz w:val="24"/>
              <w:szCs w:val="24"/>
            </w:rPr>
          </w:pPr>
          <w:r w:rsidRPr="00C67D98">
            <w:rPr>
              <w:b/>
              <w:bCs/>
              <w:noProof/>
              <w:sz w:val="24"/>
              <w:szCs w:val="24"/>
            </w:rPr>
            <w:t xml:space="preserve">        </w:t>
          </w:r>
          <w:r w:rsidRPr="00C67D98">
            <w:rPr>
              <w:b/>
              <w:bCs/>
              <w:noProof/>
              <w:sz w:val="24"/>
              <w:szCs w:val="24"/>
              <w:u w:val="single"/>
            </w:rPr>
            <w:t>2B-15 ELEC</w:t>
          </w:r>
          <w:r w:rsidR="00F072ED" w:rsidRPr="00C67D98">
            <w:rPr>
              <w:b/>
              <w:bCs/>
              <w:noProof/>
              <w:sz w:val="24"/>
              <w:szCs w:val="24"/>
              <w:u w:val="single"/>
            </w:rPr>
            <w:t>T</w:t>
          </w:r>
          <w:r w:rsidRPr="00C67D98">
            <w:rPr>
              <w:b/>
              <w:bCs/>
              <w:noProof/>
              <w:sz w:val="24"/>
              <w:szCs w:val="24"/>
              <w:u w:val="single"/>
            </w:rPr>
            <w:t>ION WORKERS</w:t>
          </w:r>
        </w:p>
        <w:p w14:paraId="4A209B76" w14:textId="09CBE168" w:rsidR="000045CE" w:rsidRPr="00C67D98" w:rsidRDefault="00C67D98" w:rsidP="00C67D98">
          <w:pPr>
            <w:pStyle w:val="TOC1"/>
            <w:tabs>
              <w:tab w:val="right" w:leader="dot" w:pos="9350"/>
            </w:tabs>
            <w:spacing w:line="276" w:lineRule="auto"/>
            <w:rPr>
              <w:noProof/>
              <w:sz w:val="24"/>
              <w:szCs w:val="24"/>
            </w:rPr>
          </w:pPr>
          <w:r>
            <w:br w:type="column"/>
          </w:r>
          <w:hyperlink w:anchor="_Toc92095069" w:history="1">
            <w:r w:rsidR="000045CE" w:rsidRPr="00C67D98">
              <w:rPr>
                <w:rStyle w:val="Hyperlink"/>
                <w:rFonts w:cstheme="minorHAnsi"/>
                <w:b/>
                <w:noProof/>
                <w:color w:val="auto"/>
                <w:sz w:val="24"/>
                <w:szCs w:val="24"/>
              </w:rPr>
              <w:t xml:space="preserve">SECTION 3: TRAVEL REGULATIONS  </w:t>
            </w:r>
            <w:r w:rsidR="000045CE" w:rsidRPr="00C67D98">
              <w:rPr>
                <w:noProof/>
                <w:webHidden/>
                <w:sz w:val="24"/>
                <w:szCs w:val="24"/>
              </w:rPr>
              <w:tab/>
            </w:r>
            <w:r w:rsidR="000045CE" w:rsidRPr="00C67D98">
              <w:rPr>
                <w:noProof/>
                <w:webHidden/>
                <w:sz w:val="24"/>
                <w:szCs w:val="24"/>
              </w:rPr>
              <w:fldChar w:fldCharType="begin"/>
            </w:r>
            <w:r w:rsidR="000045CE" w:rsidRPr="00C67D98">
              <w:rPr>
                <w:noProof/>
                <w:webHidden/>
                <w:sz w:val="24"/>
                <w:szCs w:val="24"/>
              </w:rPr>
              <w:instrText xml:space="preserve"> PAGEREF _Toc92095069 \h </w:instrText>
            </w:r>
            <w:r w:rsidR="000045CE" w:rsidRPr="00C67D98">
              <w:rPr>
                <w:noProof/>
                <w:webHidden/>
                <w:sz w:val="24"/>
                <w:szCs w:val="24"/>
              </w:rPr>
            </w:r>
            <w:r w:rsidR="000045CE" w:rsidRPr="00C67D98">
              <w:rPr>
                <w:noProof/>
                <w:webHidden/>
                <w:sz w:val="24"/>
                <w:szCs w:val="24"/>
              </w:rPr>
              <w:fldChar w:fldCharType="separate"/>
            </w:r>
            <w:r w:rsidR="004B5DF0">
              <w:rPr>
                <w:noProof/>
                <w:webHidden/>
                <w:sz w:val="24"/>
                <w:szCs w:val="24"/>
              </w:rPr>
              <w:t>41</w:t>
            </w:r>
            <w:r w:rsidR="000045CE" w:rsidRPr="00C67D98">
              <w:rPr>
                <w:noProof/>
                <w:webHidden/>
                <w:sz w:val="24"/>
                <w:szCs w:val="24"/>
              </w:rPr>
              <w:fldChar w:fldCharType="end"/>
            </w:r>
          </w:hyperlink>
        </w:p>
        <w:p w14:paraId="60CB746F" w14:textId="327AF50D" w:rsidR="000045CE" w:rsidRPr="00C67D98" w:rsidRDefault="000045CE" w:rsidP="00C67D98">
          <w:pPr>
            <w:spacing w:after="0" w:line="276" w:lineRule="auto"/>
            <w:rPr>
              <w:b/>
              <w:bCs/>
              <w:noProof/>
              <w:sz w:val="24"/>
              <w:szCs w:val="24"/>
              <w:u w:val="single"/>
            </w:rPr>
          </w:pPr>
          <w:r w:rsidRPr="00C67D98">
            <w:rPr>
              <w:noProof/>
            </w:rPr>
            <w:t xml:space="preserve">      </w:t>
          </w:r>
          <w:r w:rsidRPr="00C67D98">
            <w:rPr>
              <w:noProof/>
              <w:sz w:val="24"/>
              <w:szCs w:val="24"/>
            </w:rPr>
            <w:t xml:space="preserve">   </w:t>
          </w:r>
          <w:r w:rsidR="00B347AB" w:rsidRPr="00C67D98">
            <w:rPr>
              <w:b/>
              <w:bCs/>
              <w:noProof/>
              <w:sz w:val="24"/>
              <w:szCs w:val="24"/>
              <w:u w:val="single"/>
            </w:rPr>
            <w:t>1A</w:t>
          </w:r>
          <w:r w:rsidRPr="00C67D98">
            <w:rPr>
              <w:b/>
              <w:bCs/>
              <w:noProof/>
              <w:sz w:val="24"/>
              <w:szCs w:val="24"/>
              <w:u w:val="single"/>
            </w:rPr>
            <w:t>- TRAVEL REGULATIONS</w:t>
          </w:r>
        </w:p>
        <w:p w14:paraId="420C5814" w14:textId="53110332" w:rsidR="000045CE" w:rsidRPr="00C67D98" w:rsidRDefault="000045CE" w:rsidP="00C67D98">
          <w:pPr>
            <w:spacing w:after="0" w:line="276" w:lineRule="auto"/>
            <w:rPr>
              <w:b/>
              <w:bCs/>
              <w:noProof/>
              <w:sz w:val="24"/>
              <w:szCs w:val="24"/>
              <w:u w:val="single"/>
            </w:rPr>
          </w:pPr>
          <w:r w:rsidRPr="00C67D98">
            <w:rPr>
              <w:noProof/>
              <w:sz w:val="24"/>
              <w:szCs w:val="24"/>
            </w:rPr>
            <w:t xml:space="preserve">         </w:t>
          </w:r>
          <w:r w:rsidRPr="00C67D98">
            <w:rPr>
              <w:b/>
              <w:bCs/>
              <w:noProof/>
              <w:sz w:val="24"/>
              <w:szCs w:val="24"/>
              <w:u w:val="single"/>
            </w:rPr>
            <w:t>2</w:t>
          </w:r>
          <w:r w:rsidR="00B347AB" w:rsidRPr="00C67D98">
            <w:rPr>
              <w:b/>
              <w:bCs/>
              <w:noProof/>
              <w:sz w:val="24"/>
              <w:szCs w:val="24"/>
              <w:u w:val="single"/>
            </w:rPr>
            <w:t>A</w:t>
          </w:r>
          <w:r w:rsidRPr="00C67D98">
            <w:rPr>
              <w:b/>
              <w:bCs/>
              <w:noProof/>
              <w:sz w:val="24"/>
              <w:szCs w:val="24"/>
              <w:u w:val="single"/>
            </w:rPr>
            <w:t>- TRAVEL REGULATIONS - JUVENILE PROBATION</w:t>
          </w:r>
        </w:p>
        <w:p w14:paraId="7E9C3782" w14:textId="47043AB7" w:rsidR="000045CE" w:rsidRPr="000045CE" w:rsidRDefault="000045CE" w:rsidP="000045CE">
          <w:pPr>
            <w:rPr>
              <w:b/>
              <w:bCs/>
              <w:noProof/>
              <w:color w:val="0000FF"/>
            </w:rPr>
          </w:pPr>
          <w:r w:rsidRPr="000045CE">
            <w:rPr>
              <w:noProof/>
              <w:color w:val="0000FF"/>
              <w14:textFill>
                <w14:solidFill>
                  <w14:srgbClr w14:val="0000FF">
                    <w14:lumMod w14:val="60000"/>
                    <w14:lumOff w14:val="40000"/>
                  </w14:srgbClr>
                </w14:solidFill>
              </w14:textFill>
            </w:rPr>
            <w:t xml:space="preserve">     </w:t>
          </w:r>
        </w:p>
        <w:p w14:paraId="4A5215F1" w14:textId="77777777" w:rsidR="000045CE" w:rsidRPr="000045CE" w:rsidRDefault="000045CE" w:rsidP="000045CE">
          <w:pPr>
            <w:rPr>
              <w:noProof/>
            </w:rPr>
          </w:pPr>
        </w:p>
        <w:p w14:paraId="6529B820" w14:textId="77777777" w:rsidR="000045CE" w:rsidRPr="000045CE" w:rsidRDefault="000045CE" w:rsidP="000045CE">
          <w:pPr>
            <w:rPr>
              <w:noProof/>
            </w:rPr>
          </w:pPr>
        </w:p>
        <w:p w14:paraId="63A32748" w14:textId="3E9624CA" w:rsidR="00F0480A" w:rsidRPr="00F62DB8" w:rsidRDefault="00F0480A" w:rsidP="00E946ED">
          <w:pPr>
            <w:spacing w:line="240" w:lineRule="auto"/>
            <w:rPr>
              <w:rFonts w:cstheme="minorHAnsi"/>
              <w:sz w:val="24"/>
              <w:szCs w:val="24"/>
            </w:rPr>
          </w:pPr>
          <w:r w:rsidRPr="007A0572">
            <w:rPr>
              <w:rFonts w:cstheme="minorHAnsi"/>
              <w:bCs/>
              <w:noProof/>
              <w:sz w:val="24"/>
              <w:szCs w:val="24"/>
            </w:rPr>
            <w:fldChar w:fldCharType="end"/>
          </w:r>
        </w:p>
      </w:sdtContent>
    </w:sdt>
    <w:p w14:paraId="0526EC85" w14:textId="6F6ED0E5" w:rsidR="00F0480A" w:rsidRPr="00E946ED" w:rsidRDefault="00F0480A" w:rsidP="00E946ED">
      <w:pPr>
        <w:spacing w:line="240" w:lineRule="auto"/>
        <w:rPr>
          <w:rFonts w:eastAsiaTheme="majorEastAsia" w:cstheme="minorHAnsi"/>
          <w:b/>
          <w:color w:val="244061" w:themeColor="accent1" w:themeShade="80"/>
          <w:sz w:val="36"/>
          <w:szCs w:val="36"/>
        </w:rPr>
      </w:pPr>
      <w:r w:rsidRPr="00E946ED">
        <w:rPr>
          <w:rFonts w:cstheme="minorHAnsi"/>
          <w:b/>
        </w:rPr>
        <w:br w:type="page"/>
      </w:r>
    </w:p>
    <w:p w14:paraId="48E94050" w14:textId="6F6ED0E5" w:rsidR="001A6FBE" w:rsidRDefault="00E43EC1" w:rsidP="001A6FBE">
      <w:pPr>
        <w:pStyle w:val="Heading1"/>
        <w:spacing w:before="0" w:after="0"/>
        <w:rPr>
          <w:rFonts w:asciiTheme="minorHAnsi" w:hAnsiTheme="minorHAnsi" w:cstheme="minorHAnsi"/>
          <w:b/>
        </w:rPr>
      </w:pPr>
      <w:bookmarkStart w:id="0" w:name="_Toc92095031"/>
      <w:r w:rsidRPr="00E946ED">
        <w:rPr>
          <w:rFonts w:asciiTheme="minorHAnsi" w:hAnsiTheme="minorHAnsi" w:cstheme="minorHAnsi"/>
          <w:b/>
        </w:rPr>
        <w:t>EMPLOYEE HANDBOOK ACKNOWLEDGEMEN</w:t>
      </w:r>
      <w:bookmarkEnd w:id="0"/>
      <w:r w:rsidR="001A6FBE">
        <w:rPr>
          <w:rFonts w:asciiTheme="minorHAnsi" w:hAnsiTheme="minorHAnsi" w:cstheme="minorHAnsi"/>
          <w:b/>
        </w:rPr>
        <w:t>T</w:t>
      </w:r>
    </w:p>
    <w:p w14:paraId="2BBF4F03" w14:textId="6DF2B236" w:rsidR="00E43EC1" w:rsidRPr="001A6FBE" w:rsidRDefault="00E43EC1" w:rsidP="001A6FBE">
      <w:pPr>
        <w:pStyle w:val="Heading1"/>
        <w:spacing w:before="0" w:after="0"/>
        <w:rPr>
          <w:rFonts w:asciiTheme="minorHAnsi" w:hAnsiTheme="minorHAnsi" w:cstheme="minorHAnsi"/>
          <w:b/>
          <w:color w:val="auto"/>
        </w:rPr>
      </w:pPr>
      <w:r w:rsidRPr="001A6FBE">
        <w:rPr>
          <w:rFonts w:cstheme="minorHAnsi"/>
          <w:color w:val="auto"/>
          <w:sz w:val="24"/>
          <w:szCs w:val="24"/>
        </w:rPr>
        <w:t xml:space="preserve">I have received a copy of the </w:t>
      </w:r>
      <w:r w:rsidR="00D823C3" w:rsidRPr="001A6FBE">
        <w:rPr>
          <w:rFonts w:cstheme="minorHAnsi"/>
          <w:color w:val="auto"/>
          <w:sz w:val="24"/>
          <w:szCs w:val="24"/>
        </w:rPr>
        <w:t>Red River</w:t>
      </w:r>
      <w:r w:rsidRPr="001A6FBE">
        <w:rPr>
          <w:rFonts w:cstheme="minorHAnsi"/>
          <w:color w:val="auto"/>
          <w:sz w:val="24"/>
          <w:szCs w:val="24"/>
        </w:rPr>
        <w:t xml:space="preserve"> County Employee Handbook that outlines my benefits and obl</w:t>
      </w:r>
      <w:r w:rsidR="00563128" w:rsidRPr="001A6FBE">
        <w:rPr>
          <w:rFonts w:cstheme="minorHAnsi"/>
          <w:color w:val="auto"/>
          <w:sz w:val="24"/>
          <w:szCs w:val="24"/>
        </w:rPr>
        <w:t xml:space="preserve">igations as a </w:t>
      </w:r>
      <w:r w:rsidR="00A65DD6" w:rsidRPr="001A6FBE">
        <w:rPr>
          <w:rFonts w:cstheme="minorHAnsi"/>
          <w:color w:val="auto"/>
          <w:sz w:val="24"/>
          <w:szCs w:val="24"/>
        </w:rPr>
        <w:t xml:space="preserve">Red River </w:t>
      </w:r>
      <w:r w:rsidR="00563128" w:rsidRPr="001A6FBE">
        <w:rPr>
          <w:rFonts w:cstheme="minorHAnsi"/>
          <w:color w:val="auto"/>
          <w:sz w:val="24"/>
          <w:szCs w:val="24"/>
        </w:rPr>
        <w:t xml:space="preserve">County employee. </w:t>
      </w:r>
      <w:r w:rsidRPr="001A6FBE">
        <w:rPr>
          <w:rFonts w:cstheme="minorHAnsi"/>
          <w:color w:val="auto"/>
          <w:sz w:val="24"/>
          <w:szCs w:val="24"/>
        </w:rPr>
        <w:t xml:space="preserve">I understand that I am responsible for reading and familiarizing myself with the information in this </w:t>
      </w:r>
      <w:r w:rsidR="000167E5" w:rsidRPr="001A6FBE">
        <w:rPr>
          <w:rFonts w:cstheme="minorHAnsi"/>
          <w:color w:val="auto"/>
          <w:sz w:val="24"/>
          <w:szCs w:val="24"/>
        </w:rPr>
        <w:t>handbook</w:t>
      </w:r>
      <w:r w:rsidR="00834C4C" w:rsidRPr="001A6FBE">
        <w:rPr>
          <w:rFonts w:cstheme="minorHAnsi"/>
          <w:color w:val="auto"/>
          <w:sz w:val="24"/>
          <w:szCs w:val="24"/>
        </w:rPr>
        <w:t>, which contains the county's general personnel policies</w:t>
      </w:r>
      <w:r w:rsidRPr="001A6FBE">
        <w:rPr>
          <w:rFonts w:cstheme="minorHAnsi"/>
          <w:color w:val="auto"/>
          <w:sz w:val="24"/>
          <w:szCs w:val="24"/>
        </w:rPr>
        <w:t>. I</w:t>
      </w:r>
      <w:r w:rsidR="00834C4C" w:rsidRPr="001A6FBE">
        <w:rPr>
          <w:rFonts w:cstheme="minorHAnsi"/>
          <w:color w:val="auto"/>
          <w:sz w:val="24"/>
          <w:szCs w:val="24"/>
        </w:rPr>
        <w:t xml:space="preserve"> will contact my immediate supervisor if I need clarification on any information in this handbook</w:t>
      </w:r>
      <w:r w:rsidRPr="001A6FBE">
        <w:rPr>
          <w:rFonts w:cstheme="minorHAnsi"/>
          <w:color w:val="auto"/>
          <w:sz w:val="24"/>
          <w:szCs w:val="24"/>
        </w:rPr>
        <w:t>.</w:t>
      </w:r>
    </w:p>
    <w:p w14:paraId="6546EE78" w14:textId="77777777" w:rsidR="00FF1939" w:rsidRPr="001A6FBE" w:rsidRDefault="00FF1939" w:rsidP="00FF1939">
      <w:pPr>
        <w:spacing w:after="0" w:line="240" w:lineRule="auto"/>
        <w:rPr>
          <w:rFonts w:cstheme="minorHAnsi"/>
          <w:sz w:val="20"/>
          <w:szCs w:val="24"/>
        </w:rPr>
      </w:pPr>
    </w:p>
    <w:p w14:paraId="6D375D43" w14:textId="75564005" w:rsidR="00E43EC1" w:rsidRDefault="00E43EC1" w:rsidP="00FF1939">
      <w:pPr>
        <w:spacing w:after="0" w:line="240" w:lineRule="auto"/>
        <w:rPr>
          <w:rFonts w:cstheme="minorHAnsi"/>
          <w:sz w:val="24"/>
          <w:szCs w:val="24"/>
        </w:rPr>
      </w:pPr>
      <w:r w:rsidRPr="00E946ED">
        <w:rPr>
          <w:rFonts w:cstheme="minorHAnsi"/>
          <w:sz w:val="24"/>
          <w:szCs w:val="24"/>
        </w:rPr>
        <w:t xml:space="preserve">I further understand that the </w:t>
      </w:r>
      <w:r w:rsidR="00D41A97">
        <w:rPr>
          <w:rFonts w:cstheme="minorHAnsi"/>
          <w:sz w:val="24"/>
          <w:szCs w:val="24"/>
        </w:rPr>
        <w:t>Red River</w:t>
      </w:r>
      <w:r w:rsidRPr="00E946ED">
        <w:rPr>
          <w:rFonts w:cstheme="minorHAnsi"/>
          <w:sz w:val="24"/>
          <w:szCs w:val="24"/>
        </w:rPr>
        <w:t xml:space="preserve"> County Employee Handbook is not a contract of employment. I understand that </w:t>
      </w:r>
      <w:r w:rsidR="003B19DF" w:rsidRPr="00E946ED">
        <w:rPr>
          <w:rFonts w:cstheme="minorHAnsi"/>
          <w:sz w:val="24"/>
          <w:szCs w:val="24"/>
        </w:rPr>
        <w:t>I am an</w:t>
      </w:r>
      <w:r w:rsidR="0055397A" w:rsidRPr="00E946ED">
        <w:rPr>
          <w:rFonts w:cstheme="minorHAnsi"/>
          <w:sz w:val="24"/>
          <w:szCs w:val="24"/>
        </w:rPr>
        <w:t xml:space="preserve"> </w:t>
      </w:r>
      <w:r w:rsidR="003B19DF" w:rsidRPr="00E946ED">
        <w:rPr>
          <w:rFonts w:cstheme="minorHAnsi"/>
          <w:sz w:val="24"/>
          <w:szCs w:val="24"/>
        </w:rPr>
        <w:t>at</w:t>
      </w:r>
      <w:r w:rsidR="0055397A" w:rsidRPr="00E946ED">
        <w:rPr>
          <w:rFonts w:cstheme="minorHAnsi"/>
          <w:sz w:val="24"/>
          <w:szCs w:val="24"/>
        </w:rPr>
        <w:t>-</w:t>
      </w:r>
      <w:r w:rsidR="003B19DF" w:rsidRPr="00E946ED">
        <w:rPr>
          <w:rFonts w:cstheme="minorHAnsi"/>
          <w:sz w:val="24"/>
          <w:szCs w:val="24"/>
        </w:rPr>
        <w:t xml:space="preserve">will employee and that </w:t>
      </w:r>
      <w:r w:rsidR="00A60B83" w:rsidRPr="00E946ED">
        <w:rPr>
          <w:rFonts w:cstheme="minorHAnsi"/>
          <w:sz w:val="24"/>
          <w:szCs w:val="24"/>
        </w:rPr>
        <w:t>either the County or I may terminate my employment</w:t>
      </w:r>
      <w:r w:rsidRPr="00E946ED">
        <w:rPr>
          <w:rFonts w:cstheme="minorHAnsi"/>
          <w:sz w:val="24"/>
          <w:szCs w:val="24"/>
        </w:rPr>
        <w:t xml:space="preserve"> at any time, with or without cause, with or without notice.  </w:t>
      </w:r>
    </w:p>
    <w:p w14:paraId="0001D439" w14:textId="77777777" w:rsidR="00FF1939" w:rsidRPr="00C76DBD" w:rsidRDefault="00FF1939" w:rsidP="00FF1939">
      <w:pPr>
        <w:spacing w:after="0" w:line="240" w:lineRule="auto"/>
        <w:rPr>
          <w:rFonts w:cstheme="minorHAnsi"/>
          <w:sz w:val="20"/>
          <w:szCs w:val="24"/>
        </w:rPr>
      </w:pPr>
    </w:p>
    <w:p w14:paraId="05BB1990" w14:textId="04CEEAC1" w:rsidR="00C76DBD" w:rsidRDefault="00E43EC1" w:rsidP="00C76DBD">
      <w:pPr>
        <w:pStyle w:val="NormalWeb"/>
        <w:spacing w:before="0" w:beforeAutospacing="0" w:after="0" w:afterAutospacing="0" w:line="240" w:lineRule="auto"/>
        <w:rPr>
          <w:rFonts w:cstheme="minorHAnsi"/>
          <w:sz w:val="24"/>
        </w:rPr>
      </w:pPr>
      <w:r w:rsidRPr="00E946ED">
        <w:rPr>
          <w:rFonts w:cstheme="minorHAnsi"/>
          <w:sz w:val="24"/>
        </w:rPr>
        <w:t xml:space="preserve">I understand that this employee </w:t>
      </w:r>
      <w:r w:rsidR="0000321F" w:rsidRPr="00E946ED">
        <w:rPr>
          <w:rFonts w:cstheme="minorHAnsi"/>
          <w:sz w:val="24"/>
        </w:rPr>
        <w:t>handbook</w:t>
      </w:r>
      <w:r w:rsidRPr="00E946ED">
        <w:rPr>
          <w:rFonts w:cstheme="minorHAnsi"/>
          <w:sz w:val="24"/>
        </w:rPr>
        <w:t xml:space="preserve"> is intended to </w:t>
      </w:r>
      <w:r w:rsidR="00834C4C">
        <w:rPr>
          <w:rFonts w:cstheme="minorHAnsi"/>
          <w:sz w:val="24"/>
        </w:rPr>
        <w:t>guid</w:t>
      </w:r>
      <w:r w:rsidRPr="00E946ED">
        <w:rPr>
          <w:rFonts w:cstheme="minorHAnsi"/>
          <w:sz w:val="24"/>
        </w:rPr>
        <w:t xml:space="preserve">e </w:t>
      </w:r>
      <w:r w:rsidR="00834C4C">
        <w:rPr>
          <w:rFonts w:cstheme="minorHAnsi"/>
          <w:sz w:val="24"/>
        </w:rPr>
        <w:t>you in understanding Red River County’s policies, practices,</w:t>
      </w:r>
      <w:r w:rsidRPr="00E946ED">
        <w:rPr>
          <w:rFonts w:cstheme="minorHAnsi"/>
          <w:sz w:val="24"/>
        </w:rPr>
        <w:t xml:space="preserve"> and benefits. I understand that</w:t>
      </w:r>
      <w:r w:rsidR="00D41A97">
        <w:rPr>
          <w:rFonts w:cstheme="minorHAnsi"/>
          <w:sz w:val="24"/>
        </w:rPr>
        <w:t xml:space="preserve"> Red River</w:t>
      </w:r>
      <w:r w:rsidRPr="00E946ED">
        <w:rPr>
          <w:rFonts w:cstheme="minorHAnsi"/>
          <w:sz w:val="24"/>
        </w:rPr>
        <w:t xml:space="preserve"> County retains the right to change this handbook</w:t>
      </w:r>
      <w:r w:rsidR="003B19DF" w:rsidRPr="00E946ED">
        <w:rPr>
          <w:rFonts w:cstheme="minorHAnsi"/>
          <w:sz w:val="24"/>
        </w:rPr>
        <w:t xml:space="preserve"> at any time</w:t>
      </w:r>
      <w:r w:rsidRPr="00E946ED">
        <w:rPr>
          <w:rFonts w:cstheme="minorHAnsi"/>
          <w:sz w:val="24"/>
        </w:rPr>
        <w:t xml:space="preserve"> and </w:t>
      </w:r>
      <w:r w:rsidR="00834C4C">
        <w:rPr>
          <w:rFonts w:cstheme="minorHAnsi"/>
          <w:sz w:val="24"/>
        </w:rPr>
        <w:t>modify or cancel any</w:t>
      </w:r>
      <w:r w:rsidRPr="00E946ED">
        <w:rPr>
          <w:rFonts w:cstheme="minorHAnsi"/>
          <w:sz w:val="24"/>
        </w:rPr>
        <w:t xml:space="preserve"> employee benefits when the need for change is recognized.</w:t>
      </w:r>
    </w:p>
    <w:p w14:paraId="54234093" w14:textId="77777777" w:rsidR="00C76DBD" w:rsidRPr="00C76DBD" w:rsidRDefault="00C76DBD" w:rsidP="00C76DBD">
      <w:pPr>
        <w:pStyle w:val="NormalWeb"/>
        <w:spacing w:before="0" w:beforeAutospacing="0" w:after="0" w:afterAutospacing="0" w:line="240" w:lineRule="auto"/>
        <w:rPr>
          <w:rFonts w:cstheme="minorHAnsi"/>
          <w:sz w:val="20"/>
        </w:rPr>
      </w:pPr>
    </w:p>
    <w:p w14:paraId="48A32EA8" w14:textId="445F032F" w:rsidR="00C76DBD" w:rsidRPr="001F7CD6" w:rsidRDefault="00C76DBD" w:rsidP="00C76DBD">
      <w:pPr>
        <w:pStyle w:val="NormalWeb"/>
        <w:spacing w:before="0" w:beforeAutospacing="0" w:after="0" w:afterAutospacing="0" w:line="240" w:lineRule="auto"/>
        <w:rPr>
          <w:rFonts w:cstheme="minorHAnsi"/>
          <w:sz w:val="24"/>
        </w:rPr>
      </w:pPr>
      <w:r w:rsidRPr="00834C4C">
        <w:rPr>
          <w:rFonts w:cstheme="minorHAnsi"/>
          <w:sz w:val="24"/>
        </w:rPr>
        <w:t xml:space="preserve">I understand </w:t>
      </w:r>
      <w:r w:rsidR="00834C4C" w:rsidRPr="00834C4C">
        <w:rPr>
          <w:rFonts w:cstheme="minorHAnsi"/>
          <w:sz w:val="24"/>
        </w:rPr>
        <w:t>that as a county employee, I shall have no expectation of privacy when using county computers, networks, or other county-</w:t>
      </w:r>
      <w:r w:rsidRPr="00834C4C">
        <w:rPr>
          <w:rFonts w:cstheme="minorHAnsi"/>
          <w:sz w:val="24"/>
        </w:rPr>
        <w:t>owned equipment. Improper use may result in discipline up to an including termination.</w:t>
      </w:r>
    </w:p>
    <w:p w14:paraId="1C9FFD08" w14:textId="77777777" w:rsidR="00FF1939" w:rsidRPr="00E946ED" w:rsidRDefault="00FF1939" w:rsidP="00FF1939">
      <w:pPr>
        <w:spacing w:after="0" w:line="240" w:lineRule="auto"/>
        <w:rPr>
          <w:rFonts w:cstheme="minorHAnsi"/>
          <w:sz w:val="24"/>
          <w:szCs w:val="24"/>
        </w:rPr>
      </w:pPr>
    </w:p>
    <w:p w14:paraId="40BAD500" w14:textId="0CE14877" w:rsidR="00E43EC1" w:rsidRDefault="00E43EC1" w:rsidP="00FF1939">
      <w:pPr>
        <w:spacing w:after="0" w:line="240" w:lineRule="auto"/>
        <w:rPr>
          <w:rFonts w:cstheme="minorHAnsi"/>
          <w:sz w:val="24"/>
          <w:szCs w:val="24"/>
        </w:rPr>
      </w:pPr>
      <w:r w:rsidRPr="00E946ED">
        <w:rPr>
          <w:rFonts w:cstheme="minorHAnsi"/>
          <w:sz w:val="24"/>
          <w:szCs w:val="24"/>
        </w:rPr>
        <w:t xml:space="preserve">I </w:t>
      </w:r>
      <w:r w:rsidR="00834C4C">
        <w:rPr>
          <w:rFonts w:cstheme="minorHAnsi"/>
          <w:sz w:val="24"/>
          <w:szCs w:val="24"/>
        </w:rPr>
        <w:t>understand that as a Red River County employee, I am expected to provide quality service to the public, work towards the highest degree of safety possible for my fellow workers, continually make suggestions for improvements, and</w:t>
      </w:r>
      <w:r w:rsidRPr="00E946ED">
        <w:rPr>
          <w:rFonts w:cstheme="minorHAnsi"/>
          <w:sz w:val="24"/>
          <w:szCs w:val="24"/>
        </w:rPr>
        <w:t xml:space="preserve"> display a spirit of teamwork and cooperation. </w:t>
      </w:r>
    </w:p>
    <w:p w14:paraId="5A8A4A93" w14:textId="77777777" w:rsidR="00FF1939" w:rsidRPr="00C76DBD" w:rsidRDefault="00FF1939" w:rsidP="00FF1939">
      <w:pPr>
        <w:spacing w:after="0" w:line="240" w:lineRule="auto"/>
        <w:rPr>
          <w:rFonts w:cstheme="minorHAnsi"/>
          <w:sz w:val="20"/>
          <w:szCs w:val="24"/>
        </w:rPr>
      </w:pPr>
    </w:p>
    <w:p w14:paraId="065BC09F" w14:textId="110A281D" w:rsidR="00FF1939" w:rsidRDefault="00E43EC1" w:rsidP="00FF1939">
      <w:pPr>
        <w:spacing w:after="0" w:line="240" w:lineRule="auto"/>
        <w:rPr>
          <w:rFonts w:cstheme="minorHAnsi"/>
          <w:sz w:val="24"/>
          <w:szCs w:val="24"/>
        </w:rPr>
      </w:pPr>
      <w:r w:rsidRPr="00E946ED">
        <w:rPr>
          <w:rFonts w:cstheme="minorHAnsi"/>
          <w:sz w:val="24"/>
          <w:szCs w:val="24"/>
        </w:rPr>
        <w:t xml:space="preserve">I understand that I will be granted compensatory time off in </w:t>
      </w:r>
      <w:r w:rsidR="00834C4C">
        <w:rPr>
          <w:rFonts w:cstheme="minorHAnsi"/>
          <w:sz w:val="24"/>
          <w:szCs w:val="24"/>
        </w:rPr>
        <w:t>place</w:t>
      </w:r>
      <w:r w:rsidRPr="00E946ED">
        <w:rPr>
          <w:rFonts w:cstheme="minorHAnsi"/>
          <w:sz w:val="24"/>
          <w:szCs w:val="24"/>
        </w:rPr>
        <w:t xml:space="preserve"> of </w:t>
      </w:r>
      <w:r w:rsidR="00834C4C">
        <w:rPr>
          <w:rFonts w:cstheme="minorHAnsi"/>
          <w:sz w:val="24"/>
          <w:szCs w:val="24"/>
        </w:rPr>
        <w:t>overtime payment to the extent provided by law and</w:t>
      </w:r>
      <w:r w:rsidRPr="00E946ED">
        <w:rPr>
          <w:rFonts w:cstheme="minorHAnsi"/>
          <w:sz w:val="24"/>
          <w:szCs w:val="24"/>
        </w:rPr>
        <w:t xml:space="preserve"> may be required to take earned compensatory time off at the County’s discretion.</w:t>
      </w:r>
      <w:r w:rsidR="0075534F" w:rsidRPr="00E946ED">
        <w:rPr>
          <w:rFonts w:cstheme="minorHAnsi"/>
          <w:sz w:val="24"/>
          <w:szCs w:val="24"/>
        </w:rPr>
        <w:t xml:space="preserve"> </w:t>
      </w:r>
    </w:p>
    <w:p w14:paraId="08F957BA" w14:textId="77777777" w:rsidR="00E43EC1" w:rsidRPr="00C76DBD" w:rsidRDefault="0075534F" w:rsidP="00FF1939">
      <w:pPr>
        <w:spacing w:after="0" w:line="240" w:lineRule="auto"/>
        <w:rPr>
          <w:rFonts w:cstheme="minorHAnsi"/>
          <w:sz w:val="20"/>
          <w:szCs w:val="24"/>
        </w:rPr>
      </w:pPr>
      <w:r w:rsidRPr="00E946ED">
        <w:rPr>
          <w:rFonts w:cstheme="minorHAnsi"/>
          <w:sz w:val="24"/>
          <w:szCs w:val="24"/>
        </w:rPr>
        <w:t xml:space="preserve"> </w:t>
      </w:r>
    </w:p>
    <w:p w14:paraId="60A72461" w14:textId="6736824A" w:rsidR="00E16C65" w:rsidRDefault="00E16C65" w:rsidP="00FF1939">
      <w:pPr>
        <w:spacing w:after="0" w:line="240" w:lineRule="auto"/>
        <w:rPr>
          <w:rFonts w:cstheme="minorHAnsi"/>
          <w:sz w:val="24"/>
          <w:szCs w:val="24"/>
        </w:rPr>
      </w:pPr>
      <w:r w:rsidRPr="00E946ED">
        <w:rPr>
          <w:rFonts w:cstheme="minorHAnsi"/>
          <w:sz w:val="24"/>
          <w:szCs w:val="24"/>
        </w:rPr>
        <w:t xml:space="preserve">I understand that I may be subject to reasonable suspicion or post-accident drug and alcohol testing.  </w:t>
      </w:r>
      <w:r w:rsidR="00834C4C">
        <w:rPr>
          <w:rFonts w:cstheme="minorHAnsi"/>
          <w:sz w:val="24"/>
          <w:szCs w:val="24"/>
        </w:rPr>
        <w:t>Suppose I am required to have a Commercial Driver’s License (CDL) for my county position. In that case</w:t>
      </w:r>
      <w:r w:rsidR="006D6B00" w:rsidRPr="00E946ED">
        <w:rPr>
          <w:rFonts w:cstheme="minorHAnsi"/>
          <w:sz w:val="24"/>
          <w:szCs w:val="24"/>
        </w:rPr>
        <w:t>,</w:t>
      </w:r>
      <w:r w:rsidRPr="00E946ED">
        <w:rPr>
          <w:rFonts w:cstheme="minorHAnsi"/>
          <w:sz w:val="24"/>
          <w:szCs w:val="24"/>
        </w:rPr>
        <w:t xml:space="preserve"> I will be subject to random, reasonable suspicion</w:t>
      </w:r>
      <w:r w:rsidR="003A1551" w:rsidRPr="00E946ED">
        <w:rPr>
          <w:rFonts w:cstheme="minorHAnsi"/>
          <w:sz w:val="24"/>
          <w:szCs w:val="24"/>
        </w:rPr>
        <w:t>,</w:t>
      </w:r>
      <w:r w:rsidRPr="00E946ED">
        <w:rPr>
          <w:rFonts w:cstheme="minorHAnsi"/>
          <w:sz w:val="24"/>
          <w:szCs w:val="24"/>
        </w:rPr>
        <w:t xml:space="preserve"> post-accident</w:t>
      </w:r>
      <w:r w:rsidR="00834C4C">
        <w:rPr>
          <w:rFonts w:cstheme="minorHAnsi"/>
          <w:sz w:val="24"/>
          <w:szCs w:val="24"/>
        </w:rPr>
        <w:t>,</w:t>
      </w:r>
      <w:r w:rsidR="003A1551" w:rsidRPr="00E946ED">
        <w:rPr>
          <w:rFonts w:cstheme="minorHAnsi"/>
          <w:sz w:val="24"/>
          <w:szCs w:val="24"/>
        </w:rPr>
        <w:t xml:space="preserve"> and follow-up</w:t>
      </w:r>
      <w:r w:rsidRPr="00E946ED">
        <w:rPr>
          <w:rFonts w:cstheme="minorHAnsi"/>
          <w:sz w:val="24"/>
          <w:szCs w:val="24"/>
        </w:rPr>
        <w:t xml:space="preserve"> drug and alcohol testing. </w:t>
      </w:r>
    </w:p>
    <w:p w14:paraId="072B84B8" w14:textId="77777777" w:rsidR="00FF1939" w:rsidRDefault="00FF1939" w:rsidP="00FF1939">
      <w:pPr>
        <w:spacing w:after="0" w:line="240" w:lineRule="auto"/>
        <w:rPr>
          <w:rFonts w:cstheme="minorHAnsi"/>
          <w:sz w:val="20"/>
          <w:szCs w:val="24"/>
        </w:rPr>
      </w:pPr>
    </w:p>
    <w:p w14:paraId="568021BA" w14:textId="124E821B" w:rsidR="008E30B1" w:rsidRPr="008E30B1" w:rsidRDefault="008E30B1" w:rsidP="00FF1939">
      <w:pPr>
        <w:spacing w:after="0" w:line="240" w:lineRule="auto"/>
        <w:rPr>
          <w:rFonts w:cstheme="minorHAnsi"/>
          <w:sz w:val="24"/>
          <w:szCs w:val="24"/>
        </w:rPr>
      </w:pPr>
      <w:r>
        <w:rPr>
          <w:rFonts w:cstheme="minorHAnsi"/>
          <w:sz w:val="24"/>
          <w:szCs w:val="24"/>
        </w:rPr>
        <w:t>I understand the Red River County Policy will be available on the Red River County website</w:t>
      </w:r>
      <w:r w:rsidRPr="008E30B1">
        <w:t xml:space="preserve"> </w:t>
      </w:r>
      <w:r w:rsidRPr="008E30B1">
        <w:rPr>
          <w:rFonts w:cstheme="minorHAnsi"/>
          <w:sz w:val="24"/>
          <w:szCs w:val="24"/>
        </w:rPr>
        <w:t>https://www.co.red-river.tx.us</w:t>
      </w:r>
    </w:p>
    <w:p w14:paraId="5A0FB25F" w14:textId="77777777" w:rsidR="008E30B1" w:rsidRPr="00C76DBD" w:rsidRDefault="008E30B1" w:rsidP="00FF1939">
      <w:pPr>
        <w:spacing w:after="0" w:line="240" w:lineRule="auto"/>
        <w:rPr>
          <w:rFonts w:cstheme="minorHAnsi"/>
          <w:sz w:val="20"/>
          <w:szCs w:val="24"/>
        </w:rPr>
      </w:pPr>
    </w:p>
    <w:p w14:paraId="2B8F3467" w14:textId="46BF4730" w:rsidR="00AA66D1" w:rsidRPr="00E946ED" w:rsidRDefault="00AA66D1" w:rsidP="00FF1939">
      <w:pPr>
        <w:spacing w:after="0" w:line="240" w:lineRule="auto"/>
        <w:rPr>
          <w:rFonts w:cstheme="minorHAnsi"/>
          <w:sz w:val="24"/>
          <w:szCs w:val="24"/>
        </w:rPr>
      </w:pPr>
      <w:r w:rsidRPr="00E946ED">
        <w:rPr>
          <w:rFonts w:cstheme="minorHAnsi"/>
          <w:sz w:val="24"/>
          <w:szCs w:val="24"/>
        </w:rPr>
        <w:t>I have</w:t>
      </w:r>
      <w:r w:rsidR="00230FE4" w:rsidRPr="00E946ED">
        <w:rPr>
          <w:rFonts w:cstheme="minorHAnsi"/>
          <w:sz w:val="24"/>
          <w:szCs w:val="24"/>
        </w:rPr>
        <w:t xml:space="preserve"> read </w:t>
      </w:r>
      <w:r w:rsidR="00834C4C">
        <w:rPr>
          <w:rFonts w:cstheme="minorHAnsi"/>
          <w:sz w:val="24"/>
          <w:szCs w:val="24"/>
        </w:rPr>
        <w:t>and understand these policies, and I agree to abide by and adhere to them</w:t>
      </w:r>
      <w:r w:rsidRPr="00E946ED">
        <w:rPr>
          <w:rFonts w:cstheme="minorHAnsi"/>
          <w:sz w:val="24"/>
          <w:szCs w:val="24"/>
        </w:rPr>
        <w:t xml:space="preserve">. </w:t>
      </w:r>
    </w:p>
    <w:p w14:paraId="2FDA17AE" w14:textId="77777777" w:rsidR="00975A4A" w:rsidRPr="00E946ED" w:rsidRDefault="00975A4A" w:rsidP="00FF1939">
      <w:pPr>
        <w:spacing w:after="0" w:line="240" w:lineRule="auto"/>
        <w:rPr>
          <w:rFonts w:cstheme="minorHAnsi"/>
          <w:b/>
          <w:sz w:val="24"/>
          <w:szCs w:val="24"/>
        </w:rPr>
      </w:pPr>
    </w:p>
    <w:p w14:paraId="5A4343EC" w14:textId="77777777" w:rsidR="00814E3B" w:rsidRDefault="00814E3B" w:rsidP="00FF1939">
      <w:pPr>
        <w:spacing w:after="0" w:line="240" w:lineRule="auto"/>
        <w:rPr>
          <w:rFonts w:cstheme="minorHAnsi"/>
          <w:sz w:val="24"/>
          <w:szCs w:val="24"/>
        </w:rPr>
      </w:pPr>
    </w:p>
    <w:p w14:paraId="027DBB7E" w14:textId="6FB9AF39" w:rsidR="00814E3B" w:rsidRDefault="00814E3B" w:rsidP="00FF1939">
      <w:pPr>
        <w:spacing w:after="0" w:line="240" w:lineRule="auto"/>
        <w:rPr>
          <w:rFonts w:cstheme="minorHAnsi"/>
          <w:sz w:val="24"/>
          <w:szCs w:val="24"/>
        </w:rPr>
      </w:pPr>
      <w:r>
        <w:rPr>
          <w:rFonts w:cstheme="minorHAnsi"/>
          <w:sz w:val="24"/>
          <w:szCs w:val="24"/>
        </w:rPr>
        <w:t>_________________________________</w:t>
      </w:r>
    </w:p>
    <w:p w14:paraId="7A92AF2E" w14:textId="70C2F6AA" w:rsidR="00E43EC1" w:rsidRPr="00E946ED" w:rsidRDefault="00975A4A" w:rsidP="00FF1939">
      <w:pPr>
        <w:spacing w:after="0" w:line="240" w:lineRule="auto"/>
        <w:rPr>
          <w:rFonts w:cstheme="minorHAnsi"/>
          <w:sz w:val="24"/>
          <w:szCs w:val="24"/>
        </w:rPr>
      </w:pPr>
      <w:r w:rsidRPr="00E946ED">
        <w:rPr>
          <w:rFonts w:cstheme="minorHAnsi"/>
          <w:sz w:val="24"/>
          <w:szCs w:val="24"/>
        </w:rPr>
        <w:t xml:space="preserve">Printed </w:t>
      </w:r>
      <w:r w:rsidR="00E43EC1" w:rsidRPr="00E946ED">
        <w:rPr>
          <w:rFonts w:cstheme="minorHAnsi"/>
          <w:sz w:val="24"/>
          <w:szCs w:val="24"/>
        </w:rPr>
        <w:t>Name of Employee</w:t>
      </w:r>
    </w:p>
    <w:p w14:paraId="6857737E" w14:textId="77777777" w:rsidR="00975A4A" w:rsidRPr="00E946ED" w:rsidRDefault="00975A4A" w:rsidP="00FF1939">
      <w:pPr>
        <w:spacing w:after="0" w:line="240" w:lineRule="auto"/>
        <w:rPr>
          <w:rFonts w:cstheme="minorHAnsi"/>
          <w:sz w:val="24"/>
          <w:szCs w:val="24"/>
        </w:rPr>
      </w:pPr>
    </w:p>
    <w:p w14:paraId="73F09CF9" w14:textId="3FEE7A37" w:rsidR="00814E3B" w:rsidRDefault="00814E3B" w:rsidP="00814E3B">
      <w:pPr>
        <w:spacing w:after="0" w:line="240" w:lineRule="auto"/>
        <w:rPr>
          <w:rFonts w:cstheme="minorHAnsi"/>
          <w:sz w:val="24"/>
          <w:szCs w:val="24"/>
        </w:rPr>
      </w:pPr>
      <w:r>
        <w:rPr>
          <w:rFonts w:cstheme="minorHAnsi"/>
          <w:sz w:val="24"/>
          <w:szCs w:val="24"/>
        </w:rPr>
        <w:t>_________________________________                                 _______________________</w:t>
      </w:r>
    </w:p>
    <w:p w14:paraId="40D8E75B" w14:textId="07F24292" w:rsidR="00FF1939" w:rsidRPr="00814E3B" w:rsidRDefault="00CC58B8" w:rsidP="00814E3B">
      <w:pPr>
        <w:spacing w:after="0" w:line="240" w:lineRule="auto"/>
        <w:rPr>
          <w:rFonts w:cstheme="minorHAnsi"/>
          <w:sz w:val="24"/>
          <w:szCs w:val="24"/>
        </w:rPr>
      </w:pPr>
      <w:r w:rsidRPr="00E946ED">
        <w:rPr>
          <w:rFonts w:cstheme="minorHAnsi"/>
          <w:sz w:val="24"/>
          <w:szCs w:val="24"/>
        </w:rPr>
        <w:t>Signature of Employee</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Date Signed</w:t>
      </w:r>
      <w:r w:rsidRPr="00E946ED">
        <w:rPr>
          <w:rFonts w:cstheme="minorHAnsi"/>
        </w:rPr>
        <w:t xml:space="preserve"> </w:t>
      </w:r>
      <w:r w:rsidR="00FF1939">
        <w:rPr>
          <w:rFonts w:cstheme="minorHAnsi"/>
          <w:b/>
          <w:sz w:val="28"/>
          <w:szCs w:val="24"/>
        </w:rPr>
        <w:br w:type="page"/>
      </w:r>
    </w:p>
    <w:p w14:paraId="753DDFB7" w14:textId="77777777" w:rsidR="00FB43DA" w:rsidRDefault="00FB43DA" w:rsidP="00FF1939">
      <w:pPr>
        <w:spacing w:after="0" w:line="240" w:lineRule="auto"/>
        <w:rPr>
          <w:rFonts w:cstheme="minorHAnsi"/>
          <w:b/>
          <w:sz w:val="28"/>
          <w:szCs w:val="24"/>
        </w:rPr>
      </w:pPr>
    </w:p>
    <w:p w14:paraId="5C3077C8" w14:textId="1D7D915A" w:rsidR="00E43EC1" w:rsidRPr="00E946ED" w:rsidRDefault="00E43EC1" w:rsidP="00FF1939">
      <w:pPr>
        <w:spacing w:after="0" w:line="240" w:lineRule="auto"/>
        <w:rPr>
          <w:rFonts w:cstheme="minorHAnsi"/>
          <w:b/>
          <w:sz w:val="28"/>
          <w:szCs w:val="24"/>
        </w:rPr>
      </w:pPr>
      <w:r w:rsidRPr="00E946ED">
        <w:rPr>
          <w:rFonts w:cstheme="minorHAnsi"/>
          <w:b/>
          <w:sz w:val="28"/>
          <w:szCs w:val="24"/>
        </w:rPr>
        <w:t xml:space="preserve">COUNTY OF </w:t>
      </w:r>
      <w:r w:rsidR="00D41A97">
        <w:rPr>
          <w:rFonts w:cstheme="minorHAnsi"/>
          <w:b/>
          <w:sz w:val="28"/>
          <w:szCs w:val="24"/>
        </w:rPr>
        <w:t>RED RIVER</w:t>
      </w:r>
    </w:p>
    <w:p w14:paraId="4A7018CF" w14:textId="77777777" w:rsidR="00E43EC1" w:rsidRPr="00E946ED" w:rsidRDefault="00E43EC1" w:rsidP="00FF1939">
      <w:pPr>
        <w:spacing w:after="0" w:line="240" w:lineRule="auto"/>
        <w:rPr>
          <w:rFonts w:cstheme="minorHAnsi"/>
          <w:b/>
          <w:sz w:val="28"/>
          <w:szCs w:val="24"/>
        </w:rPr>
      </w:pPr>
      <w:r w:rsidRPr="00E946ED">
        <w:rPr>
          <w:rFonts w:cstheme="minorHAnsi"/>
          <w:b/>
          <w:sz w:val="28"/>
          <w:szCs w:val="24"/>
        </w:rPr>
        <w:t xml:space="preserve">COMMISSIONERS COURT ORDER </w:t>
      </w:r>
    </w:p>
    <w:p w14:paraId="49749F48" w14:textId="77777777" w:rsidR="00E43EC1" w:rsidRPr="00E946ED" w:rsidRDefault="00E43EC1" w:rsidP="00FF1939">
      <w:pPr>
        <w:spacing w:after="0" w:line="240" w:lineRule="auto"/>
        <w:rPr>
          <w:rFonts w:cstheme="minorHAnsi"/>
          <w:b/>
          <w:sz w:val="24"/>
          <w:szCs w:val="24"/>
        </w:rPr>
      </w:pPr>
    </w:p>
    <w:p w14:paraId="1A0F5E15" w14:textId="77777777" w:rsidR="00E43EC1" w:rsidRPr="00E946ED" w:rsidRDefault="00E43EC1" w:rsidP="00FF1939">
      <w:pPr>
        <w:spacing w:after="0" w:line="240" w:lineRule="auto"/>
        <w:rPr>
          <w:rFonts w:cstheme="minorHAnsi"/>
          <w:b/>
          <w:sz w:val="24"/>
          <w:szCs w:val="24"/>
        </w:rPr>
      </w:pPr>
    </w:p>
    <w:p w14:paraId="5A9905B2" w14:textId="4037E19F" w:rsidR="00E43EC1" w:rsidRPr="00E946ED" w:rsidRDefault="00E43EC1" w:rsidP="00FF1939">
      <w:pPr>
        <w:spacing w:after="0" w:line="276" w:lineRule="auto"/>
        <w:rPr>
          <w:rFonts w:cstheme="minorHAnsi"/>
          <w:sz w:val="24"/>
          <w:szCs w:val="24"/>
        </w:rPr>
      </w:pPr>
      <w:r w:rsidRPr="00834C4C">
        <w:rPr>
          <w:rFonts w:cstheme="minorHAnsi"/>
          <w:b/>
          <w:bCs/>
          <w:sz w:val="24"/>
          <w:szCs w:val="24"/>
        </w:rPr>
        <w:t>WHEREAS</w:t>
      </w:r>
      <w:r w:rsidR="00834C4C">
        <w:rPr>
          <w:rFonts w:cstheme="minorHAnsi"/>
          <w:b/>
          <w:bCs/>
          <w:sz w:val="24"/>
          <w:szCs w:val="24"/>
        </w:rPr>
        <w:t>,</w:t>
      </w:r>
      <w:r w:rsidRPr="00E946ED">
        <w:rPr>
          <w:rFonts w:cstheme="minorHAnsi"/>
          <w:sz w:val="24"/>
          <w:szCs w:val="24"/>
        </w:rPr>
        <w:t xml:space="preserve"> the </w:t>
      </w:r>
      <w:r w:rsidR="005F682D">
        <w:rPr>
          <w:rFonts w:cstheme="minorHAnsi"/>
          <w:sz w:val="24"/>
          <w:szCs w:val="24"/>
        </w:rPr>
        <w:t>Red River</w:t>
      </w:r>
      <w:r w:rsidRPr="00E946ED">
        <w:rPr>
          <w:rFonts w:cstheme="minorHAnsi"/>
          <w:sz w:val="24"/>
          <w:szCs w:val="24"/>
        </w:rPr>
        <w:t xml:space="preserve"> County Commissioners Court desire</w:t>
      </w:r>
      <w:r w:rsidR="007320AD" w:rsidRPr="00E946ED">
        <w:rPr>
          <w:rFonts w:cstheme="minorHAnsi"/>
          <w:sz w:val="24"/>
          <w:szCs w:val="24"/>
        </w:rPr>
        <w:t>s</w:t>
      </w:r>
      <w:r w:rsidRPr="00E946ED">
        <w:rPr>
          <w:rFonts w:cstheme="minorHAnsi"/>
          <w:sz w:val="24"/>
          <w:szCs w:val="24"/>
        </w:rPr>
        <w:t xml:space="preserve"> to provide the employees of </w:t>
      </w:r>
      <w:r w:rsidR="00D41A97">
        <w:rPr>
          <w:rFonts w:cstheme="minorHAnsi"/>
          <w:sz w:val="24"/>
          <w:szCs w:val="24"/>
        </w:rPr>
        <w:t>Red River</w:t>
      </w:r>
      <w:r w:rsidRPr="00E946ED">
        <w:rPr>
          <w:rFonts w:cstheme="minorHAnsi"/>
          <w:sz w:val="24"/>
          <w:szCs w:val="24"/>
        </w:rPr>
        <w:t xml:space="preserve"> County with a uniform format for dealing with various employment</w:t>
      </w:r>
      <w:r w:rsidR="00834C4C">
        <w:rPr>
          <w:rFonts w:cstheme="minorHAnsi"/>
          <w:sz w:val="24"/>
          <w:szCs w:val="24"/>
        </w:rPr>
        <w:t>-</w:t>
      </w:r>
      <w:r w:rsidRPr="00E946ED">
        <w:rPr>
          <w:rFonts w:cstheme="minorHAnsi"/>
          <w:sz w:val="24"/>
          <w:szCs w:val="24"/>
        </w:rPr>
        <w:t>related issues</w:t>
      </w:r>
      <w:r w:rsidR="00834C4C">
        <w:rPr>
          <w:rFonts w:cstheme="minorHAnsi"/>
          <w:sz w:val="24"/>
          <w:szCs w:val="24"/>
        </w:rPr>
        <w:t>;</w:t>
      </w:r>
      <w:r w:rsidRPr="00E946ED">
        <w:rPr>
          <w:rFonts w:cstheme="minorHAnsi"/>
          <w:sz w:val="24"/>
          <w:szCs w:val="24"/>
        </w:rPr>
        <w:t xml:space="preserve"> and</w:t>
      </w:r>
    </w:p>
    <w:p w14:paraId="3B7C751A" w14:textId="77777777" w:rsidR="00975A4A" w:rsidRPr="00E946ED" w:rsidRDefault="00975A4A" w:rsidP="00FF1939">
      <w:pPr>
        <w:spacing w:after="0" w:line="276" w:lineRule="auto"/>
        <w:rPr>
          <w:rFonts w:cstheme="minorHAnsi"/>
          <w:sz w:val="24"/>
          <w:szCs w:val="24"/>
        </w:rPr>
      </w:pPr>
    </w:p>
    <w:p w14:paraId="30A52E74" w14:textId="5FA10B35" w:rsidR="00E43EC1" w:rsidRPr="00E946ED" w:rsidRDefault="00E43EC1" w:rsidP="00FF1939">
      <w:pPr>
        <w:spacing w:after="0" w:line="276" w:lineRule="auto"/>
        <w:rPr>
          <w:rFonts w:cstheme="minorHAnsi"/>
          <w:sz w:val="24"/>
          <w:szCs w:val="24"/>
        </w:rPr>
      </w:pPr>
      <w:r w:rsidRPr="00834C4C">
        <w:rPr>
          <w:rFonts w:cstheme="minorHAnsi"/>
          <w:b/>
          <w:bCs/>
          <w:sz w:val="24"/>
          <w:szCs w:val="24"/>
        </w:rPr>
        <w:t>WHEREAS</w:t>
      </w:r>
      <w:r w:rsidR="00834C4C">
        <w:rPr>
          <w:rFonts w:cstheme="minorHAnsi"/>
          <w:b/>
          <w:bCs/>
          <w:sz w:val="24"/>
          <w:szCs w:val="24"/>
        </w:rPr>
        <w:t>,</w:t>
      </w:r>
      <w:r w:rsidRPr="00E946ED">
        <w:rPr>
          <w:rFonts w:cstheme="minorHAnsi"/>
          <w:sz w:val="24"/>
          <w:szCs w:val="24"/>
        </w:rPr>
        <w:t xml:space="preserve"> the </w:t>
      </w:r>
      <w:r w:rsidR="005F682D">
        <w:rPr>
          <w:rFonts w:cstheme="minorHAnsi"/>
          <w:sz w:val="24"/>
          <w:szCs w:val="24"/>
        </w:rPr>
        <w:t xml:space="preserve">Red </w:t>
      </w:r>
      <w:r w:rsidR="00E4703A">
        <w:rPr>
          <w:rFonts w:cstheme="minorHAnsi"/>
          <w:sz w:val="24"/>
          <w:szCs w:val="24"/>
        </w:rPr>
        <w:t>River</w:t>
      </w:r>
      <w:r w:rsidRPr="00E946ED">
        <w:rPr>
          <w:rFonts w:cstheme="minorHAnsi"/>
          <w:sz w:val="24"/>
          <w:szCs w:val="24"/>
        </w:rPr>
        <w:t xml:space="preserve"> County Commissioners Court wish</w:t>
      </w:r>
      <w:r w:rsidR="00834C4C">
        <w:rPr>
          <w:rFonts w:cstheme="minorHAnsi"/>
          <w:sz w:val="24"/>
          <w:szCs w:val="24"/>
        </w:rPr>
        <w:t>es</w:t>
      </w:r>
      <w:r w:rsidRPr="00E946ED">
        <w:rPr>
          <w:rFonts w:cstheme="minorHAnsi"/>
          <w:sz w:val="24"/>
          <w:szCs w:val="24"/>
        </w:rPr>
        <w:t xml:space="preserve"> to adequately communicate to employees the policies and procedures of the County</w:t>
      </w:r>
      <w:r w:rsidR="00834C4C">
        <w:rPr>
          <w:rFonts w:cstheme="minorHAnsi"/>
          <w:sz w:val="24"/>
          <w:szCs w:val="24"/>
        </w:rPr>
        <w:t>;</w:t>
      </w:r>
    </w:p>
    <w:p w14:paraId="4BF3E0F8" w14:textId="77777777" w:rsidR="00975A4A" w:rsidRPr="00E946ED" w:rsidRDefault="00975A4A" w:rsidP="00FF1939">
      <w:pPr>
        <w:spacing w:after="0" w:line="276" w:lineRule="auto"/>
        <w:rPr>
          <w:rFonts w:cstheme="minorHAnsi"/>
          <w:sz w:val="24"/>
          <w:szCs w:val="24"/>
        </w:rPr>
      </w:pPr>
    </w:p>
    <w:p w14:paraId="660A7936" w14:textId="2DA2C92B" w:rsidR="00E43EC1" w:rsidRPr="00E946ED" w:rsidRDefault="00E43EC1" w:rsidP="00FF1939">
      <w:pPr>
        <w:spacing w:after="0" w:line="276" w:lineRule="auto"/>
        <w:rPr>
          <w:rFonts w:cstheme="minorHAnsi"/>
          <w:sz w:val="24"/>
          <w:szCs w:val="24"/>
        </w:rPr>
      </w:pPr>
      <w:r w:rsidRPr="00834C4C">
        <w:rPr>
          <w:rFonts w:cstheme="minorHAnsi"/>
          <w:b/>
          <w:bCs/>
          <w:sz w:val="24"/>
          <w:szCs w:val="24"/>
        </w:rPr>
        <w:t>THEREFORE, BE IT RESOLVED</w:t>
      </w:r>
      <w:r w:rsidRPr="00E946ED">
        <w:rPr>
          <w:rFonts w:cstheme="minorHAnsi"/>
          <w:sz w:val="24"/>
          <w:szCs w:val="24"/>
        </w:rPr>
        <w:t xml:space="preserve"> </w:t>
      </w:r>
      <w:r w:rsidR="00834C4C">
        <w:rPr>
          <w:rFonts w:cstheme="minorHAnsi"/>
          <w:b/>
          <w:bCs/>
          <w:sz w:val="24"/>
          <w:szCs w:val="24"/>
        </w:rPr>
        <w:t>BY THE COMMISSIONERS COURT OF RED RIVER COUNTY, TEXAS, THAT:</w:t>
      </w:r>
      <w:r w:rsidRPr="00E946ED">
        <w:rPr>
          <w:rFonts w:cstheme="minorHAnsi"/>
          <w:sz w:val="24"/>
          <w:szCs w:val="24"/>
        </w:rPr>
        <w:t xml:space="preserve"> </w:t>
      </w:r>
      <w:r w:rsidR="00834C4C">
        <w:rPr>
          <w:rFonts w:cstheme="minorHAnsi"/>
          <w:sz w:val="24"/>
          <w:szCs w:val="24"/>
        </w:rPr>
        <w:t>A</w:t>
      </w:r>
      <w:r w:rsidRPr="00E946ED">
        <w:rPr>
          <w:rFonts w:cstheme="minorHAnsi"/>
          <w:sz w:val="24"/>
          <w:szCs w:val="24"/>
        </w:rPr>
        <w:t xml:space="preserve">pprove and adopt the </w:t>
      </w:r>
      <w:r w:rsidR="00D41A97">
        <w:rPr>
          <w:rFonts w:cstheme="minorHAnsi"/>
          <w:sz w:val="24"/>
          <w:szCs w:val="24"/>
        </w:rPr>
        <w:t xml:space="preserve">RED RIVER </w:t>
      </w:r>
      <w:r w:rsidRPr="00E946ED">
        <w:rPr>
          <w:rFonts w:cstheme="minorHAnsi"/>
          <w:sz w:val="24"/>
          <w:szCs w:val="24"/>
        </w:rPr>
        <w:t>COUNTY EMPLOYEE HANDBOOK.</w:t>
      </w:r>
    </w:p>
    <w:p w14:paraId="3AD8F4C5" w14:textId="77777777" w:rsidR="00975A4A" w:rsidRPr="00E946ED" w:rsidRDefault="00975A4A" w:rsidP="00FF1939">
      <w:pPr>
        <w:spacing w:after="0" w:line="240" w:lineRule="auto"/>
        <w:rPr>
          <w:rFonts w:cstheme="minorHAnsi"/>
          <w:sz w:val="24"/>
          <w:szCs w:val="24"/>
        </w:rPr>
      </w:pPr>
    </w:p>
    <w:p w14:paraId="3032EF7A" w14:textId="77777777" w:rsidR="00975A4A" w:rsidRPr="00E946ED" w:rsidRDefault="00975A4A" w:rsidP="00FF1939">
      <w:pPr>
        <w:spacing w:after="0" w:line="240" w:lineRule="auto"/>
        <w:rPr>
          <w:rFonts w:cstheme="minorHAnsi"/>
          <w:sz w:val="24"/>
          <w:szCs w:val="24"/>
        </w:rPr>
      </w:pPr>
    </w:p>
    <w:p w14:paraId="2D19E0DB" w14:textId="4BB393C2" w:rsidR="00E43EC1" w:rsidRPr="00E946ED" w:rsidRDefault="00E43EC1" w:rsidP="00FF1939">
      <w:pPr>
        <w:spacing w:after="0" w:line="240" w:lineRule="auto"/>
        <w:rPr>
          <w:rFonts w:cstheme="minorHAnsi"/>
          <w:sz w:val="24"/>
          <w:szCs w:val="24"/>
        </w:rPr>
      </w:pPr>
      <w:r w:rsidRPr="00E946ED">
        <w:rPr>
          <w:rFonts w:cstheme="minorHAnsi"/>
          <w:sz w:val="24"/>
          <w:szCs w:val="24"/>
        </w:rPr>
        <w:t xml:space="preserve">ADOPTED THIS </w:t>
      </w:r>
      <w:r w:rsidR="00452057">
        <w:rPr>
          <w:rFonts w:cstheme="minorHAnsi"/>
          <w:sz w:val="24"/>
          <w:szCs w:val="24"/>
        </w:rPr>
        <w:t>13</w:t>
      </w:r>
      <w:r w:rsidR="00834C4C" w:rsidRPr="00834C4C">
        <w:rPr>
          <w:rFonts w:cstheme="minorHAnsi"/>
          <w:sz w:val="24"/>
          <w:szCs w:val="24"/>
          <w:vertAlign w:val="superscript"/>
        </w:rPr>
        <w:t>th</w:t>
      </w:r>
      <w:r w:rsidR="00834C4C">
        <w:rPr>
          <w:rFonts w:cstheme="minorHAnsi"/>
          <w:sz w:val="24"/>
          <w:szCs w:val="24"/>
        </w:rPr>
        <w:t xml:space="preserve"> </w:t>
      </w:r>
      <w:r w:rsidRPr="00E946ED">
        <w:rPr>
          <w:rFonts w:cstheme="minorHAnsi"/>
          <w:sz w:val="24"/>
          <w:szCs w:val="24"/>
        </w:rPr>
        <w:t xml:space="preserve">DAY OF </w:t>
      </w:r>
      <w:r w:rsidR="00452057">
        <w:rPr>
          <w:rFonts w:cstheme="minorHAnsi"/>
          <w:sz w:val="24"/>
          <w:szCs w:val="24"/>
        </w:rPr>
        <w:t>January</w:t>
      </w:r>
      <w:r w:rsidRPr="00E946ED">
        <w:rPr>
          <w:rFonts w:cstheme="minorHAnsi"/>
          <w:sz w:val="24"/>
          <w:szCs w:val="24"/>
        </w:rPr>
        <w:t xml:space="preserve">, </w:t>
      </w:r>
      <w:r w:rsidR="007320AD" w:rsidRPr="00E946ED">
        <w:rPr>
          <w:rFonts w:cstheme="minorHAnsi"/>
          <w:sz w:val="24"/>
          <w:szCs w:val="24"/>
        </w:rPr>
        <w:t>20</w:t>
      </w:r>
      <w:r w:rsidR="00814E3B">
        <w:rPr>
          <w:rFonts w:cstheme="minorHAnsi"/>
          <w:sz w:val="24"/>
          <w:szCs w:val="24"/>
        </w:rPr>
        <w:t>2</w:t>
      </w:r>
      <w:r w:rsidR="00452057">
        <w:rPr>
          <w:rFonts w:cstheme="minorHAnsi"/>
          <w:sz w:val="24"/>
          <w:szCs w:val="24"/>
        </w:rPr>
        <w:t>5</w:t>
      </w:r>
    </w:p>
    <w:p w14:paraId="54D3FA9D" w14:textId="77777777" w:rsidR="007320AD" w:rsidRPr="00E946ED" w:rsidRDefault="007320AD" w:rsidP="00FF1939">
      <w:pPr>
        <w:spacing w:after="0" w:line="240" w:lineRule="auto"/>
        <w:rPr>
          <w:rFonts w:cstheme="minorHAnsi"/>
          <w:sz w:val="24"/>
          <w:szCs w:val="24"/>
        </w:rPr>
      </w:pPr>
    </w:p>
    <w:p w14:paraId="52627C78" w14:textId="721F4C20" w:rsidR="00814E3B" w:rsidRDefault="00814E3B" w:rsidP="00FF1939">
      <w:pPr>
        <w:spacing w:after="0" w:line="240" w:lineRule="auto"/>
        <w:rPr>
          <w:rFonts w:cstheme="minorHAnsi"/>
          <w:sz w:val="24"/>
          <w:szCs w:val="24"/>
        </w:rPr>
      </w:pPr>
      <w:r>
        <w:rPr>
          <w:rFonts w:cstheme="minorHAnsi"/>
          <w:sz w:val="24"/>
          <w:szCs w:val="24"/>
        </w:rPr>
        <w:t>_____________________________</w:t>
      </w:r>
    </w:p>
    <w:p w14:paraId="7E392673" w14:textId="7ABA2676" w:rsidR="00E43EC1" w:rsidRPr="00E946ED" w:rsidRDefault="00E43EC1" w:rsidP="00FF1939">
      <w:pPr>
        <w:spacing w:after="0" w:line="240" w:lineRule="auto"/>
        <w:rPr>
          <w:rFonts w:cstheme="minorHAnsi"/>
          <w:sz w:val="24"/>
          <w:szCs w:val="24"/>
        </w:rPr>
      </w:pPr>
      <w:r w:rsidRPr="00E946ED">
        <w:rPr>
          <w:rFonts w:cstheme="minorHAnsi"/>
          <w:sz w:val="24"/>
          <w:szCs w:val="24"/>
        </w:rPr>
        <w:t>County Judge</w:t>
      </w:r>
    </w:p>
    <w:p w14:paraId="7184F72C" w14:textId="77777777" w:rsidR="00E43EC1" w:rsidRPr="00E946ED" w:rsidRDefault="00E43EC1" w:rsidP="00FF1939">
      <w:pPr>
        <w:spacing w:after="0" w:line="240" w:lineRule="auto"/>
        <w:rPr>
          <w:rFonts w:cstheme="minorHAnsi"/>
          <w:sz w:val="24"/>
          <w:szCs w:val="24"/>
        </w:rPr>
      </w:pPr>
    </w:p>
    <w:p w14:paraId="150B3452" w14:textId="32DB7328" w:rsidR="00FF1939" w:rsidRDefault="00814E3B" w:rsidP="00FF1939">
      <w:pPr>
        <w:spacing w:after="0" w:line="240" w:lineRule="auto"/>
        <w:rPr>
          <w:rFonts w:cstheme="minorHAnsi"/>
          <w:sz w:val="24"/>
          <w:szCs w:val="24"/>
        </w:rPr>
      </w:pPr>
      <w:r>
        <w:rPr>
          <w:rFonts w:cstheme="minorHAnsi"/>
          <w:sz w:val="24"/>
          <w:szCs w:val="24"/>
        </w:rPr>
        <w:t>_____________________________                           ________________________________</w:t>
      </w:r>
    </w:p>
    <w:p w14:paraId="3FA3C27B" w14:textId="6D3774FF" w:rsidR="00E43EC1" w:rsidRPr="00E946ED" w:rsidRDefault="00E43EC1" w:rsidP="00FF1939">
      <w:pPr>
        <w:spacing w:after="0" w:line="240" w:lineRule="auto"/>
        <w:rPr>
          <w:rFonts w:cstheme="minorHAnsi"/>
          <w:sz w:val="24"/>
          <w:szCs w:val="24"/>
        </w:rPr>
      </w:pPr>
      <w:r w:rsidRPr="00E946ED">
        <w:rPr>
          <w:rFonts w:cstheme="minorHAnsi"/>
          <w:sz w:val="24"/>
          <w:szCs w:val="24"/>
        </w:rPr>
        <w:t>Commissioner Pct</w:t>
      </w:r>
      <w:r w:rsidR="003A0717">
        <w:rPr>
          <w:rFonts w:cstheme="minorHAnsi"/>
          <w:sz w:val="24"/>
          <w:szCs w:val="24"/>
        </w:rPr>
        <w:t>.</w:t>
      </w:r>
      <w:r w:rsidRPr="00E946ED">
        <w:rPr>
          <w:rFonts w:cstheme="minorHAnsi"/>
          <w:sz w:val="24"/>
          <w:szCs w:val="24"/>
        </w:rPr>
        <w:t xml:space="preserve"> 1</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 xml:space="preserve">            Commissioner Pct</w:t>
      </w:r>
      <w:r w:rsidR="003A0717">
        <w:rPr>
          <w:rFonts w:cstheme="minorHAnsi"/>
          <w:sz w:val="24"/>
          <w:szCs w:val="24"/>
        </w:rPr>
        <w:t>.</w:t>
      </w:r>
      <w:r w:rsidRPr="00E946ED">
        <w:rPr>
          <w:rFonts w:cstheme="minorHAnsi"/>
          <w:sz w:val="24"/>
          <w:szCs w:val="24"/>
        </w:rPr>
        <w:t xml:space="preserve"> 2</w:t>
      </w:r>
    </w:p>
    <w:p w14:paraId="0868B1E4" w14:textId="77777777" w:rsidR="00E43EC1" w:rsidRPr="00E946ED" w:rsidRDefault="00E43EC1" w:rsidP="00FF1939">
      <w:pPr>
        <w:spacing w:after="0" w:line="240" w:lineRule="auto"/>
        <w:rPr>
          <w:rFonts w:cstheme="minorHAnsi"/>
          <w:sz w:val="24"/>
          <w:szCs w:val="24"/>
        </w:rPr>
      </w:pPr>
    </w:p>
    <w:p w14:paraId="337D3D10" w14:textId="22595B98" w:rsidR="00FF1939" w:rsidRDefault="00814E3B" w:rsidP="00FF1939">
      <w:pPr>
        <w:spacing w:after="0" w:line="240" w:lineRule="auto"/>
        <w:rPr>
          <w:rFonts w:cstheme="minorHAnsi"/>
          <w:sz w:val="24"/>
          <w:szCs w:val="24"/>
        </w:rPr>
      </w:pPr>
      <w:r>
        <w:rPr>
          <w:rFonts w:cstheme="minorHAnsi"/>
          <w:sz w:val="24"/>
          <w:szCs w:val="24"/>
        </w:rPr>
        <w:t>_____________________________                            _______________________________</w:t>
      </w:r>
    </w:p>
    <w:p w14:paraId="18762B35" w14:textId="370CE4E0" w:rsidR="00E43EC1" w:rsidRPr="00E946ED" w:rsidRDefault="00E43EC1" w:rsidP="00FF1939">
      <w:pPr>
        <w:spacing w:after="0" w:line="240" w:lineRule="auto"/>
        <w:rPr>
          <w:rFonts w:cstheme="minorHAnsi"/>
          <w:sz w:val="24"/>
          <w:szCs w:val="24"/>
        </w:rPr>
      </w:pPr>
      <w:r w:rsidRPr="00E946ED">
        <w:rPr>
          <w:rFonts w:cstheme="minorHAnsi"/>
          <w:sz w:val="24"/>
          <w:szCs w:val="24"/>
        </w:rPr>
        <w:t>Commissioner Pct</w:t>
      </w:r>
      <w:r w:rsidR="003A0717">
        <w:rPr>
          <w:rFonts w:cstheme="minorHAnsi"/>
          <w:sz w:val="24"/>
          <w:szCs w:val="24"/>
        </w:rPr>
        <w:t>.</w:t>
      </w:r>
      <w:r w:rsidRPr="00E946ED">
        <w:rPr>
          <w:rFonts w:cstheme="minorHAnsi"/>
          <w:sz w:val="24"/>
          <w:szCs w:val="24"/>
        </w:rPr>
        <w:t xml:space="preserve"> 3</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 xml:space="preserve">            Commissioner Pct</w:t>
      </w:r>
      <w:r w:rsidR="003A0717">
        <w:rPr>
          <w:rFonts w:cstheme="minorHAnsi"/>
          <w:sz w:val="24"/>
          <w:szCs w:val="24"/>
        </w:rPr>
        <w:t>.</w:t>
      </w:r>
      <w:r w:rsidRPr="00E946ED">
        <w:rPr>
          <w:rFonts w:cstheme="minorHAnsi"/>
          <w:sz w:val="24"/>
          <w:szCs w:val="24"/>
        </w:rPr>
        <w:t xml:space="preserve"> 4</w:t>
      </w:r>
    </w:p>
    <w:p w14:paraId="0864442F" w14:textId="77777777" w:rsidR="00E43EC1" w:rsidRPr="00E946ED" w:rsidRDefault="00E43EC1" w:rsidP="00FF1939">
      <w:pPr>
        <w:spacing w:after="0" w:line="240" w:lineRule="auto"/>
        <w:rPr>
          <w:rFonts w:cstheme="minorHAnsi"/>
          <w:sz w:val="24"/>
          <w:szCs w:val="24"/>
        </w:rPr>
      </w:pPr>
    </w:p>
    <w:p w14:paraId="09986DD5" w14:textId="77777777" w:rsidR="00FF1939" w:rsidRDefault="00FF1939" w:rsidP="00FF1939">
      <w:pPr>
        <w:spacing w:after="0" w:line="240" w:lineRule="auto"/>
        <w:rPr>
          <w:rFonts w:cstheme="minorHAnsi"/>
          <w:sz w:val="24"/>
          <w:szCs w:val="24"/>
        </w:rPr>
      </w:pPr>
    </w:p>
    <w:p w14:paraId="37BA450B" w14:textId="77777777" w:rsidR="00FF1939" w:rsidRDefault="00FF1939" w:rsidP="00FF1939">
      <w:pPr>
        <w:spacing w:after="0" w:line="240" w:lineRule="auto"/>
        <w:rPr>
          <w:rFonts w:cstheme="minorHAnsi"/>
          <w:sz w:val="24"/>
          <w:szCs w:val="24"/>
        </w:rPr>
      </w:pPr>
    </w:p>
    <w:p w14:paraId="7FF78777" w14:textId="77777777" w:rsidR="00E43EC1" w:rsidRPr="00E946ED" w:rsidRDefault="00E43EC1" w:rsidP="00FF1939">
      <w:pPr>
        <w:spacing w:after="0" w:line="240" w:lineRule="auto"/>
        <w:rPr>
          <w:rFonts w:cstheme="minorHAnsi"/>
          <w:sz w:val="24"/>
          <w:szCs w:val="24"/>
        </w:rPr>
      </w:pPr>
      <w:r w:rsidRPr="00E946ED">
        <w:rPr>
          <w:rFonts w:cstheme="minorHAnsi"/>
          <w:sz w:val="24"/>
          <w:szCs w:val="24"/>
        </w:rPr>
        <w:t>Witnessed and Attested By:</w:t>
      </w:r>
    </w:p>
    <w:p w14:paraId="78AF2E2A" w14:textId="77777777" w:rsidR="00FB43DA" w:rsidRDefault="00FB43DA" w:rsidP="00FF1939">
      <w:pPr>
        <w:spacing w:after="0" w:line="240" w:lineRule="auto"/>
        <w:rPr>
          <w:rFonts w:cstheme="minorHAnsi"/>
          <w:sz w:val="24"/>
          <w:szCs w:val="24"/>
        </w:rPr>
      </w:pPr>
    </w:p>
    <w:p w14:paraId="6C504390" w14:textId="58AD4A5B" w:rsidR="00814E3B" w:rsidRDefault="00814E3B" w:rsidP="00FF1939">
      <w:pPr>
        <w:spacing w:after="0" w:line="240" w:lineRule="auto"/>
        <w:rPr>
          <w:rFonts w:cstheme="minorHAnsi"/>
          <w:sz w:val="24"/>
          <w:szCs w:val="24"/>
        </w:rPr>
      </w:pPr>
      <w:r>
        <w:rPr>
          <w:rFonts w:cstheme="minorHAnsi"/>
          <w:sz w:val="24"/>
          <w:szCs w:val="24"/>
        </w:rPr>
        <w:t>_____________________________</w:t>
      </w:r>
    </w:p>
    <w:p w14:paraId="7A6B8EA3" w14:textId="45E138E3" w:rsidR="00E946ED" w:rsidRPr="00814E3B" w:rsidRDefault="005F682D" w:rsidP="00FF1939">
      <w:pPr>
        <w:spacing w:after="0" w:line="240" w:lineRule="auto"/>
        <w:rPr>
          <w:rFonts w:cstheme="minorHAnsi"/>
          <w:sz w:val="24"/>
          <w:szCs w:val="24"/>
        </w:rPr>
      </w:pPr>
      <w:r>
        <w:rPr>
          <w:rFonts w:cstheme="minorHAnsi"/>
          <w:sz w:val="24"/>
          <w:szCs w:val="24"/>
        </w:rPr>
        <w:t>Red River</w:t>
      </w:r>
      <w:r w:rsidR="003D5EC7" w:rsidRPr="00E946ED">
        <w:rPr>
          <w:rFonts w:cstheme="minorHAnsi"/>
          <w:sz w:val="24"/>
          <w:szCs w:val="24"/>
        </w:rPr>
        <w:t xml:space="preserve"> </w:t>
      </w:r>
      <w:r w:rsidR="00E43EC1" w:rsidRPr="00E946ED">
        <w:rPr>
          <w:rFonts w:cstheme="minorHAnsi"/>
          <w:sz w:val="24"/>
          <w:szCs w:val="24"/>
        </w:rPr>
        <w:t>County Clerk</w:t>
      </w:r>
      <w:r w:rsidR="00E946ED">
        <w:rPr>
          <w:rFonts w:cstheme="minorHAnsi"/>
          <w:b/>
          <w:sz w:val="24"/>
          <w:szCs w:val="24"/>
        </w:rPr>
        <w:br w:type="page"/>
      </w:r>
    </w:p>
    <w:p w14:paraId="0B4BF64F" w14:textId="42E7D3F1" w:rsidR="00E43EC1" w:rsidRPr="00E946ED" w:rsidRDefault="00E43EC1" w:rsidP="00FF1939">
      <w:pPr>
        <w:spacing w:after="0" w:line="240" w:lineRule="auto"/>
        <w:rPr>
          <w:rFonts w:cstheme="minorHAnsi"/>
          <w:b/>
          <w:sz w:val="28"/>
          <w:szCs w:val="28"/>
        </w:rPr>
      </w:pPr>
      <w:r w:rsidRPr="00E946ED">
        <w:rPr>
          <w:rFonts w:cstheme="minorHAnsi"/>
          <w:b/>
          <w:sz w:val="28"/>
          <w:szCs w:val="28"/>
        </w:rPr>
        <w:t xml:space="preserve">RESOLUTION FOR </w:t>
      </w:r>
      <w:r w:rsidR="00FB43DA">
        <w:rPr>
          <w:rFonts w:cstheme="minorHAnsi"/>
          <w:b/>
          <w:sz w:val="28"/>
          <w:szCs w:val="28"/>
        </w:rPr>
        <w:t xml:space="preserve">RED RIVER </w:t>
      </w:r>
      <w:r w:rsidRPr="00E946ED">
        <w:rPr>
          <w:rFonts w:cstheme="minorHAnsi"/>
          <w:b/>
          <w:sz w:val="28"/>
          <w:szCs w:val="28"/>
        </w:rPr>
        <w:t>COUNTY</w:t>
      </w:r>
    </w:p>
    <w:p w14:paraId="7C34E82C" w14:textId="77777777" w:rsidR="00E43EC1" w:rsidRDefault="00E43EC1" w:rsidP="00FF1939">
      <w:pPr>
        <w:spacing w:after="0" w:line="240" w:lineRule="auto"/>
        <w:rPr>
          <w:rFonts w:cstheme="minorHAnsi"/>
        </w:rPr>
      </w:pPr>
    </w:p>
    <w:p w14:paraId="14BBD806" w14:textId="77777777" w:rsidR="00FF1939" w:rsidRPr="00E946ED" w:rsidRDefault="00FF1939" w:rsidP="00FF1939">
      <w:pPr>
        <w:spacing w:after="0" w:line="240" w:lineRule="auto"/>
        <w:rPr>
          <w:rFonts w:cstheme="minorHAnsi"/>
        </w:rPr>
      </w:pPr>
    </w:p>
    <w:p w14:paraId="055B115C" w14:textId="71F78D76" w:rsidR="00E43EC1" w:rsidRPr="00E946ED" w:rsidRDefault="00834C4C" w:rsidP="00FF1939">
      <w:pPr>
        <w:spacing w:after="0" w:line="276" w:lineRule="auto"/>
        <w:rPr>
          <w:rFonts w:cstheme="minorHAnsi"/>
          <w:sz w:val="24"/>
          <w:szCs w:val="24"/>
        </w:rPr>
      </w:pPr>
      <w:r>
        <w:rPr>
          <w:rFonts w:cstheme="minorHAnsi"/>
          <w:sz w:val="24"/>
          <w:szCs w:val="24"/>
        </w:rPr>
        <w:t>The undersigned have read the Red River County Employee Handbook adopted by the Red River County Commissioner’s Court</w:t>
      </w:r>
      <w:r w:rsidR="00E43EC1" w:rsidRPr="00E946ED">
        <w:rPr>
          <w:rFonts w:cstheme="minorHAnsi"/>
          <w:sz w:val="24"/>
          <w:szCs w:val="24"/>
        </w:rPr>
        <w:t xml:space="preserve">. </w:t>
      </w:r>
      <w:r>
        <w:rPr>
          <w:rFonts w:cstheme="minorHAnsi"/>
          <w:sz w:val="24"/>
          <w:szCs w:val="24"/>
        </w:rPr>
        <w:t>I approve the Employee Handbook as an ELECTED OFFICIAL of Red River County</w:t>
      </w:r>
      <w:r w:rsidR="00E43EC1" w:rsidRPr="00E946ED">
        <w:rPr>
          <w:rFonts w:cstheme="minorHAnsi"/>
          <w:sz w:val="24"/>
          <w:szCs w:val="24"/>
        </w:rPr>
        <w:t xml:space="preserve">. </w:t>
      </w:r>
      <w:r w:rsidR="003B19DF" w:rsidRPr="00E946ED">
        <w:rPr>
          <w:rFonts w:cstheme="minorHAnsi"/>
          <w:sz w:val="24"/>
          <w:szCs w:val="24"/>
        </w:rPr>
        <w:t>I</w:t>
      </w:r>
      <w:r w:rsidR="00E43EC1" w:rsidRPr="00E946ED">
        <w:rPr>
          <w:rFonts w:cstheme="minorHAnsi"/>
          <w:sz w:val="24"/>
          <w:szCs w:val="24"/>
        </w:rPr>
        <w:t xml:space="preserve"> approve the document as it reflects </w:t>
      </w:r>
      <w:r w:rsidR="003B19DF" w:rsidRPr="00E946ED">
        <w:rPr>
          <w:rFonts w:cstheme="minorHAnsi"/>
          <w:sz w:val="24"/>
          <w:szCs w:val="24"/>
        </w:rPr>
        <w:t xml:space="preserve">my </w:t>
      </w:r>
      <w:r w:rsidR="00E43EC1" w:rsidRPr="00E946ED">
        <w:rPr>
          <w:rFonts w:cstheme="minorHAnsi"/>
          <w:sz w:val="24"/>
          <w:szCs w:val="24"/>
        </w:rPr>
        <w:t xml:space="preserve">commitment to </w:t>
      </w:r>
      <w:r w:rsidR="00D41A97">
        <w:rPr>
          <w:rFonts w:cstheme="minorHAnsi"/>
          <w:sz w:val="24"/>
          <w:szCs w:val="24"/>
        </w:rPr>
        <w:t>Red River</w:t>
      </w:r>
      <w:r w:rsidR="00E43EC1" w:rsidRPr="00E946ED">
        <w:rPr>
          <w:rFonts w:cstheme="minorHAnsi"/>
          <w:sz w:val="24"/>
          <w:szCs w:val="24"/>
        </w:rPr>
        <w:t xml:space="preserve"> County employees and </w:t>
      </w:r>
      <w:r>
        <w:rPr>
          <w:rFonts w:cstheme="minorHAnsi"/>
          <w:sz w:val="24"/>
          <w:szCs w:val="24"/>
        </w:rPr>
        <w:t>my commitment to conforming</w:t>
      </w:r>
      <w:r w:rsidR="00E43EC1" w:rsidRPr="00E946ED">
        <w:rPr>
          <w:rFonts w:cstheme="minorHAnsi"/>
          <w:sz w:val="24"/>
          <w:szCs w:val="24"/>
        </w:rPr>
        <w:t xml:space="preserve"> </w:t>
      </w:r>
      <w:r w:rsidR="000E76E3">
        <w:rPr>
          <w:rFonts w:cstheme="minorHAnsi"/>
          <w:sz w:val="24"/>
          <w:szCs w:val="24"/>
        </w:rPr>
        <w:t>with</w:t>
      </w:r>
      <w:r w:rsidR="00E43EC1" w:rsidRPr="00E946ED">
        <w:rPr>
          <w:rFonts w:cstheme="minorHAnsi"/>
          <w:sz w:val="24"/>
          <w:szCs w:val="24"/>
        </w:rPr>
        <w:t xml:space="preserve"> appropriate state and federal laws.</w:t>
      </w:r>
    </w:p>
    <w:p w14:paraId="11B5AC39" w14:textId="77777777" w:rsidR="00E946ED" w:rsidRPr="00E946ED" w:rsidRDefault="00E946ED" w:rsidP="00FF1939">
      <w:pPr>
        <w:spacing w:after="0" w:line="276" w:lineRule="auto"/>
        <w:rPr>
          <w:rFonts w:cstheme="minorHAnsi"/>
          <w:sz w:val="24"/>
          <w:szCs w:val="24"/>
        </w:rPr>
      </w:pPr>
    </w:p>
    <w:p w14:paraId="019CCA39" w14:textId="784120D9" w:rsidR="00E43EC1" w:rsidRPr="00E946ED" w:rsidRDefault="003B19DF" w:rsidP="00FF1939">
      <w:pPr>
        <w:spacing w:after="0" w:line="276" w:lineRule="auto"/>
        <w:rPr>
          <w:rFonts w:cstheme="minorHAnsi"/>
          <w:sz w:val="24"/>
          <w:szCs w:val="24"/>
        </w:rPr>
      </w:pPr>
      <w:r w:rsidRPr="00E946ED">
        <w:rPr>
          <w:rFonts w:cstheme="minorHAnsi"/>
          <w:sz w:val="24"/>
          <w:szCs w:val="24"/>
        </w:rPr>
        <w:t>I</w:t>
      </w:r>
      <w:r w:rsidR="00E43EC1" w:rsidRPr="00E946ED">
        <w:rPr>
          <w:rFonts w:cstheme="minorHAnsi"/>
          <w:sz w:val="24"/>
          <w:szCs w:val="24"/>
        </w:rPr>
        <w:t xml:space="preserve"> agree to be bound by the terms and conditions of the</w:t>
      </w:r>
      <w:r w:rsidR="00D41A97">
        <w:rPr>
          <w:rFonts w:cstheme="minorHAnsi"/>
          <w:sz w:val="24"/>
          <w:szCs w:val="24"/>
        </w:rPr>
        <w:t xml:space="preserve"> Red River </w:t>
      </w:r>
      <w:r w:rsidR="00E43EC1" w:rsidRPr="00E946ED">
        <w:rPr>
          <w:rFonts w:cstheme="minorHAnsi"/>
          <w:sz w:val="24"/>
          <w:szCs w:val="24"/>
        </w:rPr>
        <w:t xml:space="preserve">County Employee Handbook, as witnessed by </w:t>
      </w:r>
      <w:r w:rsidRPr="00E946ED">
        <w:rPr>
          <w:rFonts w:cstheme="minorHAnsi"/>
          <w:sz w:val="24"/>
          <w:szCs w:val="24"/>
        </w:rPr>
        <w:t>my</w:t>
      </w:r>
      <w:r w:rsidR="00E43EC1" w:rsidRPr="00E946ED">
        <w:rPr>
          <w:rFonts w:cstheme="minorHAnsi"/>
          <w:sz w:val="24"/>
          <w:szCs w:val="24"/>
        </w:rPr>
        <w:t xml:space="preserve"> signatures below.</w:t>
      </w:r>
    </w:p>
    <w:p w14:paraId="77069311" w14:textId="77777777" w:rsidR="00E43EC1" w:rsidRPr="00E946ED" w:rsidRDefault="00E43EC1" w:rsidP="00FF1939">
      <w:pPr>
        <w:spacing w:after="0" w:line="240" w:lineRule="auto"/>
        <w:jc w:val="center"/>
        <w:rPr>
          <w:rFonts w:cstheme="minorHAnsi"/>
          <w:b/>
          <w:sz w:val="24"/>
          <w:szCs w:val="24"/>
        </w:rPr>
      </w:pPr>
    </w:p>
    <w:p w14:paraId="504034B0" w14:textId="06B1DF22" w:rsidR="00B446EE" w:rsidRDefault="00814E3B" w:rsidP="000167E5">
      <w:pPr>
        <w:spacing w:after="0" w:line="240" w:lineRule="auto"/>
        <w:rPr>
          <w:rFonts w:cstheme="minorHAnsi"/>
          <w:sz w:val="24"/>
          <w:szCs w:val="24"/>
        </w:rPr>
      </w:pPr>
      <w:r>
        <w:rPr>
          <w:rFonts w:cstheme="minorHAnsi"/>
          <w:sz w:val="24"/>
          <w:szCs w:val="24"/>
        </w:rPr>
        <w:t>_____________________________________                          _______________________</w:t>
      </w:r>
    </w:p>
    <w:p w14:paraId="393EE18C" w14:textId="77777777" w:rsidR="000167E5" w:rsidRPr="00E946ED" w:rsidRDefault="000167E5" w:rsidP="000167E5">
      <w:pPr>
        <w:spacing w:after="0" w:line="240" w:lineRule="auto"/>
        <w:rPr>
          <w:rFonts w:cstheme="minorHAnsi"/>
          <w:sz w:val="24"/>
          <w:szCs w:val="24"/>
        </w:rPr>
      </w:pPr>
      <w:r w:rsidRPr="00E946ED">
        <w:rPr>
          <w:rFonts w:cstheme="minorHAnsi"/>
          <w:sz w:val="24"/>
          <w:szCs w:val="24"/>
        </w:rPr>
        <w:t xml:space="preserve">Printed Name of </w:t>
      </w:r>
      <w:r>
        <w:rPr>
          <w:rFonts w:cstheme="minorHAnsi"/>
          <w:sz w:val="24"/>
          <w:szCs w:val="24"/>
        </w:rPr>
        <w:t>Elected Official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Office of Elected Official</w:t>
      </w:r>
    </w:p>
    <w:p w14:paraId="3C5F9752" w14:textId="77777777" w:rsidR="000167E5" w:rsidRPr="00E946ED" w:rsidRDefault="000167E5" w:rsidP="000167E5">
      <w:pPr>
        <w:spacing w:after="0" w:line="240" w:lineRule="auto"/>
        <w:rPr>
          <w:rFonts w:cstheme="minorHAnsi"/>
          <w:sz w:val="24"/>
          <w:szCs w:val="24"/>
        </w:rPr>
      </w:pPr>
    </w:p>
    <w:p w14:paraId="28F5A312" w14:textId="1F287D2F" w:rsidR="00814E3B" w:rsidRDefault="00814E3B" w:rsidP="000167E5">
      <w:pPr>
        <w:spacing w:line="240" w:lineRule="auto"/>
        <w:rPr>
          <w:rFonts w:cstheme="minorHAnsi"/>
          <w:sz w:val="24"/>
          <w:szCs w:val="24"/>
        </w:rPr>
      </w:pPr>
      <w:r>
        <w:rPr>
          <w:rFonts w:cstheme="minorHAnsi"/>
          <w:sz w:val="24"/>
          <w:szCs w:val="24"/>
        </w:rPr>
        <w:t>_____________________________________                         _______________________</w:t>
      </w:r>
    </w:p>
    <w:p w14:paraId="4D9D1F37" w14:textId="0B0A65F2" w:rsidR="000167E5" w:rsidRPr="00FF1939" w:rsidRDefault="000167E5" w:rsidP="000167E5">
      <w:pPr>
        <w:spacing w:line="240" w:lineRule="auto"/>
        <w:rPr>
          <w:rFonts w:cstheme="minorHAnsi"/>
        </w:rPr>
      </w:pPr>
      <w:r w:rsidRPr="00E946ED">
        <w:rPr>
          <w:rFonts w:cstheme="minorHAnsi"/>
          <w:sz w:val="24"/>
          <w:szCs w:val="24"/>
        </w:rPr>
        <w:t xml:space="preserve">Signature of </w:t>
      </w:r>
      <w:r>
        <w:rPr>
          <w:rFonts w:cstheme="minorHAnsi"/>
          <w:sz w:val="24"/>
          <w:szCs w:val="24"/>
        </w:rPr>
        <w:t>Elected Official</w:t>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r>
      <w:r w:rsidRPr="00E946ED">
        <w:rPr>
          <w:rFonts w:cstheme="minorHAnsi"/>
          <w:sz w:val="24"/>
          <w:szCs w:val="24"/>
        </w:rPr>
        <w:tab/>
        <w:t>Date Signed</w:t>
      </w:r>
      <w:r w:rsidRPr="00E946ED">
        <w:rPr>
          <w:rFonts w:cstheme="minorHAnsi"/>
        </w:rPr>
        <w:t xml:space="preserve"> </w:t>
      </w:r>
    </w:p>
    <w:p w14:paraId="26F85F83" w14:textId="77777777" w:rsidR="006C6906" w:rsidRDefault="006C6906">
      <w:pPr>
        <w:rPr>
          <w:rFonts w:cstheme="minorHAnsi"/>
          <w:b/>
        </w:rPr>
      </w:pPr>
      <w:r>
        <w:rPr>
          <w:rFonts w:cstheme="minorHAnsi"/>
          <w:b/>
        </w:rPr>
        <w:br w:type="page"/>
      </w:r>
    </w:p>
    <w:p w14:paraId="2174E5B4" w14:textId="1C60808E" w:rsidR="00E43EC1" w:rsidRPr="00E946ED" w:rsidRDefault="00D41A97" w:rsidP="00FF1939">
      <w:pPr>
        <w:pStyle w:val="NormalWeb"/>
        <w:spacing w:before="0" w:beforeAutospacing="0" w:after="0" w:afterAutospacing="0" w:line="240" w:lineRule="auto"/>
        <w:jc w:val="center"/>
        <w:rPr>
          <w:rFonts w:cstheme="minorHAnsi"/>
          <w:sz w:val="36"/>
          <w:szCs w:val="36"/>
        </w:rPr>
      </w:pPr>
      <w:r>
        <w:rPr>
          <w:rFonts w:cstheme="minorHAnsi"/>
          <w:b/>
          <w:bCs/>
          <w:sz w:val="36"/>
          <w:szCs w:val="36"/>
        </w:rPr>
        <w:t>Red River</w:t>
      </w:r>
      <w:r w:rsidR="00E43EC1" w:rsidRPr="00E946ED">
        <w:rPr>
          <w:rFonts w:cstheme="minorHAnsi"/>
          <w:b/>
          <w:bCs/>
          <w:sz w:val="36"/>
          <w:szCs w:val="36"/>
        </w:rPr>
        <w:t xml:space="preserve"> County Employee Handbook</w:t>
      </w:r>
    </w:p>
    <w:p w14:paraId="1C9CFE50" w14:textId="77777777" w:rsidR="00FF1939" w:rsidRDefault="00FF1939" w:rsidP="00FF1939">
      <w:pPr>
        <w:pStyle w:val="NormalWeb"/>
        <w:spacing w:before="0" w:beforeAutospacing="0" w:after="0" w:afterAutospacing="0" w:line="240" w:lineRule="auto"/>
        <w:rPr>
          <w:rFonts w:cstheme="minorHAnsi"/>
          <w:sz w:val="24"/>
        </w:rPr>
      </w:pPr>
    </w:p>
    <w:p w14:paraId="4DD50752" w14:textId="77777777" w:rsidR="00FF1939" w:rsidRDefault="00FF1939" w:rsidP="00FF1939">
      <w:pPr>
        <w:pStyle w:val="NormalWeb"/>
        <w:spacing w:before="0" w:beforeAutospacing="0" w:after="0" w:afterAutospacing="0" w:line="240" w:lineRule="auto"/>
        <w:rPr>
          <w:rFonts w:cstheme="minorHAnsi"/>
          <w:sz w:val="24"/>
        </w:rPr>
      </w:pPr>
    </w:p>
    <w:p w14:paraId="0086C0D7" w14:textId="070CC0D9"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Welcome to</w:t>
      </w:r>
      <w:r w:rsidR="00D41A97">
        <w:rPr>
          <w:rFonts w:cstheme="minorHAnsi"/>
          <w:sz w:val="24"/>
        </w:rPr>
        <w:t xml:space="preserve"> Red River</w:t>
      </w:r>
      <w:r w:rsidRPr="00E946ED">
        <w:rPr>
          <w:rFonts w:cstheme="minorHAnsi"/>
          <w:sz w:val="24"/>
        </w:rPr>
        <w:t xml:space="preserve"> County!</w:t>
      </w:r>
    </w:p>
    <w:p w14:paraId="4CA0A8BC" w14:textId="77777777" w:rsidR="00FF1939" w:rsidRDefault="00FF1939" w:rsidP="00FF1939">
      <w:pPr>
        <w:pStyle w:val="NormalWeb"/>
        <w:spacing w:before="0" w:beforeAutospacing="0" w:after="0" w:afterAutospacing="0" w:line="240" w:lineRule="auto"/>
        <w:rPr>
          <w:rFonts w:cstheme="minorHAnsi"/>
          <w:sz w:val="24"/>
        </w:rPr>
      </w:pPr>
    </w:p>
    <w:p w14:paraId="4A7609B7" w14:textId="6FFAEAEC"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We are excited to have you as an employee of </w:t>
      </w:r>
      <w:r w:rsidR="00D41A97">
        <w:rPr>
          <w:rFonts w:cstheme="minorHAnsi"/>
          <w:sz w:val="24"/>
        </w:rPr>
        <w:t>Red River</w:t>
      </w:r>
      <w:r w:rsidRPr="00E946ED">
        <w:rPr>
          <w:rFonts w:cstheme="minorHAnsi"/>
          <w:sz w:val="24"/>
        </w:rPr>
        <w:t xml:space="preserve"> County. You were hired because the </w:t>
      </w:r>
      <w:r w:rsidR="007F79D3" w:rsidRPr="00E946ED">
        <w:rPr>
          <w:rFonts w:cstheme="minorHAnsi"/>
          <w:sz w:val="24"/>
        </w:rPr>
        <w:t>e</w:t>
      </w:r>
      <w:r w:rsidRPr="00E946ED">
        <w:rPr>
          <w:rFonts w:cstheme="minorHAnsi"/>
          <w:sz w:val="24"/>
        </w:rPr>
        <w:t xml:space="preserve">lected </w:t>
      </w:r>
      <w:r w:rsidR="007F79D3" w:rsidRPr="00E946ED">
        <w:rPr>
          <w:rFonts w:cstheme="minorHAnsi"/>
          <w:sz w:val="24"/>
        </w:rPr>
        <w:t>o</w:t>
      </w:r>
      <w:r w:rsidRPr="00E946ED">
        <w:rPr>
          <w:rFonts w:cstheme="minorHAnsi"/>
          <w:sz w:val="24"/>
        </w:rPr>
        <w:t xml:space="preserve">fficial,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fficial</w:t>
      </w:r>
      <w:r w:rsidR="00834C4C">
        <w:rPr>
          <w:rFonts w:cstheme="minorHAnsi"/>
          <w:sz w:val="24"/>
        </w:rPr>
        <w:t>,</w:t>
      </w:r>
      <w:r w:rsidRPr="00E946ED">
        <w:rPr>
          <w:rFonts w:cstheme="minorHAnsi"/>
          <w:sz w:val="24"/>
        </w:rPr>
        <w:t xml:space="preserve"> or </w:t>
      </w:r>
      <w:r w:rsidR="007F79D3" w:rsidRPr="00E946ED">
        <w:rPr>
          <w:rFonts w:cstheme="minorHAnsi"/>
          <w:sz w:val="24"/>
        </w:rPr>
        <w:t>d</w:t>
      </w:r>
      <w:r w:rsidRPr="00E946ED">
        <w:rPr>
          <w:rFonts w:cstheme="minorHAnsi"/>
          <w:sz w:val="24"/>
        </w:rPr>
        <w:t xml:space="preserve">epartment </w:t>
      </w:r>
      <w:r w:rsidR="007F79D3" w:rsidRPr="00E946ED">
        <w:rPr>
          <w:rFonts w:cstheme="minorHAnsi"/>
          <w:sz w:val="24"/>
        </w:rPr>
        <w:t>h</w:t>
      </w:r>
      <w:r w:rsidRPr="00E946ED">
        <w:rPr>
          <w:rFonts w:cstheme="minorHAnsi"/>
          <w:sz w:val="24"/>
        </w:rPr>
        <w:t xml:space="preserve">ead believes you can contribute to the success of </w:t>
      </w:r>
      <w:r w:rsidR="00D41A97">
        <w:rPr>
          <w:rFonts w:cstheme="minorHAnsi"/>
          <w:sz w:val="24"/>
        </w:rPr>
        <w:t xml:space="preserve">Red River </w:t>
      </w:r>
      <w:r w:rsidRPr="00E946ED">
        <w:rPr>
          <w:rFonts w:cstheme="minorHAnsi"/>
          <w:sz w:val="24"/>
        </w:rPr>
        <w:t>County and share our commitment to serving the public and our constituents with excellence.</w:t>
      </w:r>
    </w:p>
    <w:p w14:paraId="2D5F997B" w14:textId="77777777" w:rsidR="00FF1939" w:rsidRDefault="00FF1939" w:rsidP="00FF1939">
      <w:pPr>
        <w:pStyle w:val="NormalWeb"/>
        <w:spacing w:before="0" w:beforeAutospacing="0" w:after="0" w:afterAutospacing="0" w:line="240" w:lineRule="auto"/>
        <w:rPr>
          <w:rFonts w:cstheme="minorHAnsi"/>
          <w:sz w:val="24"/>
        </w:rPr>
      </w:pPr>
    </w:p>
    <w:p w14:paraId="478FE205" w14:textId="68F59BB6" w:rsidR="00E43EC1" w:rsidRPr="00E946ED" w:rsidRDefault="00D41A97" w:rsidP="00FF1939">
      <w:pPr>
        <w:pStyle w:val="NormalWeb"/>
        <w:spacing w:before="0" w:beforeAutospacing="0" w:after="0" w:afterAutospacing="0" w:line="240" w:lineRule="auto"/>
        <w:rPr>
          <w:rFonts w:cstheme="minorHAnsi"/>
          <w:sz w:val="24"/>
        </w:rPr>
      </w:pPr>
      <w:r>
        <w:rPr>
          <w:rFonts w:cstheme="minorHAnsi"/>
          <w:sz w:val="24"/>
        </w:rPr>
        <w:t>Red River</w:t>
      </w:r>
      <w:r w:rsidR="00E43EC1" w:rsidRPr="00E946ED">
        <w:rPr>
          <w:rFonts w:cstheme="minorHAnsi"/>
          <w:sz w:val="24"/>
        </w:rPr>
        <w:t xml:space="preserve"> County is committed to providing excellent service </w:t>
      </w:r>
      <w:r w:rsidR="0000321F" w:rsidRPr="00E946ED">
        <w:rPr>
          <w:rFonts w:cstheme="minorHAnsi"/>
          <w:sz w:val="24"/>
        </w:rPr>
        <w:t xml:space="preserve">to </w:t>
      </w:r>
      <w:r w:rsidR="00E43EC1" w:rsidRPr="00E946ED">
        <w:rPr>
          <w:rFonts w:cstheme="minorHAnsi"/>
          <w:sz w:val="24"/>
        </w:rPr>
        <w:t xml:space="preserve">the public in all of our county offices. As part of the team, we hope you will discover that </w:t>
      </w:r>
      <w:r w:rsidR="00834C4C">
        <w:rPr>
          <w:rFonts w:cstheme="minorHAnsi"/>
          <w:sz w:val="24"/>
        </w:rPr>
        <w:t>pursuing</w:t>
      </w:r>
      <w:r w:rsidR="00E43EC1" w:rsidRPr="00E946ED">
        <w:rPr>
          <w:rFonts w:cstheme="minorHAnsi"/>
          <w:sz w:val="24"/>
        </w:rPr>
        <w:t xml:space="preserve"> excellence is a rewarding aspect of your career here.</w:t>
      </w:r>
    </w:p>
    <w:p w14:paraId="75DEA797" w14:textId="77777777" w:rsidR="00FF1939" w:rsidRDefault="00FF1939" w:rsidP="00FF1939">
      <w:pPr>
        <w:pStyle w:val="NormalWeb"/>
        <w:spacing w:before="0" w:beforeAutospacing="0" w:after="0" w:afterAutospacing="0" w:line="240" w:lineRule="auto"/>
        <w:rPr>
          <w:rFonts w:cstheme="minorHAnsi"/>
          <w:sz w:val="24"/>
        </w:rPr>
      </w:pPr>
    </w:p>
    <w:p w14:paraId="79D03A85" w14:textId="3CC4FAFA"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This employee handbook contains </w:t>
      </w:r>
      <w:r w:rsidR="00834C4C">
        <w:rPr>
          <w:rFonts w:cstheme="minorHAnsi"/>
          <w:sz w:val="24"/>
        </w:rPr>
        <w:t>key policies, benefits,</w:t>
      </w:r>
      <w:r w:rsidRPr="00E946ED">
        <w:rPr>
          <w:rFonts w:cstheme="minorHAnsi"/>
          <w:sz w:val="24"/>
        </w:rPr>
        <w:t xml:space="preserve"> expectations of </w:t>
      </w:r>
      <w:r w:rsidR="00D41A97">
        <w:rPr>
          <w:rFonts w:cstheme="minorHAnsi"/>
          <w:sz w:val="24"/>
        </w:rPr>
        <w:t>Red River</w:t>
      </w:r>
      <w:r w:rsidRPr="00E946ED">
        <w:rPr>
          <w:rFonts w:cstheme="minorHAnsi"/>
          <w:sz w:val="24"/>
        </w:rPr>
        <w:t xml:space="preserve"> County, and other information you will need.  </w:t>
      </w:r>
      <w:r w:rsidR="007320AD" w:rsidRPr="00E946ED">
        <w:rPr>
          <w:rFonts w:cstheme="minorHAnsi"/>
          <w:sz w:val="24"/>
        </w:rPr>
        <w:t xml:space="preserve"> </w:t>
      </w:r>
      <w:r w:rsidRPr="00E946ED">
        <w:rPr>
          <w:rFonts w:cstheme="minorHAnsi"/>
          <w:sz w:val="24"/>
        </w:rPr>
        <w:t xml:space="preserve">Each </w:t>
      </w:r>
      <w:r w:rsidR="007F79D3" w:rsidRPr="00E946ED">
        <w:rPr>
          <w:rFonts w:cstheme="minorHAnsi"/>
          <w:sz w:val="24"/>
        </w:rPr>
        <w:t>e</w:t>
      </w:r>
      <w:r w:rsidRPr="00E946ED">
        <w:rPr>
          <w:rFonts w:cstheme="minorHAnsi"/>
          <w:sz w:val="24"/>
        </w:rPr>
        <w:t xml:space="preserve">lected </w:t>
      </w:r>
      <w:r w:rsidR="007320AD" w:rsidRPr="00E946ED">
        <w:rPr>
          <w:rFonts w:cstheme="minorHAnsi"/>
          <w:sz w:val="24"/>
        </w:rPr>
        <w:t>or</w:t>
      </w:r>
      <w:r w:rsidRPr="00E946ED">
        <w:rPr>
          <w:rFonts w:cstheme="minorHAnsi"/>
          <w:sz w:val="24"/>
        </w:rPr>
        <w:t xml:space="preserve">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 xml:space="preserve">fficial </w:t>
      </w:r>
      <w:r w:rsidR="007320AD" w:rsidRPr="00E946ED">
        <w:rPr>
          <w:rFonts w:cstheme="minorHAnsi"/>
          <w:sz w:val="24"/>
        </w:rPr>
        <w:t xml:space="preserve">may </w:t>
      </w:r>
      <w:r w:rsidRPr="00E946ED">
        <w:rPr>
          <w:rFonts w:cstheme="minorHAnsi"/>
          <w:sz w:val="24"/>
        </w:rPr>
        <w:t>have detailed polic</w:t>
      </w:r>
      <w:r w:rsidR="00834C4C">
        <w:rPr>
          <w:rFonts w:cstheme="minorHAnsi"/>
          <w:sz w:val="24"/>
        </w:rPr>
        <w:t>ies</w:t>
      </w:r>
      <w:r w:rsidRPr="00E946ED">
        <w:rPr>
          <w:rFonts w:cstheme="minorHAnsi"/>
          <w:sz w:val="24"/>
        </w:rPr>
        <w:t xml:space="preserve"> and procedures </w:t>
      </w:r>
      <w:r w:rsidR="007320AD" w:rsidRPr="00E946ED">
        <w:rPr>
          <w:rFonts w:cstheme="minorHAnsi"/>
          <w:sz w:val="24"/>
        </w:rPr>
        <w:t>for their office</w:t>
      </w:r>
      <w:r w:rsidRPr="00E946ED">
        <w:rPr>
          <w:rFonts w:cstheme="minorHAnsi"/>
          <w:sz w:val="24"/>
        </w:rPr>
        <w:t>.</w:t>
      </w:r>
    </w:p>
    <w:p w14:paraId="44620B75" w14:textId="77777777" w:rsidR="00FF1939" w:rsidRDefault="00FF1939" w:rsidP="00FF1939">
      <w:pPr>
        <w:pStyle w:val="NormalWeb"/>
        <w:spacing w:before="0" w:beforeAutospacing="0" w:after="0" w:afterAutospacing="0" w:line="240" w:lineRule="auto"/>
        <w:rPr>
          <w:rFonts w:cstheme="minorHAnsi"/>
          <w:sz w:val="24"/>
        </w:rPr>
      </w:pPr>
    </w:p>
    <w:p w14:paraId="005E6D30" w14:textId="2FB803EC"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Your job</w:t>
      </w:r>
      <w:r w:rsidR="007320AD" w:rsidRPr="00E946ED">
        <w:rPr>
          <w:rFonts w:cstheme="minorHAnsi"/>
          <w:sz w:val="24"/>
        </w:rPr>
        <w:t xml:space="preserve"> </w:t>
      </w:r>
      <w:r w:rsidRPr="00E946ED">
        <w:rPr>
          <w:rFonts w:cstheme="minorHAnsi"/>
          <w:sz w:val="24"/>
        </w:rPr>
        <w:t xml:space="preserve">is essential to fulfilling our mission of serving our county constituents </w:t>
      </w:r>
      <w:r w:rsidR="00834C4C">
        <w:rPr>
          <w:rFonts w:cstheme="minorHAnsi"/>
          <w:sz w:val="24"/>
        </w:rPr>
        <w:t>daily and meeting or exceeding</w:t>
      </w:r>
      <w:r w:rsidR="009B6918">
        <w:rPr>
          <w:rFonts w:cstheme="minorHAnsi"/>
          <w:sz w:val="24"/>
        </w:rPr>
        <w:t xml:space="preserve"> their expectations. </w:t>
      </w:r>
      <w:r w:rsidRPr="00E946ED">
        <w:rPr>
          <w:rFonts w:cstheme="minorHAnsi"/>
          <w:sz w:val="24"/>
        </w:rPr>
        <w:t xml:space="preserve">We achieve this through </w:t>
      </w:r>
      <w:r w:rsidR="00834C4C">
        <w:rPr>
          <w:rFonts w:cstheme="minorHAnsi"/>
          <w:sz w:val="24"/>
        </w:rPr>
        <w:t>every Red River County employee's dedication, hard work, and commitment</w:t>
      </w:r>
      <w:r w:rsidRPr="00E946ED">
        <w:rPr>
          <w:rFonts w:cstheme="minorHAnsi"/>
          <w:sz w:val="24"/>
        </w:rPr>
        <w:t xml:space="preserve">. You should use this handbook as a reference </w:t>
      </w:r>
      <w:r w:rsidR="000E76E3">
        <w:rPr>
          <w:rFonts w:cstheme="minorHAnsi"/>
          <w:sz w:val="24"/>
        </w:rPr>
        <w:t>while</w:t>
      </w:r>
      <w:r w:rsidRPr="00E946ED">
        <w:rPr>
          <w:rFonts w:cstheme="minorHAnsi"/>
          <w:sz w:val="24"/>
        </w:rPr>
        <w:t xml:space="preserve"> you pursue your career with </w:t>
      </w:r>
      <w:r w:rsidR="00D41A97">
        <w:rPr>
          <w:rFonts w:cstheme="minorHAnsi"/>
          <w:sz w:val="24"/>
        </w:rPr>
        <w:t xml:space="preserve">Red River </w:t>
      </w:r>
      <w:r w:rsidRPr="00E946ED">
        <w:rPr>
          <w:rFonts w:cstheme="minorHAnsi"/>
          <w:sz w:val="24"/>
        </w:rPr>
        <w:t xml:space="preserve">County. Please consult with your </w:t>
      </w:r>
      <w:r w:rsidR="007F79D3" w:rsidRPr="00E946ED">
        <w:rPr>
          <w:rFonts w:cstheme="minorHAnsi"/>
          <w:sz w:val="24"/>
        </w:rPr>
        <w:t>e</w:t>
      </w:r>
      <w:r w:rsidRPr="00E946ED">
        <w:rPr>
          <w:rFonts w:cstheme="minorHAnsi"/>
          <w:sz w:val="24"/>
        </w:rPr>
        <w:t xml:space="preserve">lected </w:t>
      </w:r>
      <w:r w:rsidR="007F79D3" w:rsidRPr="00E946ED">
        <w:rPr>
          <w:rFonts w:cstheme="minorHAnsi"/>
          <w:sz w:val="24"/>
        </w:rPr>
        <w:t>o</w:t>
      </w:r>
      <w:r w:rsidRPr="00E946ED">
        <w:rPr>
          <w:rFonts w:cstheme="minorHAnsi"/>
          <w:sz w:val="24"/>
        </w:rPr>
        <w:t xml:space="preserve">fficial, </w:t>
      </w:r>
      <w:r w:rsidR="007F79D3" w:rsidRPr="00E946ED">
        <w:rPr>
          <w:rFonts w:cstheme="minorHAnsi"/>
          <w:sz w:val="24"/>
        </w:rPr>
        <w:t>a</w:t>
      </w:r>
      <w:r w:rsidRPr="00E946ED">
        <w:rPr>
          <w:rFonts w:cstheme="minorHAnsi"/>
          <w:sz w:val="24"/>
        </w:rPr>
        <w:t xml:space="preserve">ppointed </w:t>
      </w:r>
      <w:r w:rsidR="007F79D3" w:rsidRPr="00E946ED">
        <w:rPr>
          <w:rFonts w:cstheme="minorHAnsi"/>
          <w:sz w:val="24"/>
        </w:rPr>
        <w:t>o</w:t>
      </w:r>
      <w:r w:rsidRPr="00E946ED">
        <w:rPr>
          <w:rFonts w:cstheme="minorHAnsi"/>
          <w:sz w:val="24"/>
        </w:rPr>
        <w:t>fficial</w:t>
      </w:r>
      <w:r w:rsidR="00834C4C">
        <w:rPr>
          <w:rFonts w:cstheme="minorHAnsi"/>
          <w:sz w:val="24"/>
        </w:rPr>
        <w:t>,</w:t>
      </w:r>
      <w:r w:rsidRPr="00E946ED">
        <w:rPr>
          <w:rFonts w:cstheme="minorHAnsi"/>
          <w:sz w:val="24"/>
        </w:rPr>
        <w:t xml:space="preserve"> or </w:t>
      </w:r>
      <w:r w:rsidR="007F79D3" w:rsidRPr="00E946ED">
        <w:rPr>
          <w:rFonts w:cstheme="minorHAnsi"/>
          <w:sz w:val="24"/>
        </w:rPr>
        <w:t>d</w:t>
      </w:r>
      <w:r w:rsidRPr="00E946ED">
        <w:rPr>
          <w:rFonts w:cstheme="minorHAnsi"/>
          <w:sz w:val="24"/>
        </w:rPr>
        <w:t xml:space="preserve">epartment </w:t>
      </w:r>
      <w:r w:rsidR="007F79D3" w:rsidRPr="00E946ED">
        <w:rPr>
          <w:rFonts w:cstheme="minorHAnsi"/>
          <w:sz w:val="24"/>
        </w:rPr>
        <w:t>h</w:t>
      </w:r>
      <w:r w:rsidRPr="00E946ED">
        <w:rPr>
          <w:rFonts w:cstheme="minorHAnsi"/>
          <w:sz w:val="24"/>
        </w:rPr>
        <w:t xml:space="preserve">ead regarding questions you may have </w:t>
      </w:r>
      <w:proofErr w:type="gramStart"/>
      <w:r w:rsidR="00150C56" w:rsidRPr="00E946ED">
        <w:rPr>
          <w:rFonts w:cstheme="minorHAnsi"/>
          <w:sz w:val="24"/>
        </w:rPr>
        <w:t>concern</w:t>
      </w:r>
      <w:r w:rsidR="00834C4C">
        <w:rPr>
          <w:rFonts w:cstheme="minorHAnsi"/>
          <w:sz w:val="24"/>
        </w:rPr>
        <w:t>ing</w:t>
      </w:r>
      <w:proofErr w:type="gramEnd"/>
      <w:r w:rsidRPr="00E946ED">
        <w:rPr>
          <w:rFonts w:cstheme="minorHAnsi"/>
          <w:sz w:val="24"/>
        </w:rPr>
        <w:t xml:space="preserve"> this employee handbook.  </w:t>
      </w:r>
    </w:p>
    <w:p w14:paraId="418F6A35" w14:textId="77777777" w:rsidR="00FF1939" w:rsidRDefault="00FF1939" w:rsidP="00FF1939">
      <w:pPr>
        <w:pStyle w:val="NormalWeb"/>
        <w:spacing w:before="0" w:beforeAutospacing="0" w:after="0" w:afterAutospacing="0" w:line="240" w:lineRule="auto"/>
        <w:rPr>
          <w:rFonts w:cstheme="minorHAnsi"/>
          <w:sz w:val="24"/>
        </w:rPr>
      </w:pPr>
    </w:p>
    <w:p w14:paraId="35EA4DB2" w14:textId="77777777"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 xml:space="preserve">Welcome aboard! </w:t>
      </w:r>
    </w:p>
    <w:p w14:paraId="78B370BD" w14:textId="77777777" w:rsidR="003D5EC7" w:rsidRPr="00E946ED" w:rsidRDefault="003D5EC7" w:rsidP="00FF1939">
      <w:pPr>
        <w:pStyle w:val="NormalWeb"/>
        <w:spacing w:before="0" w:beforeAutospacing="0" w:after="0" w:afterAutospacing="0" w:line="240" w:lineRule="auto"/>
        <w:rPr>
          <w:rFonts w:cstheme="minorHAnsi"/>
          <w:sz w:val="24"/>
        </w:rPr>
      </w:pPr>
    </w:p>
    <w:p w14:paraId="16F90304" w14:textId="77777777" w:rsidR="003D5EC7" w:rsidRPr="00E946ED" w:rsidRDefault="003D5EC7" w:rsidP="00FF1939">
      <w:pPr>
        <w:spacing w:after="0" w:line="240" w:lineRule="auto"/>
        <w:rPr>
          <w:rFonts w:cstheme="minorHAnsi"/>
          <w:sz w:val="24"/>
          <w:szCs w:val="24"/>
        </w:rPr>
      </w:pPr>
      <w:r w:rsidRPr="00E946ED">
        <w:rPr>
          <w:rFonts w:cstheme="minorHAnsi"/>
          <w:sz w:val="24"/>
          <w:szCs w:val="24"/>
        </w:rPr>
        <w:t>Sincerely,</w:t>
      </w:r>
    </w:p>
    <w:p w14:paraId="7ED70F68" w14:textId="77777777" w:rsidR="00814E3B" w:rsidRDefault="00814E3B" w:rsidP="00FF1939">
      <w:pPr>
        <w:pStyle w:val="NormalWeb"/>
        <w:spacing w:before="0" w:beforeAutospacing="0" w:after="0" w:afterAutospacing="0" w:line="240" w:lineRule="auto"/>
        <w:rPr>
          <w:rFonts w:cstheme="minorHAnsi"/>
          <w:sz w:val="24"/>
        </w:rPr>
      </w:pPr>
    </w:p>
    <w:p w14:paraId="4066FFE1" w14:textId="4EA21B9A" w:rsidR="00814E3B" w:rsidRDefault="00814E3B" w:rsidP="00FF1939">
      <w:pPr>
        <w:pStyle w:val="NormalWeb"/>
        <w:spacing w:before="0" w:beforeAutospacing="0" w:after="0" w:afterAutospacing="0" w:line="240" w:lineRule="auto"/>
        <w:rPr>
          <w:rFonts w:cstheme="minorHAnsi"/>
          <w:sz w:val="24"/>
        </w:rPr>
      </w:pPr>
      <w:r>
        <w:rPr>
          <w:rFonts w:cstheme="minorHAnsi"/>
          <w:sz w:val="24"/>
        </w:rPr>
        <w:t>____________________________</w:t>
      </w:r>
    </w:p>
    <w:p w14:paraId="24748F11" w14:textId="1B77077D" w:rsidR="00E43EC1" w:rsidRPr="00E946ED" w:rsidRDefault="00E43EC1" w:rsidP="00FF1939">
      <w:pPr>
        <w:pStyle w:val="NormalWeb"/>
        <w:spacing w:before="0" w:beforeAutospacing="0" w:after="0" w:afterAutospacing="0" w:line="240" w:lineRule="auto"/>
        <w:rPr>
          <w:rFonts w:cstheme="minorHAnsi"/>
          <w:sz w:val="24"/>
        </w:rPr>
      </w:pPr>
      <w:r w:rsidRPr="00E946ED">
        <w:rPr>
          <w:rFonts w:cstheme="minorHAnsi"/>
          <w:sz w:val="24"/>
        </w:rPr>
        <w:t>County Judge</w:t>
      </w:r>
    </w:p>
    <w:p w14:paraId="26A144CA" w14:textId="77777777" w:rsidR="00FF1939" w:rsidRDefault="00FF1939" w:rsidP="00FF1939">
      <w:pPr>
        <w:pStyle w:val="NormalWeb"/>
        <w:spacing w:before="0" w:beforeAutospacing="0" w:after="0" w:afterAutospacing="0" w:line="240" w:lineRule="auto"/>
        <w:rPr>
          <w:rFonts w:cstheme="minorHAnsi"/>
          <w:sz w:val="24"/>
        </w:rPr>
      </w:pPr>
    </w:p>
    <w:p w14:paraId="13D8B16F" w14:textId="5A6ED436" w:rsidR="00FF1939" w:rsidRDefault="00814E3B" w:rsidP="00FF1939">
      <w:pPr>
        <w:pStyle w:val="NormalWeb"/>
        <w:spacing w:before="0" w:beforeAutospacing="0" w:after="0" w:afterAutospacing="0" w:line="240" w:lineRule="auto"/>
        <w:rPr>
          <w:rFonts w:cstheme="minorHAnsi"/>
          <w:sz w:val="24"/>
        </w:rPr>
      </w:pPr>
      <w:r>
        <w:rPr>
          <w:rFonts w:cstheme="minorHAnsi"/>
          <w:sz w:val="24"/>
        </w:rPr>
        <w:t>____________________________                              _____________________________</w:t>
      </w:r>
    </w:p>
    <w:p w14:paraId="6D7DECF0" w14:textId="73DC8E76" w:rsidR="00E43EC1" w:rsidRPr="00E946ED" w:rsidRDefault="00FF1939" w:rsidP="00FF1939">
      <w:pPr>
        <w:pStyle w:val="NormalWeb"/>
        <w:spacing w:before="0" w:beforeAutospacing="0" w:after="0" w:afterAutospacing="0" w:line="240" w:lineRule="auto"/>
        <w:rPr>
          <w:rFonts w:cstheme="minorHAnsi"/>
          <w:sz w:val="24"/>
        </w:rPr>
      </w:pPr>
      <w:r>
        <w:rPr>
          <w:rFonts w:cstheme="minorHAnsi"/>
          <w:sz w:val="24"/>
        </w:rPr>
        <w:t>Commissioner Pct. 1</w:t>
      </w:r>
      <w:r>
        <w:rPr>
          <w:rFonts w:cstheme="minorHAnsi"/>
          <w:sz w:val="24"/>
        </w:rPr>
        <w:tab/>
      </w:r>
      <w:r>
        <w:rPr>
          <w:rFonts w:cstheme="minorHAnsi"/>
          <w:sz w:val="24"/>
        </w:rPr>
        <w:tab/>
      </w:r>
      <w:r>
        <w:rPr>
          <w:rFonts w:cstheme="minorHAnsi"/>
          <w:sz w:val="24"/>
        </w:rPr>
        <w:tab/>
      </w:r>
      <w:r>
        <w:rPr>
          <w:rFonts w:cstheme="minorHAnsi"/>
          <w:sz w:val="24"/>
        </w:rPr>
        <w:tab/>
      </w:r>
      <w:r w:rsidR="00B446EE">
        <w:rPr>
          <w:rFonts w:cstheme="minorHAnsi"/>
          <w:sz w:val="24"/>
        </w:rPr>
        <w:t xml:space="preserve">            </w:t>
      </w:r>
      <w:r w:rsidR="00E43EC1" w:rsidRPr="00E946ED">
        <w:rPr>
          <w:rFonts w:cstheme="minorHAnsi"/>
          <w:sz w:val="24"/>
        </w:rPr>
        <w:t xml:space="preserve">Commissioner Pct. 2 </w:t>
      </w:r>
    </w:p>
    <w:p w14:paraId="12F7986B" w14:textId="77777777" w:rsidR="00FF1939" w:rsidRDefault="00FF1939" w:rsidP="00FF1939">
      <w:pPr>
        <w:pStyle w:val="NormalWeb"/>
        <w:spacing w:before="0" w:beforeAutospacing="0" w:after="0" w:afterAutospacing="0" w:line="240" w:lineRule="auto"/>
        <w:rPr>
          <w:rFonts w:cstheme="minorHAnsi"/>
          <w:sz w:val="24"/>
        </w:rPr>
      </w:pPr>
    </w:p>
    <w:p w14:paraId="3F9F03A2" w14:textId="1CB6F94C" w:rsidR="00FF1939" w:rsidRDefault="00814E3B" w:rsidP="00FF1939">
      <w:pPr>
        <w:pStyle w:val="NormalWeb"/>
        <w:spacing w:before="0" w:beforeAutospacing="0" w:after="0" w:afterAutospacing="0" w:line="240" w:lineRule="auto"/>
        <w:rPr>
          <w:rFonts w:cstheme="minorHAnsi"/>
          <w:sz w:val="24"/>
        </w:rPr>
      </w:pPr>
      <w:r>
        <w:rPr>
          <w:rFonts w:cstheme="minorHAnsi"/>
          <w:sz w:val="24"/>
        </w:rPr>
        <w:t>____________________________                              _____________________________</w:t>
      </w:r>
    </w:p>
    <w:p w14:paraId="0F8B7D74" w14:textId="58D82371" w:rsidR="00E43EC1" w:rsidRPr="00E946ED" w:rsidRDefault="00FF1939" w:rsidP="00FF1939">
      <w:pPr>
        <w:pStyle w:val="NormalWeb"/>
        <w:spacing w:before="0" w:beforeAutospacing="0" w:after="0" w:afterAutospacing="0" w:line="240" w:lineRule="auto"/>
        <w:rPr>
          <w:rFonts w:cstheme="minorHAnsi"/>
          <w:b/>
          <w:sz w:val="24"/>
        </w:rPr>
      </w:pPr>
      <w:r>
        <w:rPr>
          <w:rFonts w:cstheme="minorHAnsi"/>
          <w:sz w:val="24"/>
        </w:rPr>
        <w:t>Commissioner Pct. 3</w:t>
      </w:r>
      <w:r>
        <w:rPr>
          <w:rFonts w:cstheme="minorHAnsi"/>
          <w:sz w:val="24"/>
        </w:rPr>
        <w:tab/>
      </w:r>
      <w:r>
        <w:rPr>
          <w:rFonts w:cstheme="minorHAnsi"/>
          <w:sz w:val="24"/>
        </w:rPr>
        <w:tab/>
      </w:r>
      <w:r>
        <w:rPr>
          <w:rFonts w:cstheme="minorHAnsi"/>
          <w:sz w:val="24"/>
        </w:rPr>
        <w:tab/>
      </w:r>
      <w:r>
        <w:rPr>
          <w:rFonts w:cstheme="minorHAnsi"/>
          <w:sz w:val="24"/>
        </w:rPr>
        <w:tab/>
      </w:r>
      <w:r w:rsidR="00B446EE">
        <w:rPr>
          <w:rFonts w:cstheme="minorHAnsi"/>
          <w:sz w:val="24"/>
        </w:rPr>
        <w:t xml:space="preserve">            </w:t>
      </w:r>
      <w:r w:rsidR="00CC58B8" w:rsidRPr="00E946ED">
        <w:rPr>
          <w:rFonts w:cstheme="minorHAnsi"/>
          <w:sz w:val="24"/>
        </w:rPr>
        <w:t>Commissioner Pct. 4</w:t>
      </w:r>
    </w:p>
    <w:p w14:paraId="755872B3" w14:textId="77777777" w:rsidR="00FF1939" w:rsidRDefault="00FF1939">
      <w:pPr>
        <w:rPr>
          <w:rFonts w:eastAsiaTheme="majorEastAsia" w:cstheme="minorHAnsi"/>
          <w:b/>
          <w:color w:val="244061" w:themeColor="accent1" w:themeShade="80"/>
          <w:sz w:val="72"/>
          <w:szCs w:val="72"/>
        </w:rPr>
      </w:pPr>
      <w:r>
        <w:rPr>
          <w:rFonts w:cstheme="minorHAnsi"/>
          <w:b/>
          <w:sz w:val="72"/>
          <w:szCs w:val="72"/>
        </w:rPr>
        <w:br w:type="page"/>
      </w:r>
    </w:p>
    <w:p w14:paraId="5D3539A2" w14:textId="77777777" w:rsidR="00E1554F" w:rsidRPr="00E946ED" w:rsidRDefault="00E1554F" w:rsidP="00992C98">
      <w:pPr>
        <w:pStyle w:val="Heading1"/>
        <w:jc w:val="center"/>
        <w:rPr>
          <w:rFonts w:asciiTheme="minorHAnsi" w:hAnsiTheme="minorHAnsi" w:cstheme="minorHAnsi"/>
          <w:b/>
          <w:sz w:val="72"/>
          <w:szCs w:val="72"/>
        </w:rPr>
      </w:pPr>
      <w:bookmarkStart w:id="1" w:name="_Toc92095032"/>
      <w:r w:rsidRPr="00E946ED">
        <w:rPr>
          <w:rFonts w:asciiTheme="minorHAnsi" w:hAnsiTheme="minorHAnsi" w:cstheme="minorHAnsi"/>
          <w:b/>
          <w:sz w:val="72"/>
          <w:szCs w:val="72"/>
        </w:rPr>
        <w:t>SECTION 1:</w:t>
      </w:r>
      <w:r w:rsidR="00992C98">
        <w:rPr>
          <w:rFonts w:asciiTheme="minorHAnsi" w:hAnsiTheme="minorHAnsi" w:cstheme="minorHAnsi"/>
          <w:b/>
          <w:sz w:val="72"/>
          <w:szCs w:val="72"/>
        </w:rPr>
        <w:t xml:space="preserve"> </w:t>
      </w:r>
      <w:r w:rsidRPr="00E946ED">
        <w:rPr>
          <w:rFonts w:asciiTheme="minorHAnsi" w:hAnsiTheme="minorHAnsi" w:cstheme="minorHAnsi"/>
          <w:b/>
          <w:sz w:val="72"/>
          <w:szCs w:val="72"/>
        </w:rPr>
        <w:t>GENERAL POLICIES</w:t>
      </w:r>
      <w:bookmarkEnd w:id="1"/>
    </w:p>
    <w:p w14:paraId="5DF0D863" w14:textId="77777777" w:rsidR="00CC58B8" w:rsidRPr="00E946ED" w:rsidRDefault="00CC58B8" w:rsidP="00E946ED">
      <w:pPr>
        <w:spacing w:line="240" w:lineRule="auto"/>
        <w:rPr>
          <w:rFonts w:eastAsiaTheme="majorEastAsia" w:cstheme="minorHAnsi"/>
          <w:b/>
          <w:color w:val="365F91" w:themeColor="accent1" w:themeShade="BF"/>
          <w:sz w:val="28"/>
          <w:szCs w:val="28"/>
        </w:rPr>
      </w:pPr>
      <w:r w:rsidRPr="00E946ED">
        <w:rPr>
          <w:rFonts w:cstheme="minorHAnsi"/>
          <w:b/>
          <w:sz w:val="28"/>
          <w:szCs w:val="28"/>
        </w:rPr>
        <w:br w:type="page"/>
      </w:r>
    </w:p>
    <w:p w14:paraId="7BAA3450" w14:textId="77777777" w:rsidR="003D5EC7" w:rsidRPr="00E946ED" w:rsidRDefault="001C2D2B" w:rsidP="00E946ED">
      <w:pPr>
        <w:pStyle w:val="Heading2"/>
        <w:spacing w:before="0" w:after="480"/>
        <w:rPr>
          <w:rFonts w:asciiTheme="minorHAnsi" w:hAnsiTheme="minorHAnsi" w:cstheme="minorHAnsi"/>
          <w:b/>
          <w:sz w:val="28"/>
          <w:szCs w:val="28"/>
        </w:rPr>
      </w:pPr>
      <w:bookmarkStart w:id="2" w:name="_Toc92095033"/>
      <w:r w:rsidRPr="00E946ED">
        <w:rPr>
          <w:rFonts w:asciiTheme="minorHAnsi" w:hAnsiTheme="minorHAnsi" w:cstheme="minorHAnsi"/>
          <w:b/>
          <w:sz w:val="28"/>
          <w:szCs w:val="28"/>
        </w:rPr>
        <w:t>A.  COUNTY EMPLOYMENT</w:t>
      </w:r>
      <w:bookmarkEnd w:id="2"/>
    </w:p>
    <w:p w14:paraId="4BA5E5E9" w14:textId="77777777" w:rsidR="001C2D2B" w:rsidRDefault="001C2D2B" w:rsidP="00FF1939">
      <w:pPr>
        <w:pStyle w:val="Heading3"/>
        <w:spacing w:before="0"/>
        <w:rPr>
          <w:rFonts w:asciiTheme="minorHAnsi" w:hAnsiTheme="minorHAnsi" w:cstheme="minorHAnsi"/>
          <w:b/>
          <w:u w:val="single"/>
        </w:rPr>
      </w:pPr>
      <w:bookmarkStart w:id="3" w:name="_Toc92095034"/>
      <w:r w:rsidRPr="00E946ED">
        <w:rPr>
          <w:rFonts w:asciiTheme="minorHAnsi" w:hAnsiTheme="minorHAnsi" w:cstheme="minorHAnsi"/>
          <w:b/>
        </w:rPr>
        <w:t xml:space="preserve">1A-1 </w:t>
      </w:r>
      <w:r w:rsidRPr="00E946ED">
        <w:rPr>
          <w:rFonts w:asciiTheme="minorHAnsi" w:hAnsiTheme="minorHAnsi" w:cstheme="minorHAnsi"/>
          <w:b/>
          <w:u w:val="single"/>
        </w:rPr>
        <w:t>EMPLOYMENT AT-WILL</w:t>
      </w:r>
      <w:bookmarkEnd w:id="3"/>
    </w:p>
    <w:p w14:paraId="3671F76F" w14:textId="77777777" w:rsidR="00FF1939" w:rsidRPr="00FF1939" w:rsidRDefault="00FF1939" w:rsidP="00FF1939">
      <w:pPr>
        <w:spacing w:after="0"/>
      </w:pPr>
    </w:p>
    <w:p w14:paraId="4D2E245B" w14:textId="5E66C531" w:rsidR="003D5EC7" w:rsidRPr="00E946ED" w:rsidRDefault="006D7A70" w:rsidP="00FF1939">
      <w:pPr>
        <w:spacing w:after="0" w:line="240" w:lineRule="auto"/>
        <w:rPr>
          <w:rFonts w:cstheme="minorHAnsi"/>
          <w:sz w:val="24"/>
        </w:rPr>
      </w:pPr>
      <w:r w:rsidRPr="00E946ED">
        <w:rPr>
          <w:rFonts w:cstheme="minorHAnsi"/>
          <w:sz w:val="24"/>
        </w:rPr>
        <w:t xml:space="preserve">All employment with </w:t>
      </w:r>
      <w:r w:rsidR="00D41A97">
        <w:rPr>
          <w:rFonts w:cstheme="minorHAnsi"/>
          <w:sz w:val="24"/>
        </w:rPr>
        <w:t>Red River</w:t>
      </w:r>
      <w:r w:rsidR="001C2D2B" w:rsidRPr="00E946ED">
        <w:rPr>
          <w:rFonts w:cstheme="minorHAnsi"/>
          <w:sz w:val="24"/>
        </w:rPr>
        <w:t xml:space="preserve"> C</w:t>
      </w:r>
      <w:r w:rsidRPr="00E946ED">
        <w:rPr>
          <w:rFonts w:cstheme="minorHAnsi"/>
          <w:sz w:val="24"/>
        </w:rPr>
        <w:t>ounty shall be considered</w:t>
      </w:r>
      <w:r w:rsidR="001C2D2B" w:rsidRPr="00E946ED">
        <w:rPr>
          <w:rFonts w:cstheme="minorHAnsi"/>
          <w:sz w:val="24"/>
        </w:rPr>
        <w:t xml:space="preserve"> “at will” employment. </w:t>
      </w:r>
      <w:r w:rsidRPr="00E946ED">
        <w:rPr>
          <w:rFonts w:cstheme="minorHAnsi"/>
          <w:sz w:val="24"/>
        </w:rPr>
        <w:t xml:space="preserve">No </w:t>
      </w:r>
      <w:r w:rsidR="00834C4C">
        <w:rPr>
          <w:rFonts w:cstheme="minorHAnsi"/>
          <w:sz w:val="24"/>
        </w:rPr>
        <w:t>employment contrac</w:t>
      </w:r>
      <w:r w:rsidRPr="00E946ED">
        <w:rPr>
          <w:rFonts w:cstheme="minorHAnsi"/>
          <w:sz w:val="24"/>
        </w:rPr>
        <w:t xml:space="preserve">t shall exist between any individual and </w:t>
      </w:r>
      <w:r w:rsidR="00D41A97">
        <w:rPr>
          <w:rFonts w:cstheme="minorHAnsi"/>
          <w:sz w:val="24"/>
        </w:rPr>
        <w:t>Red River</w:t>
      </w:r>
      <w:r w:rsidRPr="00E946ED">
        <w:rPr>
          <w:rFonts w:cstheme="minorHAnsi"/>
          <w:sz w:val="24"/>
        </w:rPr>
        <w:t xml:space="preserve"> County for any </w:t>
      </w:r>
      <w:r w:rsidR="00834C4C">
        <w:rPr>
          <w:rFonts w:cstheme="minorHAnsi"/>
          <w:sz w:val="24"/>
        </w:rPr>
        <w:t>specified or unspecified duration</w:t>
      </w:r>
      <w:r w:rsidRPr="00E946ED">
        <w:rPr>
          <w:rFonts w:cstheme="minorHAnsi"/>
          <w:sz w:val="24"/>
        </w:rPr>
        <w:t>.</w:t>
      </w:r>
      <w:r w:rsidR="00563128">
        <w:rPr>
          <w:rFonts w:cstheme="minorHAnsi"/>
          <w:sz w:val="24"/>
        </w:rPr>
        <w:t xml:space="preserve"> </w:t>
      </w:r>
      <w:r w:rsidR="007320AD" w:rsidRPr="00E946ED">
        <w:rPr>
          <w:rFonts w:cstheme="minorHAnsi"/>
          <w:sz w:val="24"/>
        </w:rPr>
        <w:t>No provision of this employee handbook shall be construed as modifying your employment</w:t>
      </w:r>
      <w:r w:rsidR="00834C4C">
        <w:rPr>
          <w:rFonts w:cstheme="minorHAnsi"/>
          <w:sz w:val="24"/>
        </w:rPr>
        <w:t>-</w:t>
      </w:r>
      <w:r w:rsidR="007320AD" w:rsidRPr="00E946ED">
        <w:rPr>
          <w:rFonts w:cstheme="minorHAnsi"/>
          <w:sz w:val="24"/>
        </w:rPr>
        <w:t>at</w:t>
      </w:r>
      <w:r w:rsidR="00834C4C">
        <w:rPr>
          <w:rFonts w:cstheme="minorHAnsi"/>
          <w:sz w:val="24"/>
        </w:rPr>
        <w:t>-</w:t>
      </w:r>
      <w:r w:rsidR="007320AD" w:rsidRPr="00E946ED">
        <w:rPr>
          <w:rFonts w:cstheme="minorHAnsi"/>
          <w:sz w:val="24"/>
        </w:rPr>
        <w:t>will status.</w:t>
      </w:r>
    </w:p>
    <w:p w14:paraId="7E359863" w14:textId="77777777" w:rsidR="003D5EC7" w:rsidRPr="00E946ED" w:rsidRDefault="003D5EC7" w:rsidP="00FF1939">
      <w:pPr>
        <w:spacing w:after="0" w:line="240" w:lineRule="auto"/>
        <w:rPr>
          <w:rFonts w:cstheme="minorHAnsi"/>
          <w:sz w:val="24"/>
        </w:rPr>
      </w:pPr>
    </w:p>
    <w:p w14:paraId="69240C4B" w14:textId="27919FCE" w:rsidR="006D7A70" w:rsidRPr="00E946ED" w:rsidRDefault="00D41A97" w:rsidP="00FF1939">
      <w:pPr>
        <w:spacing w:after="0" w:line="240" w:lineRule="auto"/>
        <w:rPr>
          <w:rFonts w:cstheme="minorHAnsi"/>
          <w:sz w:val="24"/>
        </w:rPr>
      </w:pPr>
      <w:r>
        <w:rPr>
          <w:rFonts w:cstheme="minorHAnsi"/>
          <w:sz w:val="24"/>
        </w:rPr>
        <w:t>Red River</w:t>
      </w:r>
      <w:r w:rsidR="006D7A70" w:rsidRPr="00E946ED">
        <w:rPr>
          <w:rFonts w:cstheme="minorHAnsi"/>
          <w:sz w:val="24"/>
        </w:rPr>
        <w:t xml:space="preserve"> County shall have the right to terminate the employment of any employee for any legal reason or no reason at any time</w:t>
      </w:r>
      <w:r w:rsidR="00834C4C">
        <w:rPr>
          <w:rFonts w:cstheme="minorHAnsi"/>
          <w:sz w:val="24"/>
        </w:rPr>
        <w:t>,</w:t>
      </w:r>
      <w:r w:rsidR="006D7A70" w:rsidRPr="00E946ED">
        <w:rPr>
          <w:rFonts w:cstheme="minorHAnsi"/>
          <w:sz w:val="24"/>
        </w:rPr>
        <w:t xml:space="preserve"> either with or without notice.</w:t>
      </w:r>
    </w:p>
    <w:p w14:paraId="26F87CAE" w14:textId="77777777" w:rsidR="003D5EC7" w:rsidRPr="00E946ED" w:rsidRDefault="003D5EC7" w:rsidP="00FF1939">
      <w:pPr>
        <w:spacing w:after="0" w:line="240" w:lineRule="auto"/>
        <w:rPr>
          <w:rFonts w:cstheme="minorHAnsi"/>
          <w:sz w:val="24"/>
        </w:rPr>
      </w:pPr>
    </w:p>
    <w:p w14:paraId="25D3D41D" w14:textId="372B641C" w:rsidR="00FF1939" w:rsidRPr="00E946ED" w:rsidRDefault="00D41A97" w:rsidP="00FF1939">
      <w:pPr>
        <w:spacing w:after="0" w:line="240" w:lineRule="auto"/>
        <w:rPr>
          <w:rFonts w:cstheme="minorHAnsi"/>
          <w:sz w:val="24"/>
        </w:rPr>
      </w:pPr>
      <w:r>
        <w:rPr>
          <w:rFonts w:cstheme="minorHAnsi"/>
          <w:sz w:val="24"/>
        </w:rPr>
        <w:t>Red River</w:t>
      </w:r>
      <w:r w:rsidR="006D7A70" w:rsidRPr="00E946ED">
        <w:rPr>
          <w:rFonts w:cstheme="minorHAnsi"/>
          <w:sz w:val="24"/>
        </w:rPr>
        <w:t xml:space="preserve"> County shall also have the right to change a</w:t>
      </w:r>
      <w:r w:rsidR="00975A4A" w:rsidRPr="00E946ED">
        <w:rPr>
          <w:rFonts w:cstheme="minorHAnsi"/>
          <w:sz w:val="24"/>
        </w:rPr>
        <w:t xml:space="preserve">ny condition, benefit, policy, </w:t>
      </w:r>
      <w:r w:rsidR="006D7A70" w:rsidRPr="00E946ED">
        <w:rPr>
          <w:rFonts w:cstheme="minorHAnsi"/>
          <w:sz w:val="24"/>
        </w:rPr>
        <w:t>or privilege of employment at any time, with or without notice.</w:t>
      </w:r>
      <w:r w:rsidR="00975A4A" w:rsidRPr="00E946ED">
        <w:rPr>
          <w:rFonts w:cstheme="minorHAnsi"/>
          <w:sz w:val="24"/>
        </w:rPr>
        <w:t xml:space="preserve"> </w:t>
      </w:r>
      <w:r w:rsidR="006D7A70" w:rsidRPr="00E946ED">
        <w:rPr>
          <w:rFonts w:cstheme="minorHAnsi"/>
          <w:sz w:val="24"/>
        </w:rPr>
        <w:t xml:space="preserve">Employees of </w:t>
      </w:r>
      <w:r>
        <w:rPr>
          <w:rFonts w:cstheme="minorHAnsi"/>
          <w:sz w:val="24"/>
        </w:rPr>
        <w:t>Red River</w:t>
      </w:r>
      <w:r w:rsidR="006D7A70" w:rsidRPr="00E946ED">
        <w:rPr>
          <w:rFonts w:cstheme="minorHAnsi"/>
          <w:sz w:val="24"/>
        </w:rPr>
        <w:t xml:space="preserve"> County shall have the right to leave their employment with the County at any time, with or without notice.</w:t>
      </w:r>
    </w:p>
    <w:p w14:paraId="4A7D1927" w14:textId="77777777" w:rsidR="00FF1939" w:rsidRPr="00FF1939" w:rsidRDefault="00975A4A" w:rsidP="00FF1939">
      <w:pPr>
        <w:pStyle w:val="Heading3"/>
        <w:spacing w:before="240" w:after="240"/>
        <w:rPr>
          <w:rFonts w:asciiTheme="minorHAnsi" w:hAnsiTheme="minorHAnsi" w:cstheme="minorHAnsi"/>
          <w:b/>
          <w:u w:val="single"/>
        </w:rPr>
      </w:pPr>
      <w:bookmarkStart w:id="4" w:name="_Toc92095035"/>
      <w:r w:rsidRPr="00E946ED">
        <w:rPr>
          <w:rFonts w:asciiTheme="minorHAnsi" w:hAnsiTheme="minorHAnsi" w:cstheme="minorHAnsi"/>
          <w:b/>
        </w:rPr>
        <w:t xml:space="preserve">1A-2 </w:t>
      </w:r>
      <w:r w:rsidRPr="00E946ED">
        <w:rPr>
          <w:rFonts w:asciiTheme="minorHAnsi" w:hAnsiTheme="minorHAnsi" w:cstheme="minorHAnsi"/>
          <w:b/>
          <w:u w:val="single"/>
        </w:rPr>
        <w:t>EMPLOYEE STATUS</w:t>
      </w:r>
      <w:r w:rsidR="00D06E94" w:rsidRPr="00E946ED">
        <w:rPr>
          <w:rFonts w:asciiTheme="minorHAnsi" w:hAnsiTheme="minorHAnsi" w:cstheme="minorHAnsi"/>
          <w:b/>
          <w:u w:val="single"/>
        </w:rPr>
        <w:t xml:space="preserve"> POLICY</w:t>
      </w:r>
      <w:bookmarkEnd w:id="4"/>
      <w:r w:rsidR="00D06E94" w:rsidRPr="00E946ED">
        <w:rPr>
          <w:rFonts w:asciiTheme="minorHAnsi" w:hAnsiTheme="minorHAnsi" w:cstheme="minorHAnsi"/>
          <w:b/>
          <w:u w:val="single"/>
        </w:rPr>
        <w:t xml:space="preserve"> </w:t>
      </w:r>
    </w:p>
    <w:p w14:paraId="5195F7D0" w14:textId="77777777" w:rsidR="00D06E94" w:rsidRPr="00CF4168" w:rsidRDefault="00D06E94" w:rsidP="00E946ED">
      <w:pPr>
        <w:spacing w:after="0" w:line="240" w:lineRule="auto"/>
        <w:rPr>
          <w:rFonts w:cstheme="minorHAnsi"/>
          <w:b/>
          <w:sz w:val="24"/>
          <w:u w:val="single"/>
        </w:rPr>
      </w:pPr>
      <w:r w:rsidRPr="00CF4168">
        <w:rPr>
          <w:rFonts w:cstheme="minorHAnsi"/>
          <w:b/>
          <w:sz w:val="24"/>
          <w:u w:val="single"/>
        </w:rPr>
        <w:t>EMPLOYEE STATUS POLICY FOR OVER 50 EMPLOYEES</w:t>
      </w:r>
    </w:p>
    <w:p w14:paraId="2560699B" w14:textId="77777777" w:rsidR="00CF4168" w:rsidRPr="00E946ED" w:rsidRDefault="00CF4168" w:rsidP="00E946ED">
      <w:pPr>
        <w:spacing w:after="0" w:line="240" w:lineRule="auto"/>
        <w:rPr>
          <w:rFonts w:cstheme="minorHAnsi"/>
          <w:b/>
          <w:color w:val="FF0000"/>
          <w:sz w:val="24"/>
          <w:u w:val="single"/>
        </w:rPr>
      </w:pPr>
    </w:p>
    <w:p w14:paraId="0150B671" w14:textId="06E97E6C" w:rsidR="00D06E94" w:rsidRPr="00E946ED" w:rsidRDefault="00D06E94" w:rsidP="00E946ED">
      <w:pPr>
        <w:spacing w:after="0" w:line="240" w:lineRule="auto"/>
        <w:rPr>
          <w:rFonts w:cstheme="minorHAnsi"/>
          <w:sz w:val="24"/>
        </w:rPr>
      </w:pPr>
      <w:r w:rsidRPr="00E946ED">
        <w:rPr>
          <w:rFonts w:cstheme="minorHAnsi"/>
          <w:sz w:val="24"/>
        </w:rPr>
        <w:t xml:space="preserve">Each county position has an employee status </w:t>
      </w:r>
      <w:r w:rsidR="00834C4C">
        <w:rPr>
          <w:rFonts w:cstheme="minorHAnsi"/>
          <w:sz w:val="24"/>
        </w:rPr>
        <w:t>identifying</w:t>
      </w:r>
      <w:r w:rsidRPr="00E946ED">
        <w:rPr>
          <w:rFonts w:cstheme="minorHAnsi"/>
          <w:sz w:val="24"/>
        </w:rPr>
        <w:t xml:space="preserve"> how the position is paid and how </w:t>
      </w:r>
      <w:r w:rsidR="00834C4C">
        <w:rPr>
          <w:rFonts w:cstheme="minorHAnsi"/>
          <w:sz w:val="24"/>
        </w:rPr>
        <w:t>the Commissioners Court grants benefits</w:t>
      </w:r>
      <w:r w:rsidR="00563128">
        <w:rPr>
          <w:rFonts w:cstheme="minorHAnsi"/>
          <w:sz w:val="24"/>
        </w:rPr>
        <w:t xml:space="preserve">. </w:t>
      </w:r>
      <w:r w:rsidR="00B665D7" w:rsidRPr="00E946ED">
        <w:rPr>
          <w:rFonts w:cstheme="minorHAnsi"/>
          <w:sz w:val="24"/>
        </w:rPr>
        <w:t>The status of a</w:t>
      </w:r>
      <w:r w:rsidR="00F03A81">
        <w:rPr>
          <w:rFonts w:cstheme="minorHAnsi"/>
          <w:sz w:val="24"/>
        </w:rPr>
        <w:t xml:space="preserve"> position</w:t>
      </w:r>
      <w:r w:rsidR="00B665D7" w:rsidRPr="00E946ED">
        <w:rPr>
          <w:rFonts w:cstheme="minorHAnsi"/>
          <w:sz w:val="24"/>
        </w:rPr>
        <w:t xml:space="preserve"> cannot be changed without the approval of the Commissioners Court.</w:t>
      </w:r>
      <w:r w:rsidR="00B665D7">
        <w:rPr>
          <w:rFonts w:cstheme="minorHAnsi"/>
          <w:sz w:val="24"/>
        </w:rPr>
        <w:t xml:space="preserve"> </w:t>
      </w:r>
      <w:r w:rsidRPr="00E946ED">
        <w:rPr>
          <w:rFonts w:cstheme="minorHAnsi"/>
          <w:sz w:val="24"/>
        </w:rPr>
        <w:t>This policy defines both health insurance and retirement benefits.  Full</w:t>
      </w:r>
      <w:r w:rsidR="00834C4C">
        <w:rPr>
          <w:rFonts w:cstheme="minorHAnsi"/>
          <w:sz w:val="24"/>
        </w:rPr>
        <w:t>-</w:t>
      </w:r>
      <w:r w:rsidRPr="00E946ED">
        <w:rPr>
          <w:rFonts w:cstheme="minorHAnsi"/>
          <w:sz w:val="24"/>
        </w:rPr>
        <w:t>time employees will be</w:t>
      </w:r>
      <w:r w:rsidR="00563128">
        <w:rPr>
          <w:rFonts w:cstheme="minorHAnsi"/>
          <w:sz w:val="24"/>
        </w:rPr>
        <w:t xml:space="preserve"> eligible for health insurance.</w:t>
      </w:r>
      <w:r w:rsidRPr="00E946ED">
        <w:rPr>
          <w:rFonts w:cstheme="minorHAnsi"/>
          <w:sz w:val="24"/>
        </w:rPr>
        <w:t xml:space="preserve"> All other classifications must be included in the county initial and/or standard measurement periods for the Affordable Care Act.  </w:t>
      </w:r>
    </w:p>
    <w:p w14:paraId="1073B24B" w14:textId="77777777" w:rsidR="00AD1816" w:rsidRPr="00E946ED" w:rsidRDefault="00AD1816" w:rsidP="00E946ED">
      <w:pPr>
        <w:spacing w:after="0" w:line="240" w:lineRule="auto"/>
        <w:rPr>
          <w:rFonts w:cstheme="minorHAnsi"/>
          <w:b/>
          <w:sz w:val="24"/>
          <w:u w:val="single"/>
        </w:rPr>
      </w:pPr>
    </w:p>
    <w:p w14:paraId="418BA54A" w14:textId="7014847D" w:rsidR="00D06E94" w:rsidRPr="00E946ED" w:rsidRDefault="00D06E94" w:rsidP="00E946ED">
      <w:pPr>
        <w:spacing w:after="0" w:line="240" w:lineRule="auto"/>
        <w:rPr>
          <w:rFonts w:cstheme="minorHAnsi"/>
          <w:sz w:val="24"/>
        </w:rPr>
      </w:pPr>
      <w:r w:rsidRPr="00E946ED">
        <w:rPr>
          <w:rFonts w:cstheme="minorHAnsi"/>
          <w:b/>
          <w:sz w:val="24"/>
          <w:u w:val="single"/>
        </w:rPr>
        <w:t>Regular Full</w:t>
      </w:r>
      <w:r w:rsidR="00834C4C">
        <w:rPr>
          <w:rFonts w:cstheme="minorHAnsi"/>
          <w:b/>
          <w:sz w:val="24"/>
          <w:u w:val="single"/>
        </w:rPr>
        <w:t>-</w:t>
      </w:r>
      <w:r w:rsidRPr="00E946ED">
        <w:rPr>
          <w:rFonts w:cstheme="minorHAnsi"/>
          <w:b/>
          <w:sz w:val="24"/>
          <w:u w:val="single"/>
        </w:rPr>
        <w:t xml:space="preserve">Time: </w:t>
      </w:r>
      <w:r w:rsidRPr="00E946ED">
        <w:rPr>
          <w:rFonts w:cstheme="minorHAnsi"/>
          <w:sz w:val="24"/>
        </w:rPr>
        <w:t xml:space="preserve">A </w:t>
      </w:r>
      <w:r w:rsidR="00150C56" w:rsidRPr="00E946ED">
        <w:rPr>
          <w:rFonts w:cstheme="minorHAnsi"/>
          <w:sz w:val="24"/>
        </w:rPr>
        <w:t>full-time</w:t>
      </w:r>
      <w:r w:rsidRPr="00E946ED">
        <w:rPr>
          <w:rFonts w:cstheme="minorHAnsi"/>
          <w:sz w:val="24"/>
        </w:rPr>
        <w:t xml:space="preserve"> employee shall be any employee in a position who has a </w:t>
      </w:r>
      <w:r w:rsidR="00834C4C">
        <w:rPr>
          <w:rFonts w:cstheme="minorHAnsi"/>
          <w:sz w:val="24"/>
        </w:rPr>
        <w:t>regular</w:t>
      </w:r>
      <w:r w:rsidRPr="00E946ED">
        <w:rPr>
          <w:rFonts w:cstheme="minorHAnsi"/>
          <w:sz w:val="24"/>
        </w:rPr>
        <w:t xml:space="preserve"> work schedule of</w:t>
      </w:r>
      <w:r w:rsidR="00D41A97">
        <w:rPr>
          <w:rFonts w:cstheme="minorHAnsi"/>
          <w:sz w:val="24"/>
        </w:rPr>
        <w:t xml:space="preserve"> at least</w:t>
      </w:r>
      <w:r w:rsidR="00575E72">
        <w:rPr>
          <w:rFonts w:cstheme="minorHAnsi"/>
          <w:sz w:val="24"/>
        </w:rPr>
        <w:t xml:space="preserve"> </w:t>
      </w:r>
      <w:r w:rsidR="00575E72" w:rsidRPr="00575E72">
        <w:rPr>
          <w:rFonts w:cstheme="minorHAnsi"/>
          <w:sz w:val="24"/>
          <w:u w:val="single"/>
        </w:rPr>
        <w:t>33.50</w:t>
      </w:r>
      <w:r w:rsidR="00D41A97">
        <w:rPr>
          <w:rFonts w:cstheme="minorHAnsi"/>
          <w:sz w:val="24"/>
          <w:u w:val="single"/>
        </w:rPr>
        <w:t xml:space="preserve"> </w:t>
      </w:r>
      <w:r w:rsidRPr="00E946ED">
        <w:rPr>
          <w:rFonts w:cstheme="minorHAnsi"/>
          <w:sz w:val="24"/>
        </w:rPr>
        <w:t>hours per week. Full</w:t>
      </w:r>
      <w:r w:rsidR="00834C4C">
        <w:rPr>
          <w:rFonts w:cstheme="minorHAnsi"/>
          <w:sz w:val="24"/>
        </w:rPr>
        <w:t>-</w:t>
      </w:r>
      <w:r w:rsidRPr="00E946ED">
        <w:rPr>
          <w:rFonts w:cstheme="minorHAnsi"/>
          <w:sz w:val="24"/>
        </w:rPr>
        <w:t>time employees are eligible for county health insu</w:t>
      </w:r>
      <w:r w:rsidR="00563128">
        <w:rPr>
          <w:rFonts w:cstheme="minorHAnsi"/>
          <w:sz w:val="24"/>
        </w:rPr>
        <w:t xml:space="preserve">rance and retirement benefits. </w:t>
      </w:r>
      <w:r w:rsidRPr="00E946ED">
        <w:rPr>
          <w:rFonts w:cstheme="minorHAnsi"/>
          <w:sz w:val="24"/>
        </w:rPr>
        <w:t>Other county policies will dictate eligibility for other benefits. Employees may be non-exempt, hourly employees</w:t>
      </w:r>
      <w:r w:rsidR="00834C4C">
        <w:rPr>
          <w:rFonts w:cstheme="minorHAnsi"/>
          <w:sz w:val="24"/>
        </w:rPr>
        <w:t>,</w:t>
      </w:r>
      <w:r w:rsidRPr="00E946ED">
        <w:rPr>
          <w:rFonts w:cstheme="minorHAnsi"/>
          <w:sz w:val="24"/>
        </w:rPr>
        <w:t xml:space="preserve"> or exempt employees. Non-exempt employees are eligible for overtime compensation. Exempt employees are not eligible for overtime compensation.  </w:t>
      </w:r>
      <w:r w:rsidR="00880D92">
        <w:rPr>
          <w:rFonts w:cstheme="minorHAnsi"/>
          <w:sz w:val="24"/>
        </w:rPr>
        <w:t xml:space="preserve">Red River </w:t>
      </w:r>
      <w:r w:rsidRPr="00E946ED">
        <w:rPr>
          <w:rFonts w:cstheme="minorHAnsi"/>
          <w:sz w:val="24"/>
        </w:rPr>
        <w:t>County makes exempt status determination</w:t>
      </w:r>
      <w:r w:rsidR="00834C4C">
        <w:rPr>
          <w:rFonts w:cstheme="minorHAnsi"/>
          <w:sz w:val="24"/>
        </w:rPr>
        <w:t>s</w:t>
      </w:r>
      <w:r w:rsidRPr="00E946ED">
        <w:rPr>
          <w:rFonts w:cstheme="minorHAnsi"/>
          <w:sz w:val="24"/>
        </w:rPr>
        <w:t xml:space="preserve"> based on the Fair Labor Standards Act.  </w:t>
      </w:r>
    </w:p>
    <w:p w14:paraId="2550D626" w14:textId="33F2184F" w:rsidR="00AD1816" w:rsidRDefault="00AD1816" w:rsidP="00E946ED">
      <w:pPr>
        <w:spacing w:after="0" w:line="240" w:lineRule="auto"/>
        <w:rPr>
          <w:rFonts w:cstheme="minorHAnsi"/>
          <w:b/>
          <w:sz w:val="24"/>
          <w:u w:val="single"/>
        </w:rPr>
      </w:pPr>
    </w:p>
    <w:p w14:paraId="7229F9D4" w14:textId="182468EC" w:rsidR="00D06E94" w:rsidRPr="00E946ED" w:rsidRDefault="00D06E94" w:rsidP="00E946ED">
      <w:pPr>
        <w:spacing w:after="0" w:line="240" w:lineRule="auto"/>
        <w:rPr>
          <w:rFonts w:cstheme="minorHAnsi"/>
          <w:sz w:val="24"/>
        </w:rPr>
      </w:pPr>
      <w:r w:rsidRPr="00E946ED">
        <w:rPr>
          <w:rFonts w:cstheme="minorHAnsi"/>
          <w:b/>
          <w:sz w:val="24"/>
          <w:u w:val="single"/>
        </w:rPr>
        <w:t>Regular Part</w:t>
      </w:r>
      <w:r w:rsidR="00834C4C">
        <w:rPr>
          <w:rFonts w:cstheme="minorHAnsi"/>
          <w:b/>
          <w:sz w:val="24"/>
          <w:u w:val="single"/>
        </w:rPr>
        <w:t>-</w:t>
      </w:r>
      <w:r w:rsidRPr="00E946ED">
        <w:rPr>
          <w:rFonts w:cstheme="minorHAnsi"/>
          <w:b/>
          <w:sz w:val="24"/>
          <w:u w:val="single"/>
        </w:rPr>
        <w:t>Time:</w:t>
      </w:r>
      <w:r w:rsidRPr="00E946ED">
        <w:rPr>
          <w:rFonts w:cstheme="minorHAnsi"/>
          <w:sz w:val="24"/>
        </w:rPr>
        <w:t xml:space="preserve"> A part</w:t>
      </w:r>
      <w:r w:rsidR="00834C4C">
        <w:rPr>
          <w:rFonts w:cstheme="minorHAnsi"/>
          <w:sz w:val="24"/>
        </w:rPr>
        <w:t>-</w:t>
      </w:r>
      <w:r w:rsidRPr="00E946ED">
        <w:rPr>
          <w:rFonts w:cstheme="minorHAnsi"/>
          <w:sz w:val="24"/>
        </w:rPr>
        <w:t xml:space="preserve">time employee shall be any employee in a position who has a </w:t>
      </w:r>
      <w:r w:rsidR="00834C4C">
        <w:rPr>
          <w:rFonts w:cstheme="minorHAnsi"/>
          <w:sz w:val="24"/>
        </w:rPr>
        <w:t>regular</w:t>
      </w:r>
      <w:r w:rsidRPr="00E946ED">
        <w:rPr>
          <w:rFonts w:cstheme="minorHAnsi"/>
          <w:sz w:val="24"/>
        </w:rPr>
        <w:t xml:space="preserve"> work schedule of less t</w:t>
      </w:r>
      <w:r w:rsidR="00563128">
        <w:rPr>
          <w:rFonts w:cstheme="minorHAnsi"/>
          <w:sz w:val="24"/>
        </w:rPr>
        <w:t>han thirty (30) hours per week.</w:t>
      </w:r>
      <w:r w:rsidRPr="00E946ED">
        <w:rPr>
          <w:rFonts w:cstheme="minorHAnsi"/>
          <w:sz w:val="24"/>
        </w:rPr>
        <w:t xml:space="preserve"> All regular part</w:t>
      </w:r>
      <w:r w:rsidR="00834C4C">
        <w:rPr>
          <w:rFonts w:cstheme="minorHAnsi"/>
          <w:sz w:val="24"/>
        </w:rPr>
        <w:t>-</w:t>
      </w:r>
      <w:r w:rsidRPr="00E946ED">
        <w:rPr>
          <w:rFonts w:cstheme="minorHAnsi"/>
          <w:sz w:val="24"/>
        </w:rPr>
        <w:t xml:space="preserve">time employees must be placed on TCDRS retirement regardless of the </w:t>
      </w:r>
      <w:r w:rsidR="00563128">
        <w:rPr>
          <w:rFonts w:cstheme="minorHAnsi"/>
          <w:sz w:val="24"/>
        </w:rPr>
        <w:t>hours worked per week.</w:t>
      </w:r>
      <w:r w:rsidRPr="00E946ED">
        <w:rPr>
          <w:rFonts w:cstheme="minorHAnsi"/>
          <w:sz w:val="24"/>
        </w:rPr>
        <w:t xml:space="preserve"> Other county policies will dictate eligibility for other benefits.</w:t>
      </w:r>
    </w:p>
    <w:p w14:paraId="4F623353" w14:textId="77777777" w:rsidR="00AD1816" w:rsidRPr="00E946ED" w:rsidRDefault="00AD1816" w:rsidP="00E946ED">
      <w:pPr>
        <w:spacing w:after="0" w:line="240" w:lineRule="auto"/>
        <w:rPr>
          <w:rFonts w:cstheme="minorHAnsi"/>
          <w:b/>
          <w:sz w:val="24"/>
          <w:u w:val="single"/>
        </w:rPr>
      </w:pPr>
    </w:p>
    <w:p w14:paraId="0557D3FE" w14:textId="378D7CF6" w:rsidR="00D06E94" w:rsidRPr="00E946ED" w:rsidRDefault="00D06E94" w:rsidP="00E946ED">
      <w:pPr>
        <w:spacing w:after="0" w:line="240" w:lineRule="auto"/>
        <w:rPr>
          <w:rFonts w:cstheme="minorHAnsi"/>
          <w:sz w:val="24"/>
        </w:rPr>
      </w:pPr>
      <w:r w:rsidRPr="00E946ED">
        <w:rPr>
          <w:rFonts w:cstheme="minorHAnsi"/>
          <w:b/>
          <w:sz w:val="24"/>
          <w:u w:val="single"/>
        </w:rPr>
        <w:t>Temporary Seasonal:</w:t>
      </w:r>
      <w:r w:rsidRPr="00E946ED">
        <w:rPr>
          <w:rFonts w:cstheme="minorHAnsi"/>
          <w:sz w:val="24"/>
        </w:rPr>
        <w:t xml:space="preserve"> A seasonal employee shall be hired into a position that lasts six (6) or </w:t>
      </w:r>
      <w:r w:rsidR="00834C4C">
        <w:rPr>
          <w:rFonts w:cstheme="minorHAnsi"/>
          <w:sz w:val="24"/>
        </w:rPr>
        <w:t>fewer</w:t>
      </w:r>
      <w:r w:rsidRPr="00E946ED">
        <w:rPr>
          <w:rFonts w:cstheme="minorHAnsi"/>
          <w:sz w:val="24"/>
        </w:rPr>
        <w:t xml:space="preserve"> months and begins at approximately the same time each year. Examples may include, but are not limited to, lifeguards, summer mowers, and election workers. Seasonal employees can be either </w:t>
      </w:r>
      <w:r w:rsidR="00E03DE4">
        <w:rPr>
          <w:rFonts w:cstheme="minorHAnsi"/>
          <w:sz w:val="24"/>
        </w:rPr>
        <w:t>part</w:t>
      </w:r>
      <w:r w:rsidR="00834C4C">
        <w:rPr>
          <w:rFonts w:cstheme="minorHAnsi"/>
          <w:sz w:val="24"/>
        </w:rPr>
        <w:t>-</w:t>
      </w:r>
      <w:r w:rsidR="00E03DE4">
        <w:rPr>
          <w:rFonts w:cstheme="minorHAnsi"/>
          <w:sz w:val="24"/>
        </w:rPr>
        <w:t>time or full</w:t>
      </w:r>
      <w:r w:rsidR="00834C4C">
        <w:rPr>
          <w:rFonts w:cstheme="minorHAnsi"/>
          <w:sz w:val="24"/>
        </w:rPr>
        <w:t>-</w:t>
      </w:r>
      <w:r w:rsidR="00E03DE4">
        <w:rPr>
          <w:rFonts w:cstheme="minorHAnsi"/>
          <w:sz w:val="24"/>
        </w:rPr>
        <w:t>time</w:t>
      </w:r>
      <w:r w:rsidRPr="00E946ED">
        <w:rPr>
          <w:rFonts w:cstheme="minorHAnsi"/>
          <w:sz w:val="24"/>
        </w:rPr>
        <w:t xml:space="preserve">, and they </w:t>
      </w:r>
      <w:r w:rsidR="001F25AA">
        <w:rPr>
          <w:rFonts w:cstheme="minorHAnsi"/>
          <w:sz w:val="24"/>
        </w:rPr>
        <w:t xml:space="preserve">may </w:t>
      </w:r>
      <w:r w:rsidRPr="00E946ED">
        <w:rPr>
          <w:rFonts w:cstheme="minorHAnsi"/>
          <w:sz w:val="24"/>
        </w:rPr>
        <w:t>qualify for health insurance through the county under the Affordable Care Act</w:t>
      </w:r>
      <w:r w:rsidR="00834C4C">
        <w:rPr>
          <w:rFonts w:cstheme="minorHAnsi"/>
          <w:sz w:val="24"/>
        </w:rPr>
        <w:t>,</w:t>
      </w:r>
      <w:r w:rsidR="001F25AA">
        <w:rPr>
          <w:rFonts w:cstheme="minorHAnsi"/>
          <w:sz w:val="24"/>
        </w:rPr>
        <w:t xml:space="preserve"> depending on the number of hours worked per week and the length of </w:t>
      </w:r>
      <w:r w:rsidR="0076701C">
        <w:rPr>
          <w:rFonts w:cstheme="minorHAnsi"/>
          <w:sz w:val="24"/>
        </w:rPr>
        <w:t>employment</w:t>
      </w:r>
      <w:r w:rsidRPr="00E946ED">
        <w:rPr>
          <w:rFonts w:cstheme="minorHAnsi"/>
          <w:sz w:val="24"/>
        </w:rPr>
        <w:t>. Temporary seasonal employees are not eligible for retirement benefits under TCDRS.  Other county policies will dictate eligibility for other benefits.</w:t>
      </w:r>
    </w:p>
    <w:p w14:paraId="156C6CC6" w14:textId="77777777" w:rsidR="00AD1816" w:rsidRPr="00E946ED" w:rsidRDefault="00AD1816" w:rsidP="00E946ED">
      <w:pPr>
        <w:spacing w:after="0" w:line="240" w:lineRule="auto"/>
        <w:rPr>
          <w:rFonts w:cstheme="minorHAnsi"/>
          <w:b/>
          <w:sz w:val="24"/>
          <w:u w:val="single"/>
        </w:rPr>
      </w:pPr>
    </w:p>
    <w:p w14:paraId="7B95B5ED" w14:textId="615FE5C7" w:rsidR="00D06E94" w:rsidRDefault="00D06E94" w:rsidP="00E946ED">
      <w:pPr>
        <w:spacing w:after="0" w:line="240" w:lineRule="auto"/>
        <w:rPr>
          <w:rFonts w:cstheme="minorHAnsi"/>
          <w:sz w:val="24"/>
        </w:rPr>
      </w:pPr>
      <w:r w:rsidRPr="00E946ED">
        <w:rPr>
          <w:rFonts w:cstheme="minorHAnsi"/>
          <w:b/>
          <w:sz w:val="24"/>
          <w:u w:val="single"/>
        </w:rPr>
        <w:t>Regular Variable Hour:</w:t>
      </w:r>
      <w:r w:rsidRPr="00E946ED">
        <w:rPr>
          <w:rFonts w:cstheme="minorHAnsi"/>
          <w:sz w:val="24"/>
        </w:rPr>
        <w:t xml:space="preserve"> A variable hour employee shall be any employee for whom the county cannot determine the average amount of hours that the employee will work each week – hours are variable or indeterminate at the time of the employee’s start date. If the employee works an average of thirty (30) or more hours a week in the measurement period, the employee will be eligible for health insurance through the county under the Affordable Care Act. If an employee’s schedule becomes regular, the employee shall be reclassified as full or part</w:t>
      </w:r>
      <w:r w:rsidR="00834C4C">
        <w:rPr>
          <w:rFonts w:cstheme="minorHAnsi"/>
          <w:sz w:val="24"/>
        </w:rPr>
        <w:t>-</w:t>
      </w:r>
      <w:r w:rsidRPr="00E946ED">
        <w:rPr>
          <w:rFonts w:cstheme="minorHAnsi"/>
          <w:sz w:val="24"/>
        </w:rPr>
        <w:t>time</w:t>
      </w:r>
      <w:r w:rsidR="00834C4C">
        <w:rPr>
          <w:rFonts w:cstheme="minorHAnsi"/>
          <w:sz w:val="24"/>
        </w:rPr>
        <w:t>,</w:t>
      </w:r>
      <w:r w:rsidRPr="00E946ED">
        <w:rPr>
          <w:rFonts w:cstheme="minorHAnsi"/>
          <w:sz w:val="24"/>
        </w:rPr>
        <w:t xml:space="preserve"> depending on the hours worked. Regular variable</w:t>
      </w:r>
      <w:r w:rsidR="00834C4C">
        <w:rPr>
          <w:rFonts w:cstheme="minorHAnsi"/>
          <w:sz w:val="24"/>
        </w:rPr>
        <w:t>-</w:t>
      </w:r>
      <w:r w:rsidRPr="00E946ED">
        <w:rPr>
          <w:rFonts w:cstheme="minorHAnsi"/>
          <w:sz w:val="24"/>
        </w:rPr>
        <w:t>hour employees are eligible for retirement benefits under TCDRS. Other county policies will dictate eligibility for other benefits.</w:t>
      </w:r>
    </w:p>
    <w:p w14:paraId="397148AC" w14:textId="77777777" w:rsidR="00E946ED" w:rsidRPr="00E946ED" w:rsidRDefault="00E946ED" w:rsidP="00E946ED">
      <w:pPr>
        <w:spacing w:after="0" w:line="240" w:lineRule="auto"/>
        <w:rPr>
          <w:rFonts w:cstheme="minorHAnsi"/>
          <w:sz w:val="24"/>
        </w:rPr>
      </w:pPr>
    </w:p>
    <w:p w14:paraId="27C16C6A" w14:textId="462FDEAC" w:rsidR="00D06E94" w:rsidRPr="00E946ED" w:rsidRDefault="00D06E94" w:rsidP="00E946ED">
      <w:pPr>
        <w:spacing w:after="0" w:line="240" w:lineRule="auto"/>
        <w:rPr>
          <w:rFonts w:cstheme="minorHAnsi"/>
          <w:sz w:val="24"/>
        </w:rPr>
      </w:pPr>
      <w:r w:rsidRPr="00E946ED">
        <w:rPr>
          <w:rFonts w:cstheme="minorHAnsi"/>
          <w:b/>
          <w:sz w:val="24"/>
          <w:u w:val="single"/>
        </w:rPr>
        <w:t>Temporary Part Time:</w:t>
      </w:r>
      <w:r w:rsidRPr="00E946ED">
        <w:rPr>
          <w:rFonts w:cstheme="minorHAnsi"/>
          <w:sz w:val="24"/>
        </w:rPr>
        <w:t xml:space="preserve"> A temporary</w:t>
      </w:r>
      <w:r w:rsidR="00834C4C">
        <w:rPr>
          <w:rFonts w:cstheme="minorHAnsi"/>
          <w:sz w:val="24"/>
        </w:rPr>
        <w:t>,</w:t>
      </w:r>
      <w:r w:rsidRPr="00E946ED">
        <w:rPr>
          <w:rFonts w:cstheme="minorHAnsi"/>
          <w:sz w:val="24"/>
        </w:rPr>
        <w:t xml:space="preserve"> short</w:t>
      </w:r>
      <w:r w:rsidR="00253084">
        <w:rPr>
          <w:rFonts w:cstheme="minorHAnsi"/>
          <w:sz w:val="24"/>
        </w:rPr>
        <w:t>-</w:t>
      </w:r>
      <w:r w:rsidRPr="00E946ED">
        <w:rPr>
          <w:rFonts w:cstheme="minorHAnsi"/>
          <w:sz w:val="24"/>
        </w:rPr>
        <w:t>term</w:t>
      </w:r>
      <w:r w:rsidR="00834C4C">
        <w:rPr>
          <w:rFonts w:cstheme="minorHAnsi"/>
          <w:sz w:val="24"/>
        </w:rPr>
        <w:t>,</w:t>
      </w:r>
      <w:r w:rsidRPr="00E946ED">
        <w:rPr>
          <w:rFonts w:cstheme="minorHAnsi"/>
          <w:sz w:val="24"/>
        </w:rPr>
        <w:t xml:space="preserve"> part</w:t>
      </w:r>
      <w:r w:rsidR="00834C4C">
        <w:rPr>
          <w:rFonts w:cstheme="minorHAnsi"/>
          <w:sz w:val="24"/>
        </w:rPr>
        <w:t>-</w:t>
      </w:r>
      <w:r w:rsidRPr="00E946ED">
        <w:rPr>
          <w:rFonts w:cstheme="minorHAnsi"/>
          <w:sz w:val="24"/>
        </w:rPr>
        <w:t>time employee shall be any employee expected to work less than thirty (30) hours each week in a position expected to last for a specific period or until a specific project is completed, but no longer than 12 months. If this project goes beyond 12 months, the employee will move into a regular part</w:t>
      </w:r>
      <w:r w:rsidR="00834C4C">
        <w:rPr>
          <w:rFonts w:cstheme="minorHAnsi"/>
          <w:sz w:val="24"/>
        </w:rPr>
        <w:t>-</w:t>
      </w:r>
      <w:r w:rsidRPr="00E946ED">
        <w:rPr>
          <w:rFonts w:cstheme="minorHAnsi"/>
          <w:sz w:val="24"/>
        </w:rPr>
        <w:t>time status. Temporary short</w:t>
      </w:r>
      <w:r w:rsidR="00253084">
        <w:rPr>
          <w:rFonts w:cstheme="minorHAnsi"/>
          <w:sz w:val="24"/>
        </w:rPr>
        <w:t>-</w:t>
      </w:r>
      <w:r w:rsidRPr="00E946ED">
        <w:rPr>
          <w:rFonts w:cstheme="minorHAnsi"/>
          <w:sz w:val="24"/>
        </w:rPr>
        <w:t>term</w:t>
      </w:r>
      <w:r w:rsidR="00834C4C">
        <w:rPr>
          <w:rFonts w:cstheme="minorHAnsi"/>
          <w:sz w:val="24"/>
        </w:rPr>
        <w:t>,</w:t>
      </w:r>
      <w:r w:rsidRPr="00E946ED">
        <w:rPr>
          <w:rFonts w:cstheme="minorHAnsi"/>
          <w:sz w:val="24"/>
        </w:rPr>
        <w:t xml:space="preserve"> part</w:t>
      </w:r>
      <w:r w:rsidR="00834C4C">
        <w:rPr>
          <w:rFonts w:cstheme="minorHAnsi"/>
          <w:sz w:val="24"/>
        </w:rPr>
        <w:t>-</w:t>
      </w:r>
      <w:r w:rsidRPr="00E946ED">
        <w:rPr>
          <w:rFonts w:cstheme="minorHAnsi"/>
          <w:sz w:val="24"/>
        </w:rPr>
        <w:t>time employees are not entitled to any benefits under the Affordable Care Act and are not eligible for retirement benefits under TCDRS. Other county policies will dictate eligibility for other benefits.</w:t>
      </w:r>
    </w:p>
    <w:p w14:paraId="4268D73B" w14:textId="77777777" w:rsidR="00AD1816" w:rsidRPr="00E946ED" w:rsidRDefault="00AD1816" w:rsidP="00E946ED">
      <w:pPr>
        <w:spacing w:after="0" w:line="240" w:lineRule="auto"/>
        <w:rPr>
          <w:rFonts w:cstheme="minorHAnsi"/>
          <w:b/>
          <w:sz w:val="24"/>
          <w:u w:val="single"/>
        </w:rPr>
      </w:pPr>
    </w:p>
    <w:p w14:paraId="4B15B92A" w14:textId="1045DA4B" w:rsidR="008E10AF" w:rsidRPr="00E946ED" w:rsidRDefault="008E10AF" w:rsidP="00E946ED">
      <w:pPr>
        <w:spacing w:after="0" w:line="240" w:lineRule="auto"/>
        <w:rPr>
          <w:rFonts w:cstheme="minorHAnsi"/>
          <w:sz w:val="24"/>
        </w:rPr>
      </w:pPr>
      <w:r w:rsidRPr="00E946ED">
        <w:rPr>
          <w:rFonts w:cstheme="minorHAnsi"/>
          <w:b/>
          <w:sz w:val="24"/>
          <w:u w:val="single"/>
        </w:rPr>
        <w:t>Temporary Full Time:</w:t>
      </w:r>
      <w:r w:rsidRPr="00E946ED">
        <w:rPr>
          <w:rFonts w:cstheme="minorHAnsi"/>
          <w:sz w:val="24"/>
        </w:rPr>
        <w:t xml:space="preserve"> A temporary short</w:t>
      </w:r>
      <w:r w:rsidR="00834C4C">
        <w:rPr>
          <w:rFonts w:cstheme="minorHAnsi"/>
          <w:sz w:val="24"/>
        </w:rPr>
        <w:t>-</w:t>
      </w:r>
      <w:r w:rsidRPr="00E946ED">
        <w:rPr>
          <w:rFonts w:cstheme="minorHAnsi"/>
          <w:sz w:val="24"/>
        </w:rPr>
        <w:t>term full</w:t>
      </w:r>
      <w:r w:rsidR="00253084">
        <w:rPr>
          <w:rFonts w:cstheme="minorHAnsi"/>
          <w:sz w:val="24"/>
        </w:rPr>
        <w:t>-</w:t>
      </w:r>
      <w:r w:rsidRPr="00E946ED">
        <w:rPr>
          <w:rFonts w:cstheme="minorHAnsi"/>
          <w:sz w:val="24"/>
        </w:rPr>
        <w:t>time employee shall be any employee expected to work for thirty (30) or more hours each week in a position expected to last for a specific period or until a specific program is completed but no longer than 12 months. If this project goes beyond 12 months, the employee will move in</w:t>
      </w:r>
      <w:r w:rsidR="0019013F">
        <w:rPr>
          <w:rFonts w:cstheme="minorHAnsi"/>
          <w:sz w:val="24"/>
        </w:rPr>
        <w:t>to a regular full</w:t>
      </w:r>
      <w:r w:rsidR="00253084">
        <w:rPr>
          <w:rFonts w:cstheme="minorHAnsi"/>
          <w:sz w:val="24"/>
        </w:rPr>
        <w:t>-</w:t>
      </w:r>
      <w:r w:rsidR="0019013F">
        <w:rPr>
          <w:rFonts w:cstheme="minorHAnsi"/>
          <w:sz w:val="24"/>
        </w:rPr>
        <w:t xml:space="preserve">time status. </w:t>
      </w:r>
      <w:r w:rsidRPr="00E946ED">
        <w:rPr>
          <w:rFonts w:cstheme="minorHAnsi"/>
          <w:sz w:val="24"/>
        </w:rPr>
        <w:t>Temporary short</w:t>
      </w:r>
      <w:r w:rsidR="00834C4C">
        <w:rPr>
          <w:rFonts w:cstheme="minorHAnsi"/>
          <w:sz w:val="24"/>
        </w:rPr>
        <w:t>-</w:t>
      </w:r>
      <w:r w:rsidRPr="00E946ED">
        <w:rPr>
          <w:rFonts w:cstheme="minorHAnsi"/>
          <w:sz w:val="24"/>
        </w:rPr>
        <w:t>term full</w:t>
      </w:r>
      <w:r w:rsidR="00253084">
        <w:rPr>
          <w:rFonts w:cstheme="minorHAnsi"/>
          <w:sz w:val="24"/>
        </w:rPr>
        <w:t>-</w:t>
      </w:r>
      <w:r w:rsidRPr="00E946ED">
        <w:rPr>
          <w:rFonts w:cstheme="minorHAnsi"/>
          <w:sz w:val="24"/>
        </w:rPr>
        <w:t>time employees are not eligible for retirement b</w:t>
      </w:r>
      <w:r w:rsidR="0019013F">
        <w:rPr>
          <w:rFonts w:cstheme="minorHAnsi"/>
          <w:sz w:val="24"/>
        </w:rPr>
        <w:t xml:space="preserve">enefits under TCDRS. </w:t>
      </w:r>
      <w:r w:rsidR="00834C4C">
        <w:rPr>
          <w:rFonts w:cstheme="minorHAnsi"/>
          <w:sz w:val="24"/>
        </w:rPr>
        <w:t>Under the Affordable Care Act, temporary full-time employees will be eligible</w:t>
      </w:r>
      <w:r w:rsidRPr="00E946ED">
        <w:rPr>
          <w:rFonts w:cstheme="minorHAnsi"/>
          <w:sz w:val="24"/>
        </w:rPr>
        <w:t xml:space="preserve"> for county health benefits.  Other county policies will dictate eligibility for other benefits.  </w:t>
      </w:r>
    </w:p>
    <w:p w14:paraId="1B6D6C15" w14:textId="77777777" w:rsidR="00AD1816" w:rsidRPr="00E946ED" w:rsidRDefault="00AD1816" w:rsidP="00E946ED">
      <w:pPr>
        <w:spacing w:after="0" w:line="240" w:lineRule="auto"/>
        <w:rPr>
          <w:rFonts w:cstheme="minorHAnsi"/>
          <w:b/>
          <w:sz w:val="24"/>
          <w:u w:val="single"/>
        </w:rPr>
      </w:pPr>
    </w:p>
    <w:p w14:paraId="4FD823B7" w14:textId="785E9DD1" w:rsidR="008E10AF" w:rsidRPr="00E946ED" w:rsidRDefault="008E10AF" w:rsidP="00E946ED">
      <w:pPr>
        <w:spacing w:after="0" w:line="240" w:lineRule="auto"/>
        <w:rPr>
          <w:rFonts w:cstheme="minorHAnsi"/>
          <w:sz w:val="24"/>
        </w:rPr>
      </w:pPr>
      <w:r w:rsidRPr="00E946ED">
        <w:rPr>
          <w:rFonts w:cstheme="minorHAnsi"/>
          <w:b/>
          <w:sz w:val="24"/>
          <w:u w:val="single"/>
        </w:rPr>
        <w:t>Temporary Regular Variable Hour:</w:t>
      </w:r>
      <w:r w:rsidRPr="00E946ED">
        <w:rPr>
          <w:rFonts w:cstheme="minorHAnsi"/>
          <w:sz w:val="24"/>
        </w:rPr>
        <w:t xml:space="preserve"> A temporary variable hour employee shall be any employee for whom the county cannot determine the average amount of hours that the employee will work each week – hours are variable or indeterminate at the time of the employee’s start date. This position will be expected to last for a specific period or until a specific program is completed, but no longer than 12 months. If this project goes beyond 12 months, the employee will move into either a Regular Full</w:t>
      </w:r>
      <w:r w:rsidR="00834C4C">
        <w:rPr>
          <w:rFonts w:cstheme="minorHAnsi"/>
          <w:sz w:val="24"/>
        </w:rPr>
        <w:t>-time or Regular part-t</w:t>
      </w:r>
      <w:r w:rsidRPr="00E946ED">
        <w:rPr>
          <w:rFonts w:cstheme="minorHAnsi"/>
          <w:sz w:val="24"/>
        </w:rPr>
        <w:t>ime position.  If the employee works an average of thirty (30) or more hours a week in the measurement period, the employee will be eligible for health insurance through the county under the Affordable Care Act. If an employee’s schedule becomes regular, then the employee shall be reclassified as temporary</w:t>
      </w:r>
      <w:r w:rsidR="00834C4C">
        <w:rPr>
          <w:rFonts w:cstheme="minorHAnsi"/>
          <w:sz w:val="24"/>
        </w:rPr>
        <w:t>,</w:t>
      </w:r>
      <w:r w:rsidRPr="00E946ED">
        <w:rPr>
          <w:rFonts w:cstheme="minorHAnsi"/>
          <w:sz w:val="24"/>
        </w:rPr>
        <w:t xml:space="preserve"> full</w:t>
      </w:r>
      <w:r w:rsidR="00834C4C">
        <w:rPr>
          <w:rFonts w:cstheme="minorHAnsi"/>
          <w:sz w:val="24"/>
        </w:rPr>
        <w:t>,</w:t>
      </w:r>
      <w:r w:rsidRPr="00E946ED">
        <w:rPr>
          <w:rFonts w:cstheme="minorHAnsi"/>
          <w:sz w:val="24"/>
        </w:rPr>
        <w:t xml:space="preserve"> </w:t>
      </w:r>
      <w:r w:rsidR="00834C4C">
        <w:rPr>
          <w:rFonts w:cstheme="minorHAnsi"/>
          <w:sz w:val="24"/>
        </w:rPr>
        <w:t>or part-</w:t>
      </w:r>
      <w:r w:rsidRPr="00E946ED">
        <w:rPr>
          <w:rFonts w:cstheme="minorHAnsi"/>
          <w:sz w:val="24"/>
        </w:rPr>
        <w:t>time</w:t>
      </w:r>
      <w:r w:rsidR="00834C4C">
        <w:rPr>
          <w:rFonts w:cstheme="minorHAnsi"/>
          <w:sz w:val="24"/>
        </w:rPr>
        <w:t>,</w:t>
      </w:r>
      <w:r w:rsidRPr="00E946ED">
        <w:rPr>
          <w:rFonts w:cstheme="minorHAnsi"/>
          <w:sz w:val="24"/>
        </w:rPr>
        <w:t xml:space="preserve"> depending on the hours worked. Temporary variable</w:t>
      </w:r>
      <w:r w:rsidR="00834C4C">
        <w:rPr>
          <w:rFonts w:cstheme="minorHAnsi"/>
          <w:sz w:val="24"/>
        </w:rPr>
        <w:t>-</w:t>
      </w:r>
      <w:r w:rsidRPr="00E946ED">
        <w:rPr>
          <w:rFonts w:cstheme="minorHAnsi"/>
          <w:sz w:val="24"/>
        </w:rPr>
        <w:t>hour employees are</w:t>
      </w:r>
      <w:r w:rsidR="00C67EF6" w:rsidRPr="00E946ED">
        <w:rPr>
          <w:rFonts w:cstheme="minorHAnsi"/>
          <w:sz w:val="24"/>
        </w:rPr>
        <w:t xml:space="preserve"> not</w:t>
      </w:r>
      <w:r w:rsidRPr="00E946ED">
        <w:rPr>
          <w:rFonts w:cstheme="minorHAnsi"/>
          <w:sz w:val="24"/>
        </w:rPr>
        <w:t xml:space="preserve"> eligible for re</w:t>
      </w:r>
      <w:r w:rsidR="0019013F">
        <w:rPr>
          <w:rFonts w:cstheme="minorHAnsi"/>
          <w:sz w:val="24"/>
        </w:rPr>
        <w:t xml:space="preserve">tirement benefits under TCDRS. </w:t>
      </w:r>
      <w:r w:rsidRPr="00E946ED">
        <w:rPr>
          <w:rFonts w:cstheme="minorHAnsi"/>
          <w:sz w:val="24"/>
        </w:rPr>
        <w:t>Other county policies will dictate eligibility for other benefits.</w:t>
      </w:r>
    </w:p>
    <w:p w14:paraId="31DF0543" w14:textId="77777777" w:rsidR="00AD1816" w:rsidRPr="00E946ED" w:rsidRDefault="00AD1816" w:rsidP="00E946ED">
      <w:pPr>
        <w:spacing w:after="0" w:line="240" w:lineRule="auto"/>
        <w:rPr>
          <w:rFonts w:cstheme="minorHAnsi"/>
          <w:b/>
          <w:i/>
          <w:sz w:val="24"/>
        </w:rPr>
      </w:pPr>
    </w:p>
    <w:p w14:paraId="6244D4AA" w14:textId="77777777" w:rsidR="006C4377" w:rsidRPr="00E946ED" w:rsidRDefault="006C4377" w:rsidP="00E946ED">
      <w:pPr>
        <w:pStyle w:val="Heading3"/>
        <w:spacing w:before="240" w:after="240"/>
        <w:rPr>
          <w:rFonts w:asciiTheme="minorHAnsi" w:hAnsiTheme="minorHAnsi" w:cstheme="minorHAnsi"/>
          <w:b/>
          <w:u w:val="single"/>
        </w:rPr>
      </w:pPr>
      <w:bookmarkStart w:id="5" w:name="_Toc92095036"/>
      <w:r w:rsidRPr="00E946ED">
        <w:rPr>
          <w:rFonts w:asciiTheme="minorHAnsi" w:hAnsiTheme="minorHAnsi" w:cstheme="minorHAnsi"/>
          <w:b/>
        </w:rPr>
        <w:t xml:space="preserve">1A-3 </w:t>
      </w:r>
      <w:r w:rsidRPr="00E946ED">
        <w:rPr>
          <w:rFonts w:asciiTheme="minorHAnsi" w:hAnsiTheme="minorHAnsi" w:cstheme="minorHAnsi"/>
          <w:b/>
          <w:u w:val="single"/>
        </w:rPr>
        <w:t>EQUAL EMPLOYMENT OPPORTUNITY</w:t>
      </w:r>
      <w:bookmarkEnd w:id="5"/>
      <w:r w:rsidRPr="00E946ED">
        <w:rPr>
          <w:rFonts w:asciiTheme="minorHAnsi" w:hAnsiTheme="minorHAnsi" w:cstheme="minorHAnsi"/>
          <w:b/>
          <w:u w:val="single"/>
        </w:rPr>
        <w:t xml:space="preserve"> </w:t>
      </w:r>
    </w:p>
    <w:p w14:paraId="059F73B3" w14:textId="1717E680" w:rsidR="00750D18" w:rsidRDefault="00880D92" w:rsidP="00A71B82">
      <w:pPr>
        <w:spacing w:after="0" w:line="240" w:lineRule="auto"/>
        <w:rPr>
          <w:rFonts w:cstheme="minorHAnsi"/>
          <w:color w:val="FF0000"/>
          <w:sz w:val="24"/>
          <w:szCs w:val="24"/>
        </w:rPr>
      </w:pPr>
      <w:r>
        <w:rPr>
          <w:rFonts w:cstheme="minorHAnsi"/>
          <w:sz w:val="24"/>
          <w:szCs w:val="24"/>
        </w:rPr>
        <w:t xml:space="preserve">Red River </w:t>
      </w:r>
      <w:r w:rsidR="006D7A70" w:rsidRPr="00A71B82">
        <w:rPr>
          <w:rFonts w:cstheme="minorHAnsi"/>
          <w:sz w:val="24"/>
          <w:szCs w:val="24"/>
        </w:rPr>
        <w:t xml:space="preserve">County </w:t>
      </w:r>
      <w:r w:rsidR="00E011BF" w:rsidRPr="00A71B82">
        <w:rPr>
          <w:rFonts w:cstheme="minorHAnsi"/>
          <w:sz w:val="24"/>
          <w:szCs w:val="24"/>
        </w:rPr>
        <w:t>is</w:t>
      </w:r>
      <w:r w:rsidR="006D7A70" w:rsidRPr="00A71B82">
        <w:rPr>
          <w:rFonts w:cstheme="minorHAnsi"/>
          <w:sz w:val="24"/>
          <w:szCs w:val="24"/>
        </w:rPr>
        <w:t xml:space="preserve"> an equal</w:t>
      </w:r>
      <w:r w:rsidR="00834C4C">
        <w:rPr>
          <w:rFonts w:cstheme="minorHAnsi"/>
          <w:sz w:val="24"/>
          <w:szCs w:val="24"/>
        </w:rPr>
        <w:t>-</w:t>
      </w:r>
      <w:r w:rsidR="006D7A70" w:rsidRPr="00A71B82">
        <w:rPr>
          <w:rFonts w:cstheme="minorHAnsi"/>
          <w:sz w:val="24"/>
          <w:szCs w:val="24"/>
        </w:rPr>
        <w:t>opportunity employer.</w:t>
      </w:r>
      <w:r w:rsidR="006C4377" w:rsidRPr="00A71B82">
        <w:rPr>
          <w:rFonts w:cstheme="minorHAnsi"/>
          <w:sz w:val="24"/>
          <w:szCs w:val="24"/>
        </w:rPr>
        <w:t xml:space="preserve"> </w:t>
      </w:r>
      <w:r w:rsidR="00A71B82" w:rsidRPr="00A71B82">
        <w:rPr>
          <w:rFonts w:cstheme="minorHAnsi"/>
          <w:sz w:val="24"/>
          <w:szCs w:val="24"/>
        </w:rPr>
        <w:t xml:space="preserve">The county will not discriminate </w:t>
      </w:r>
      <w:r w:rsidR="00834C4C">
        <w:rPr>
          <w:rFonts w:cstheme="minorHAnsi"/>
          <w:sz w:val="24"/>
          <w:szCs w:val="24"/>
        </w:rPr>
        <w:t>based on</w:t>
      </w:r>
      <w:r w:rsidR="00A71B82" w:rsidRPr="00A71B82">
        <w:rPr>
          <w:rFonts w:cstheme="minorHAnsi"/>
          <w:sz w:val="24"/>
          <w:szCs w:val="24"/>
        </w:rPr>
        <w:t xml:space="preserve"> race, color, religion, national origin, sex</w:t>
      </w:r>
      <w:r w:rsidR="004A1E02">
        <w:rPr>
          <w:rFonts w:cstheme="minorHAnsi"/>
          <w:sz w:val="24"/>
          <w:szCs w:val="24"/>
        </w:rPr>
        <w:t>, sexual orientation</w:t>
      </w:r>
      <w:r w:rsidR="00A71B82" w:rsidRPr="00A71B82">
        <w:rPr>
          <w:rFonts w:cstheme="minorHAnsi"/>
          <w:sz w:val="24"/>
          <w:szCs w:val="24"/>
        </w:rPr>
        <w:t>, including lesbian, gay, bisexual</w:t>
      </w:r>
      <w:r w:rsidR="00834C4C">
        <w:rPr>
          <w:rFonts w:cstheme="minorHAnsi"/>
          <w:sz w:val="24"/>
          <w:szCs w:val="24"/>
        </w:rPr>
        <w:t>,</w:t>
      </w:r>
      <w:r w:rsidR="00A71B82" w:rsidRPr="00A71B82">
        <w:rPr>
          <w:rFonts w:cstheme="minorHAnsi"/>
          <w:sz w:val="24"/>
          <w:szCs w:val="24"/>
        </w:rPr>
        <w:t xml:space="preserve"> or transgender</w:t>
      </w:r>
      <w:r w:rsidR="00D72653">
        <w:rPr>
          <w:rFonts w:cstheme="minorHAnsi"/>
          <w:sz w:val="24"/>
          <w:szCs w:val="24"/>
        </w:rPr>
        <w:t xml:space="preserve"> </w:t>
      </w:r>
      <w:r w:rsidR="00CA006E">
        <w:rPr>
          <w:rFonts w:cstheme="minorHAnsi"/>
          <w:color w:val="17365D" w:themeColor="text2" w:themeShade="BF"/>
          <w:sz w:val="24"/>
          <w:szCs w:val="24"/>
        </w:rPr>
        <w:t>s</w:t>
      </w:r>
      <w:r w:rsidR="00A71B82" w:rsidRPr="00A71B82">
        <w:rPr>
          <w:rFonts w:cstheme="minorHAnsi"/>
          <w:sz w:val="24"/>
          <w:szCs w:val="24"/>
        </w:rPr>
        <w:t xml:space="preserve">tatus, age, genetic information, pregnancy, veteran status,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an accommodation </w:t>
      </w:r>
      <w:r w:rsidR="00834C4C">
        <w:rPr>
          <w:rFonts w:cstheme="minorHAnsi"/>
          <w:sz w:val="24"/>
          <w:szCs w:val="24"/>
        </w:rPr>
        <w:t>due to</w:t>
      </w:r>
      <w:r w:rsidR="00A71B82" w:rsidRPr="00A71B82">
        <w:rPr>
          <w:rFonts w:cstheme="minorHAnsi"/>
          <w:sz w:val="24"/>
          <w:szCs w:val="24"/>
        </w:rPr>
        <w:t xml:space="preserve"> a condition or status protected by law, please advise your elected official, appointed official, department head</w:t>
      </w:r>
      <w:r w:rsidR="00834C4C">
        <w:rPr>
          <w:rFonts w:cstheme="minorHAnsi"/>
          <w:sz w:val="24"/>
          <w:szCs w:val="24"/>
        </w:rPr>
        <w:t>,</w:t>
      </w:r>
      <w:r w:rsidR="00A71B82" w:rsidRPr="00A71B82">
        <w:rPr>
          <w:rFonts w:cstheme="minorHAnsi"/>
          <w:sz w:val="24"/>
          <w:szCs w:val="24"/>
        </w:rPr>
        <w:t xml:space="preserve"> or the county attorney</w:t>
      </w:r>
      <w:r>
        <w:rPr>
          <w:rFonts w:ascii="Arial" w:hAnsi="Arial" w:cs="Arial"/>
          <w:szCs w:val="24"/>
        </w:rPr>
        <w:t>.</w:t>
      </w:r>
    </w:p>
    <w:p w14:paraId="20E4DCFC" w14:textId="77777777" w:rsidR="003E24B0" w:rsidRPr="00E946ED" w:rsidRDefault="003E24B0" w:rsidP="00E946ED">
      <w:pPr>
        <w:pStyle w:val="Heading3"/>
        <w:spacing w:before="240" w:after="240"/>
        <w:rPr>
          <w:rFonts w:asciiTheme="minorHAnsi" w:hAnsiTheme="minorHAnsi" w:cstheme="minorHAnsi"/>
          <w:b/>
          <w:u w:val="single"/>
        </w:rPr>
      </w:pPr>
      <w:bookmarkStart w:id="6" w:name="_Toc92095037"/>
      <w:r w:rsidRPr="00E946ED">
        <w:rPr>
          <w:rFonts w:asciiTheme="minorHAnsi" w:hAnsiTheme="minorHAnsi" w:cstheme="minorHAnsi"/>
          <w:b/>
        </w:rPr>
        <w:t xml:space="preserve">1A-4 </w:t>
      </w:r>
      <w:r w:rsidRPr="00E946ED">
        <w:rPr>
          <w:rFonts w:asciiTheme="minorHAnsi" w:hAnsiTheme="minorHAnsi" w:cstheme="minorHAnsi"/>
          <w:b/>
          <w:u w:val="single"/>
        </w:rPr>
        <w:t>AMERICANS WITH DISABILITIES</w:t>
      </w:r>
      <w:r w:rsidR="00E011BF" w:rsidRPr="00E946ED">
        <w:rPr>
          <w:rFonts w:asciiTheme="minorHAnsi" w:hAnsiTheme="minorHAnsi" w:cstheme="minorHAnsi"/>
          <w:b/>
          <w:u w:val="single"/>
        </w:rPr>
        <w:t xml:space="preserve"> ACT AMENDMENTS ACT</w:t>
      </w:r>
      <w:bookmarkEnd w:id="6"/>
      <w:r w:rsidRPr="00E946ED">
        <w:rPr>
          <w:rFonts w:asciiTheme="minorHAnsi" w:hAnsiTheme="minorHAnsi" w:cstheme="minorHAnsi"/>
          <w:b/>
          <w:u w:val="single"/>
        </w:rPr>
        <w:t xml:space="preserve"> </w:t>
      </w:r>
    </w:p>
    <w:p w14:paraId="06FE6B91" w14:textId="344622DA" w:rsidR="00E011BF" w:rsidRPr="001F7CD6" w:rsidRDefault="00E011BF" w:rsidP="00E946ED">
      <w:pPr>
        <w:spacing w:after="0" w:line="240" w:lineRule="auto"/>
        <w:rPr>
          <w:rFonts w:cstheme="minorHAnsi"/>
          <w:sz w:val="24"/>
        </w:rPr>
      </w:pPr>
      <w:r w:rsidRPr="001F7CD6">
        <w:rPr>
          <w:rFonts w:cstheme="minorHAnsi"/>
          <w:sz w:val="24"/>
          <w:szCs w:val="24"/>
        </w:rPr>
        <w:t xml:space="preserve">It is the policy of </w:t>
      </w:r>
      <w:r w:rsidR="00880D92">
        <w:rPr>
          <w:rFonts w:cstheme="minorHAnsi"/>
          <w:sz w:val="24"/>
          <w:szCs w:val="24"/>
        </w:rPr>
        <w:t>Red River</w:t>
      </w:r>
      <w:r w:rsidRPr="001F7CD6">
        <w:rPr>
          <w:rFonts w:cstheme="minorHAnsi"/>
          <w:sz w:val="24"/>
          <w:szCs w:val="24"/>
        </w:rPr>
        <w:t xml:space="preserve"> County to prohibit any harassment of or discriminatory treatment of employees </w:t>
      </w:r>
      <w:r w:rsidR="00834C4C">
        <w:rPr>
          <w:rFonts w:cstheme="minorHAnsi"/>
          <w:sz w:val="24"/>
          <w:szCs w:val="24"/>
        </w:rPr>
        <w:t>based on</w:t>
      </w:r>
      <w:r w:rsidRPr="001F7CD6">
        <w:rPr>
          <w:rFonts w:cstheme="minorHAnsi"/>
          <w:sz w:val="24"/>
          <w:szCs w:val="24"/>
        </w:rPr>
        <w:t xml:space="preserve"> a disability or because an employee has requested a reasonable accommodation. </w:t>
      </w:r>
      <w:r w:rsidR="00834C4C">
        <w:rPr>
          <w:rFonts w:cstheme="minorHAnsi"/>
          <w:sz w:val="24"/>
          <w:szCs w:val="24"/>
        </w:rPr>
        <w:t xml:space="preserve">Suppose an employee feels they have been subject to </w:t>
      </w:r>
      <w:r w:rsidR="0038537F">
        <w:rPr>
          <w:rFonts w:cstheme="minorHAnsi"/>
          <w:sz w:val="24"/>
          <w:szCs w:val="24"/>
        </w:rPr>
        <w:t>or</w:t>
      </w:r>
      <w:r w:rsidR="00834C4C">
        <w:rPr>
          <w:rFonts w:cstheme="minorHAnsi"/>
          <w:sz w:val="24"/>
          <w:szCs w:val="24"/>
        </w:rPr>
        <w:t xml:space="preserve"> witnessed such treatment. In that case</w:t>
      </w:r>
      <w:r w:rsidRPr="001F7CD6">
        <w:rPr>
          <w:rFonts w:cstheme="minorHAnsi"/>
          <w:sz w:val="24"/>
          <w:szCs w:val="24"/>
        </w:rPr>
        <w:t>, the situation should be reported to your elected official, appointed official, department head</w:t>
      </w:r>
      <w:r w:rsidR="00834C4C">
        <w:rPr>
          <w:rFonts w:cstheme="minorHAnsi"/>
          <w:sz w:val="24"/>
          <w:szCs w:val="24"/>
        </w:rPr>
        <w:t>,</w:t>
      </w:r>
      <w:r w:rsidRPr="001F7CD6">
        <w:rPr>
          <w:rFonts w:cstheme="minorHAnsi"/>
          <w:sz w:val="24"/>
          <w:szCs w:val="24"/>
        </w:rPr>
        <w:t xml:space="preserve"> or the county attorney. </w:t>
      </w:r>
      <w:r w:rsidRPr="001F7CD6">
        <w:rPr>
          <w:rFonts w:cstheme="minorHAnsi"/>
          <w:sz w:val="24"/>
        </w:rPr>
        <w:t>All elected officials, appointed officials, department heads</w:t>
      </w:r>
      <w:r w:rsidR="00834C4C">
        <w:rPr>
          <w:rFonts w:cstheme="minorHAnsi"/>
          <w:sz w:val="24"/>
        </w:rPr>
        <w:t>,</w:t>
      </w:r>
      <w:r w:rsidRPr="001F7CD6">
        <w:rPr>
          <w:rFonts w:cstheme="minorHAnsi"/>
          <w:sz w:val="24"/>
        </w:rPr>
        <w:t xml:space="preserve"> and employees with responsibilities requiring knowledge are instructed to treat the employee’s disability with confidentiality.</w:t>
      </w:r>
    </w:p>
    <w:p w14:paraId="6971601B" w14:textId="77777777" w:rsidR="00AD1816" w:rsidRPr="001F7CD6" w:rsidRDefault="00AD1816" w:rsidP="00E946ED">
      <w:pPr>
        <w:spacing w:after="0" w:line="240" w:lineRule="auto"/>
        <w:rPr>
          <w:rFonts w:cstheme="minorHAnsi"/>
          <w:sz w:val="24"/>
        </w:rPr>
      </w:pPr>
    </w:p>
    <w:p w14:paraId="3D80E21F" w14:textId="1A20798E" w:rsidR="006D7A70" w:rsidRPr="001F7CD6" w:rsidRDefault="003E24B0" w:rsidP="00E946ED">
      <w:pPr>
        <w:spacing w:after="0" w:line="240" w:lineRule="auto"/>
        <w:rPr>
          <w:rFonts w:cstheme="minorHAnsi"/>
          <w:sz w:val="24"/>
        </w:rPr>
      </w:pPr>
      <w:r w:rsidRPr="001F7CD6">
        <w:rPr>
          <w:rFonts w:cstheme="minorHAnsi"/>
          <w:sz w:val="24"/>
        </w:rPr>
        <w:t>It is</w:t>
      </w:r>
      <w:r w:rsidR="00880D92">
        <w:rPr>
          <w:rFonts w:cstheme="minorHAnsi"/>
          <w:sz w:val="24"/>
        </w:rPr>
        <w:t xml:space="preserve"> Red River </w:t>
      </w:r>
      <w:r w:rsidRPr="001F7CD6">
        <w:rPr>
          <w:rFonts w:cstheme="minorHAnsi"/>
          <w:sz w:val="24"/>
        </w:rPr>
        <w:t xml:space="preserve">County’s policy to reasonably accommodate qualified individuals with disabilities unless the accommodation would impose an undue hardship on the </w:t>
      </w:r>
      <w:r w:rsidR="00E011BF" w:rsidRPr="001F7CD6">
        <w:rPr>
          <w:rFonts w:cstheme="minorHAnsi"/>
          <w:sz w:val="24"/>
        </w:rPr>
        <w:t>county</w:t>
      </w:r>
      <w:r w:rsidRPr="001F7CD6">
        <w:rPr>
          <w:rFonts w:cstheme="minorHAnsi"/>
          <w:sz w:val="24"/>
        </w:rPr>
        <w:t xml:space="preserve">. </w:t>
      </w:r>
      <w:r w:rsidR="00834C4C">
        <w:rPr>
          <w:rFonts w:cstheme="minorHAnsi"/>
          <w:sz w:val="24"/>
        </w:rPr>
        <w:t>Under</w:t>
      </w:r>
      <w:r w:rsidRPr="001F7CD6">
        <w:rPr>
          <w:rFonts w:cstheme="minorHAnsi"/>
          <w:sz w:val="24"/>
        </w:rPr>
        <w:t xml:space="preserve"> the </w:t>
      </w:r>
      <w:r w:rsidR="00D366F8" w:rsidRPr="001F7CD6">
        <w:rPr>
          <w:rFonts w:cstheme="minorHAnsi"/>
          <w:sz w:val="24"/>
        </w:rPr>
        <w:t xml:space="preserve">Americans with Disabilities Act, </w:t>
      </w:r>
      <w:r w:rsidRPr="001F7CD6">
        <w:rPr>
          <w:rFonts w:cstheme="minorHAnsi"/>
          <w:sz w:val="24"/>
        </w:rPr>
        <w:t>as amended</w:t>
      </w:r>
      <w:r w:rsidR="00D366F8" w:rsidRPr="001F7CD6">
        <w:rPr>
          <w:rFonts w:cstheme="minorHAnsi"/>
          <w:sz w:val="24"/>
        </w:rPr>
        <w:t xml:space="preserve"> (ADAAA)</w:t>
      </w:r>
      <w:r w:rsidRPr="001F7CD6">
        <w:rPr>
          <w:rFonts w:cstheme="minorHAnsi"/>
          <w:sz w:val="24"/>
        </w:rPr>
        <w:t xml:space="preserve">, reasonable accommodations </w:t>
      </w:r>
      <w:r w:rsidR="007A7DCC" w:rsidRPr="001F7CD6">
        <w:rPr>
          <w:rFonts w:cstheme="minorHAnsi"/>
          <w:sz w:val="24"/>
        </w:rPr>
        <w:t>may</w:t>
      </w:r>
      <w:r w:rsidRPr="001F7CD6">
        <w:rPr>
          <w:rFonts w:cstheme="minorHAnsi"/>
          <w:sz w:val="24"/>
        </w:rPr>
        <w:t xml:space="preserve"> be provided to qualified individuals with disabilities when such accommodations are necessary to enable them to perform the essential functions of their jobs or to enjoy equal benefits and privileges of employment. This policy applies to all applicants for employment</w:t>
      </w:r>
      <w:r w:rsidR="00834C4C">
        <w:rPr>
          <w:rFonts w:cstheme="minorHAnsi"/>
          <w:sz w:val="24"/>
        </w:rPr>
        <w:t xml:space="preserve"> and</w:t>
      </w:r>
      <w:r w:rsidRPr="001F7CD6">
        <w:rPr>
          <w:rFonts w:cstheme="minorHAnsi"/>
          <w:sz w:val="24"/>
        </w:rPr>
        <w:t xml:space="preserve"> all employees. </w:t>
      </w:r>
      <w:r w:rsidR="00D01729" w:rsidRPr="001F7CD6">
        <w:rPr>
          <w:rFonts w:cstheme="minorHAnsi"/>
          <w:sz w:val="24"/>
        </w:rPr>
        <w:t xml:space="preserve">If you require accommodation, please contact your </w:t>
      </w:r>
      <w:r w:rsidR="00D01729" w:rsidRPr="001F7CD6">
        <w:rPr>
          <w:rFonts w:cstheme="minorHAnsi"/>
          <w:sz w:val="24"/>
          <w:szCs w:val="24"/>
        </w:rPr>
        <w:t>elected official, appointed official, department head</w:t>
      </w:r>
      <w:r w:rsidR="00834C4C">
        <w:rPr>
          <w:rFonts w:cstheme="minorHAnsi"/>
          <w:sz w:val="24"/>
          <w:szCs w:val="24"/>
        </w:rPr>
        <w:t>,</w:t>
      </w:r>
      <w:r w:rsidR="00D01729" w:rsidRPr="001F7CD6">
        <w:rPr>
          <w:rFonts w:cstheme="minorHAnsi"/>
          <w:sz w:val="24"/>
          <w:szCs w:val="24"/>
        </w:rPr>
        <w:t xml:space="preserve"> or the county attorney</w:t>
      </w:r>
      <w:r w:rsidR="007A7DCC" w:rsidRPr="001F7CD6">
        <w:rPr>
          <w:rFonts w:cstheme="minorHAnsi"/>
          <w:sz w:val="24"/>
          <w:szCs w:val="24"/>
        </w:rPr>
        <w:t>.</w:t>
      </w:r>
      <w:r w:rsidR="00E011BF" w:rsidRPr="001F7CD6">
        <w:rPr>
          <w:rFonts w:cstheme="minorHAnsi"/>
          <w:sz w:val="24"/>
          <w:szCs w:val="24"/>
        </w:rPr>
        <w:t xml:space="preserve"> </w:t>
      </w:r>
      <w:r w:rsidR="006D7A70" w:rsidRPr="001F7CD6">
        <w:rPr>
          <w:rFonts w:cstheme="minorHAnsi"/>
          <w:sz w:val="24"/>
        </w:rPr>
        <w:t xml:space="preserve">Reasonable accommodation shall be determined through </w:t>
      </w:r>
      <w:r w:rsidR="007A7DCC" w:rsidRPr="001F7CD6">
        <w:rPr>
          <w:rFonts w:cstheme="minorHAnsi"/>
          <w:sz w:val="24"/>
        </w:rPr>
        <w:t>an</w:t>
      </w:r>
      <w:r w:rsidR="007A21E4" w:rsidRPr="001F7CD6">
        <w:rPr>
          <w:rFonts w:cstheme="minorHAnsi"/>
          <w:sz w:val="24"/>
        </w:rPr>
        <w:t xml:space="preserve"> interactive process of</w:t>
      </w:r>
      <w:r w:rsidR="007A7DCC" w:rsidRPr="001F7CD6">
        <w:rPr>
          <w:rFonts w:cstheme="minorHAnsi"/>
          <w:sz w:val="24"/>
        </w:rPr>
        <w:t xml:space="preserve"> consultation</w:t>
      </w:r>
      <w:r w:rsidR="006D7A70" w:rsidRPr="001F7CD6">
        <w:rPr>
          <w:rFonts w:cstheme="minorHAnsi"/>
          <w:sz w:val="24"/>
        </w:rPr>
        <w:t>.</w:t>
      </w:r>
      <w:r w:rsidR="00D01729" w:rsidRPr="001F7CD6">
        <w:rPr>
          <w:rFonts w:cstheme="minorHAnsi"/>
          <w:sz w:val="24"/>
        </w:rPr>
        <w:t xml:space="preserve">  </w:t>
      </w:r>
    </w:p>
    <w:p w14:paraId="146F91D6" w14:textId="77777777" w:rsidR="00334195" w:rsidRPr="00E946ED" w:rsidRDefault="00334195" w:rsidP="00E946ED">
      <w:pPr>
        <w:pStyle w:val="Heading3"/>
        <w:spacing w:before="240" w:after="240"/>
        <w:rPr>
          <w:rFonts w:asciiTheme="minorHAnsi" w:hAnsiTheme="minorHAnsi" w:cstheme="minorHAnsi"/>
          <w:b/>
          <w:u w:val="single"/>
        </w:rPr>
      </w:pPr>
      <w:bookmarkStart w:id="7" w:name="_Toc92095038"/>
      <w:r w:rsidRPr="00E946ED">
        <w:rPr>
          <w:rFonts w:asciiTheme="minorHAnsi" w:hAnsiTheme="minorHAnsi" w:cstheme="minorHAnsi"/>
          <w:b/>
        </w:rPr>
        <w:t xml:space="preserve">1A-5 </w:t>
      </w:r>
      <w:r w:rsidRPr="00E946ED">
        <w:rPr>
          <w:rFonts w:asciiTheme="minorHAnsi" w:hAnsiTheme="minorHAnsi" w:cstheme="minorHAnsi"/>
          <w:b/>
          <w:u w:val="single"/>
        </w:rPr>
        <w:t>PERSONNEL FILES</w:t>
      </w:r>
      <w:bookmarkEnd w:id="7"/>
    </w:p>
    <w:p w14:paraId="173A78AA" w14:textId="3244FD67" w:rsidR="007F79D3" w:rsidRPr="001F7CD6" w:rsidRDefault="007F79D3" w:rsidP="00E946ED">
      <w:pPr>
        <w:pStyle w:val="NormalWeb"/>
        <w:spacing w:before="0" w:beforeAutospacing="0" w:after="0" w:afterAutospacing="0" w:line="240" w:lineRule="auto"/>
        <w:rPr>
          <w:rFonts w:cstheme="minorHAnsi"/>
          <w:sz w:val="24"/>
        </w:rPr>
      </w:pPr>
      <w:r w:rsidRPr="001F7CD6">
        <w:rPr>
          <w:rFonts w:cstheme="minorHAnsi"/>
          <w:sz w:val="24"/>
        </w:rPr>
        <w:t xml:space="preserve">The </w:t>
      </w:r>
      <w:r w:rsidR="00880D92">
        <w:rPr>
          <w:rFonts w:cstheme="minorHAnsi"/>
          <w:sz w:val="24"/>
        </w:rPr>
        <w:t>Red River</w:t>
      </w:r>
      <w:r w:rsidRPr="001F7CD6">
        <w:rPr>
          <w:rFonts w:cstheme="minorHAnsi"/>
          <w:sz w:val="24"/>
        </w:rPr>
        <w:t xml:space="preserve"> County</w:t>
      </w:r>
      <w:r w:rsidR="007A7DCC" w:rsidRPr="001F7CD6">
        <w:rPr>
          <w:rFonts w:cstheme="minorHAnsi"/>
          <w:sz w:val="24"/>
        </w:rPr>
        <w:t xml:space="preserve"> </w:t>
      </w:r>
      <w:r w:rsidR="00880D92">
        <w:rPr>
          <w:rFonts w:cstheme="minorHAnsi"/>
          <w:sz w:val="24"/>
        </w:rPr>
        <w:t>Treasurer</w:t>
      </w:r>
      <w:r w:rsidR="00834C4C">
        <w:rPr>
          <w:rFonts w:cstheme="minorHAnsi"/>
          <w:sz w:val="24"/>
        </w:rPr>
        <w:t>'s</w:t>
      </w:r>
      <w:r w:rsidRPr="001F7CD6">
        <w:rPr>
          <w:rFonts w:cstheme="minorHAnsi"/>
          <w:sz w:val="24"/>
        </w:rPr>
        <w:t xml:space="preserve"> </w:t>
      </w:r>
      <w:r w:rsidR="00400D0C" w:rsidRPr="001F7CD6">
        <w:rPr>
          <w:rFonts w:cstheme="minorHAnsi"/>
          <w:sz w:val="24"/>
        </w:rPr>
        <w:t>d</w:t>
      </w:r>
      <w:r w:rsidRPr="001F7CD6">
        <w:rPr>
          <w:rFonts w:cstheme="minorHAnsi"/>
          <w:sz w:val="24"/>
        </w:rPr>
        <w:t xml:space="preserve">epartment will retain basic employee information in an individual personnel file.  This file will include all pertinent employment documents such as resume, application, </w:t>
      </w:r>
      <w:r w:rsidR="00834C4C">
        <w:rPr>
          <w:rFonts w:cstheme="minorHAnsi"/>
          <w:sz w:val="24"/>
        </w:rPr>
        <w:t>performance, discipline, and compensation records</w:t>
      </w:r>
      <w:r w:rsidRPr="001F7CD6">
        <w:rPr>
          <w:rFonts w:cstheme="minorHAnsi"/>
          <w:sz w:val="24"/>
        </w:rPr>
        <w:t>.</w:t>
      </w:r>
    </w:p>
    <w:p w14:paraId="3933D4E5" w14:textId="77777777" w:rsidR="00AD1816" w:rsidRPr="001F7CD6" w:rsidRDefault="00AD1816" w:rsidP="00E946ED">
      <w:pPr>
        <w:pStyle w:val="NormalWeb"/>
        <w:spacing w:before="0" w:beforeAutospacing="0" w:after="0" w:afterAutospacing="0" w:line="240" w:lineRule="auto"/>
        <w:rPr>
          <w:rFonts w:cstheme="minorHAnsi"/>
          <w:sz w:val="24"/>
        </w:rPr>
      </w:pPr>
    </w:p>
    <w:p w14:paraId="147B2571" w14:textId="5CF67774" w:rsidR="007F79D3" w:rsidRPr="001F7CD6" w:rsidRDefault="00834C4C" w:rsidP="00E946ED">
      <w:pPr>
        <w:pStyle w:val="NormalWeb"/>
        <w:spacing w:before="0" w:beforeAutospacing="0" w:after="0" w:afterAutospacing="0" w:line="240" w:lineRule="auto"/>
        <w:rPr>
          <w:rFonts w:cstheme="minorHAnsi"/>
          <w:sz w:val="24"/>
        </w:rPr>
      </w:pPr>
      <w:r>
        <w:rPr>
          <w:rFonts w:cstheme="minorHAnsi"/>
          <w:sz w:val="24"/>
        </w:rPr>
        <w:t>Red River County's personnel records must b</w:t>
      </w:r>
      <w:r w:rsidR="00334195" w:rsidRPr="001F7CD6">
        <w:rPr>
          <w:rFonts w:cstheme="minorHAnsi"/>
          <w:sz w:val="24"/>
        </w:rPr>
        <w:t xml:space="preserve">e accurate at all times. In order to avoid </w:t>
      </w:r>
      <w:r w:rsidR="007D5689" w:rsidRPr="001F7CD6">
        <w:rPr>
          <w:rFonts w:cstheme="minorHAnsi"/>
          <w:sz w:val="24"/>
        </w:rPr>
        <w:t>issues,</w:t>
      </w:r>
      <w:r w:rsidR="00334195" w:rsidRPr="001F7CD6">
        <w:rPr>
          <w:rFonts w:cstheme="minorHAnsi"/>
          <w:sz w:val="24"/>
        </w:rPr>
        <w:t xml:space="preserve"> compromising your benefit eligibility or having W2s returned, </w:t>
      </w:r>
      <w:r w:rsidR="00880D92">
        <w:rPr>
          <w:rFonts w:cstheme="minorHAnsi"/>
          <w:sz w:val="24"/>
        </w:rPr>
        <w:t>Red River</w:t>
      </w:r>
      <w:r w:rsidR="007D5689" w:rsidRPr="001F7CD6">
        <w:rPr>
          <w:rFonts w:cstheme="minorHAnsi"/>
          <w:sz w:val="24"/>
        </w:rPr>
        <w:t xml:space="preserve"> County</w:t>
      </w:r>
      <w:r w:rsidR="00334195" w:rsidRPr="001F7CD6">
        <w:rPr>
          <w:rFonts w:cstheme="minorHAnsi"/>
          <w:sz w:val="24"/>
        </w:rPr>
        <w:t xml:space="preserve"> requests employees to promptly notify the appropriate personnel representative of any change in name, home address, telephone number, marital status, number of dependents, or any other pertinent information.</w:t>
      </w:r>
    </w:p>
    <w:p w14:paraId="53582822" w14:textId="77777777" w:rsidR="00AD1816" w:rsidRPr="001F7CD6" w:rsidRDefault="00AD1816" w:rsidP="00E946ED">
      <w:pPr>
        <w:spacing w:after="0" w:line="240" w:lineRule="auto"/>
        <w:rPr>
          <w:rFonts w:cstheme="minorHAnsi"/>
          <w:sz w:val="24"/>
        </w:rPr>
      </w:pPr>
    </w:p>
    <w:p w14:paraId="78087026" w14:textId="2F9BBDDB" w:rsidR="007D5689" w:rsidRDefault="007A7DCC" w:rsidP="00E946ED">
      <w:pPr>
        <w:spacing w:after="0" w:line="240" w:lineRule="auto"/>
        <w:rPr>
          <w:rFonts w:cstheme="minorHAnsi"/>
          <w:sz w:val="24"/>
        </w:rPr>
      </w:pPr>
      <w:r w:rsidRPr="001F7CD6">
        <w:rPr>
          <w:rFonts w:cstheme="minorHAnsi"/>
          <w:sz w:val="24"/>
        </w:rPr>
        <w:t>The Public Information Act allows county employees to keep their home addresses</w:t>
      </w:r>
      <w:r w:rsidR="00022F55" w:rsidRPr="001F7CD6">
        <w:rPr>
          <w:rFonts w:cstheme="minorHAnsi"/>
          <w:sz w:val="24"/>
        </w:rPr>
        <w:t xml:space="preserve">, home telephone numbers, social security numbers, emergency contact information, and information that reveals whether </w:t>
      </w:r>
      <w:r w:rsidR="00593900">
        <w:rPr>
          <w:rFonts w:cstheme="minorHAnsi"/>
          <w:sz w:val="24"/>
        </w:rPr>
        <w:t>the employee has</w:t>
      </w:r>
      <w:r w:rsidR="00022F55" w:rsidRPr="001F7CD6">
        <w:rPr>
          <w:rFonts w:cstheme="minorHAnsi"/>
          <w:sz w:val="24"/>
        </w:rPr>
        <w:t xml:space="preserve"> family members confidential</w:t>
      </w:r>
      <w:r w:rsidRPr="001F7CD6">
        <w:rPr>
          <w:rFonts w:cstheme="minorHAnsi"/>
          <w:sz w:val="24"/>
        </w:rPr>
        <w:t xml:space="preserve">. </w:t>
      </w:r>
      <w:r w:rsidR="00593900">
        <w:rPr>
          <w:rFonts w:cstheme="minorHAnsi"/>
          <w:sz w:val="24"/>
        </w:rPr>
        <w:t>Employees</w:t>
      </w:r>
      <w:r w:rsidR="007D5689" w:rsidRPr="001F7CD6">
        <w:rPr>
          <w:rFonts w:cstheme="minorHAnsi"/>
          <w:sz w:val="24"/>
        </w:rPr>
        <w:t xml:space="preserve"> may keep this information private by requesting in writing not to allow </w:t>
      </w:r>
      <w:r w:rsidR="00834C4C">
        <w:rPr>
          <w:rFonts w:cstheme="minorHAnsi"/>
          <w:sz w:val="24"/>
        </w:rPr>
        <w:t>it</w:t>
      </w:r>
      <w:r w:rsidR="007D5689" w:rsidRPr="001F7CD6">
        <w:rPr>
          <w:rFonts w:cstheme="minorHAnsi"/>
          <w:sz w:val="24"/>
        </w:rPr>
        <w:t xml:space="preserve"> to be released</w:t>
      </w:r>
      <w:r w:rsidRPr="001F7CD6">
        <w:rPr>
          <w:rFonts w:cstheme="minorHAnsi"/>
          <w:sz w:val="24"/>
        </w:rPr>
        <w:t xml:space="preserve"> to the public</w:t>
      </w:r>
      <w:r w:rsidR="00421830" w:rsidRPr="001F7CD6">
        <w:rPr>
          <w:rFonts w:cstheme="minorHAnsi"/>
          <w:sz w:val="24"/>
        </w:rPr>
        <w:t xml:space="preserve"> no later than 14 days after </w:t>
      </w:r>
      <w:r w:rsidR="00593900">
        <w:rPr>
          <w:rFonts w:cstheme="minorHAnsi"/>
          <w:sz w:val="24"/>
        </w:rPr>
        <w:t>their</w:t>
      </w:r>
      <w:r w:rsidR="00593900" w:rsidRPr="001F7CD6">
        <w:rPr>
          <w:rFonts w:cstheme="minorHAnsi"/>
          <w:sz w:val="24"/>
        </w:rPr>
        <w:t xml:space="preserve"> </w:t>
      </w:r>
      <w:r w:rsidR="00421830" w:rsidRPr="001F7CD6">
        <w:rPr>
          <w:rFonts w:cstheme="minorHAnsi"/>
          <w:sz w:val="24"/>
        </w:rPr>
        <w:t>first day of employment</w:t>
      </w:r>
      <w:r w:rsidR="00B95D47">
        <w:rPr>
          <w:rFonts w:cstheme="minorHAnsi"/>
          <w:sz w:val="24"/>
        </w:rPr>
        <w:t>.</w:t>
      </w:r>
    </w:p>
    <w:p w14:paraId="3FAD8B5F" w14:textId="77777777" w:rsidR="00B63283" w:rsidRDefault="00B63283" w:rsidP="00E946ED">
      <w:pPr>
        <w:spacing w:after="0" w:line="240" w:lineRule="auto"/>
        <w:rPr>
          <w:rFonts w:cstheme="minorHAnsi"/>
          <w:sz w:val="24"/>
        </w:rPr>
      </w:pPr>
    </w:p>
    <w:p w14:paraId="4E893EAF" w14:textId="29F97ACD" w:rsidR="00B63283" w:rsidRDefault="00B63283" w:rsidP="00E946ED">
      <w:pPr>
        <w:spacing w:after="0" w:line="240" w:lineRule="auto"/>
        <w:rPr>
          <w:rFonts w:cstheme="minorHAnsi"/>
          <w:color w:val="31849B" w:themeColor="accent5" w:themeShade="BF"/>
          <w:sz w:val="28"/>
          <w:szCs w:val="28"/>
        </w:rPr>
      </w:pPr>
      <w:r w:rsidRPr="00B63283">
        <w:rPr>
          <w:rFonts w:cstheme="minorHAnsi"/>
          <w:b/>
          <w:bCs/>
          <w:color w:val="31849B" w:themeColor="accent5" w:themeShade="BF"/>
          <w:sz w:val="28"/>
          <w:szCs w:val="28"/>
          <w:u w:val="single"/>
        </w:rPr>
        <w:t>1A-6 POLICY ON APPLICATION FOR EMPLOYMENT</w:t>
      </w:r>
    </w:p>
    <w:p w14:paraId="1949A9A7" w14:textId="77777777" w:rsidR="00B63283" w:rsidRDefault="00B63283" w:rsidP="00E946ED">
      <w:pPr>
        <w:spacing w:after="0" w:line="240" w:lineRule="auto"/>
        <w:rPr>
          <w:rFonts w:cstheme="minorHAnsi"/>
          <w:sz w:val="28"/>
          <w:szCs w:val="28"/>
        </w:rPr>
      </w:pPr>
    </w:p>
    <w:p w14:paraId="0961BB50" w14:textId="305E7C3A" w:rsidR="00B63283" w:rsidRDefault="00B63283" w:rsidP="00E946ED">
      <w:pPr>
        <w:spacing w:after="0" w:line="240" w:lineRule="auto"/>
        <w:rPr>
          <w:rFonts w:cstheme="minorHAnsi"/>
          <w:b/>
          <w:bCs/>
          <w:sz w:val="24"/>
          <w:szCs w:val="24"/>
        </w:rPr>
      </w:pPr>
      <w:r w:rsidRPr="00307B0D">
        <w:rPr>
          <w:rFonts w:cstheme="minorHAnsi"/>
          <w:b/>
          <w:bCs/>
          <w:sz w:val="24"/>
          <w:szCs w:val="24"/>
        </w:rPr>
        <w:t>JO</w:t>
      </w:r>
      <w:r w:rsidR="00CF4168">
        <w:rPr>
          <w:rFonts w:cstheme="minorHAnsi"/>
          <w:b/>
          <w:bCs/>
          <w:sz w:val="24"/>
          <w:szCs w:val="24"/>
        </w:rPr>
        <w:t>B</w:t>
      </w:r>
      <w:r w:rsidR="00B640B2">
        <w:rPr>
          <w:rFonts w:cstheme="minorHAnsi"/>
          <w:b/>
          <w:bCs/>
          <w:sz w:val="24"/>
          <w:szCs w:val="24"/>
        </w:rPr>
        <w:t>:</w:t>
      </w:r>
    </w:p>
    <w:p w14:paraId="732097E4" w14:textId="77777777" w:rsidR="00CF4168" w:rsidRPr="00307B0D" w:rsidRDefault="00CF4168" w:rsidP="00E946ED">
      <w:pPr>
        <w:spacing w:after="0" w:line="240" w:lineRule="auto"/>
        <w:rPr>
          <w:rFonts w:cstheme="minorHAnsi"/>
          <w:b/>
          <w:bCs/>
          <w:sz w:val="24"/>
          <w:szCs w:val="24"/>
        </w:rPr>
      </w:pPr>
    </w:p>
    <w:p w14:paraId="0339748F" w14:textId="1AD6C84F" w:rsidR="00B63283" w:rsidRPr="00307B0D" w:rsidRDefault="00B63283" w:rsidP="00B63283">
      <w:pPr>
        <w:pStyle w:val="ListParagraph"/>
        <w:numPr>
          <w:ilvl w:val="0"/>
          <w:numId w:val="29"/>
        </w:numPr>
        <w:spacing w:after="0" w:line="240" w:lineRule="auto"/>
        <w:rPr>
          <w:rFonts w:cstheme="minorHAnsi"/>
          <w:sz w:val="24"/>
          <w:szCs w:val="24"/>
        </w:rPr>
      </w:pPr>
      <w:r w:rsidRPr="00307B0D">
        <w:rPr>
          <w:rFonts w:cstheme="minorHAnsi"/>
          <w:sz w:val="24"/>
          <w:szCs w:val="24"/>
        </w:rPr>
        <w:t>All full-time job openings in Red River County shall be posted for a</w:t>
      </w:r>
      <w:r w:rsidR="00834C4C" w:rsidRPr="00307B0D">
        <w:rPr>
          <w:rFonts w:cstheme="minorHAnsi"/>
          <w:sz w:val="24"/>
          <w:szCs w:val="24"/>
        </w:rPr>
        <w:t>t least</w:t>
      </w:r>
      <w:r w:rsidRPr="00307B0D">
        <w:rPr>
          <w:rFonts w:cstheme="minorHAnsi"/>
          <w:sz w:val="24"/>
          <w:szCs w:val="24"/>
        </w:rPr>
        <w:t xml:space="preserve"> </w:t>
      </w:r>
      <w:r w:rsidR="00834C4C" w:rsidRPr="00307B0D">
        <w:rPr>
          <w:rFonts w:cstheme="minorHAnsi"/>
          <w:sz w:val="24"/>
          <w:szCs w:val="24"/>
        </w:rPr>
        <w:t>seven</w:t>
      </w:r>
      <w:r w:rsidRPr="00307B0D">
        <w:rPr>
          <w:rFonts w:cstheme="minorHAnsi"/>
          <w:sz w:val="24"/>
          <w:szCs w:val="24"/>
        </w:rPr>
        <w:t xml:space="preserve"> days. Announcements for job openings in Red River County may include</w:t>
      </w:r>
      <w:r w:rsidR="00505697">
        <w:rPr>
          <w:rFonts w:cstheme="minorHAnsi"/>
          <w:sz w:val="24"/>
          <w:szCs w:val="24"/>
        </w:rPr>
        <w:t>,</w:t>
      </w:r>
      <w:r w:rsidRPr="00307B0D">
        <w:rPr>
          <w:rFonts w:cstheme="minorHAnsi"/>
          <w:sz w:val="24"/>
          <w:szCs w:val="24"/>
        </w:rPr>
        <w:t xml:space="preserve"> but </w:t>
      </w:r>
      <w:r w:rsidR="00834C4C" w:rsidRPr="00307B0D">
        <w:rPr>
          <w:rFonts w:cstheme="minorHAnsi"/>
          <w:sz w:val="24"/>
          <w:szCs w:val="24"/>
        </w:rPr>
        <w:t xml:space="preserve">are </w:t>
      </w:r>
      <w:r w:rsidRPr="00307B0D">
        <w:rPr>
          <w:rFonts w:cstheme="minorHAnsi"/>
          <w:sz w:val="24"/>
          <w:szCs w:val="24"/>
        </w:rPr>
        <w:t xml:space="preserve">not limited to, </w:t>
      </w:r>
      <w:r w:rsidR="00834C4C" w:rsidRPr="00307B0D">
        <w:rPr>
          <w:rFonts w:cstheme="minorHAnsi"/>
          <w:sz w:val="24"/>
          <w:szCs w:val="24"/>
        </w:rPr>
        <w:t>local newspapers or radio advertisements</w:t>
      </w:r>
      <w:r w:rsidRPr="00307B0D">
        <w:rPr>
          <w:rFonts w:cstheme="minorHAnsi"/>
          <w:sz w:val="24"/>
          <w:szCs w:val="24"/>
        </w:rPr>
        <w:t xml:space="preserve">, registration with the Texas Workforce Commission, or posting on the bulletin board at the Red River County Courthouse Annex. </w:t>
      </w:r>
    </w:p>
    <w:p w14:paraId="04F26555" w14:textId="148FD247" w:rsidR="00B63283" w:rsidRDefault="00B63283" w:rsidP="00B63283">
      <w:pPr>
        <w:pStyle w:val="ListParagraph"/>
        <w:numPr>
          <w:ilvl w:val="0"/>
          <w:numId w:val="29"/>
        </w:numPr>
        <w:spacing w:after="0" w:line="240" w:lineRule="auto"/>
        <w:rPr>
          <w:rFonts w:cstheme="minorHAnsi"/>
          <w:sz w:val="24"/>
          <w:szCs w:val="24"/>
        </w:rPr>
      </w:pPr>
      <w:r w:rsidRPr="00307B0D">
        <w:rPr>
          <w:rFonts w:cstheme="minorHAnsi"/>
          <w:sz w:val="24"/>
          <w:szCs w:val="24"/>
        </w:rPr>
        <w:t>The elected official will write up the requirements for the job and give them to the County Treasurer</w:t>
      </w:r>
      <w:r w:rsidR="00834C4C" w:rsidRPr="00307B0D">
        <w:rPr>
          <w:rFonts w:cstheme="minorHAnsi"/>
          <w:sz w:val="24"/>
          <w:szCs w:val="24"/>
        </w:rPr>
        <w:t>, who wi</w:t>
      </w:r>
      <w:r w:rsidRPr="00307B0D">
        <w:rPr>
          <w:rFonts w:cstheme="minorHAnsi"/>
          <w:sz w:val="24"/>
          <w:szCs w:val="24"/>
        </w:rPr>
        <w:t xml:space="preserve">ll be responsible for posting the job. </w:t>
      </w:r>
    </w:p>
    <w:p w14:paraId="75457077" w14:textId="06FCBA58" w:rsidR="00F876F1" w:rsidRPr="00F876F1" w:rsidRDefault="00F876F1" w:rsidP="00F876F1">
      <w:pPr>
        <w:pStyle w:val="ListParagraph"/>
        <w:numPr>
          <w:ilvl w:val="0"/>
          <w:numId w:val="29"/>
        </w:numPr>
        <w:spacing w:after="0" w:line="240" w:lineRule="auto"/>
        <w:rPr>
          <w:rFonts w:cstheme="minorHAnsi"/>
          <w:sz w:val="24"/>
          <w:szCs w:val="24"/>
        </w:rPr>
      </w:pPr>
      <w:r w:rsidRPr="00F876F1">
        <w:rPr>
          <w:rFonts w:cstheme="minorHAnsi"/>
          <w:sz w:val="24"/>
          <w:szCs w:val="24"/>
        </w:rPr>
        <w:t>A</w:t>
      </w:r>
      <w:r w:rsidR="006A3221">
        <w:rPr>
          <w:rFonts w:cstheme="minorHAnsi"/>
          <w:sz w:val="24"/>
          <w:szCs w:val="24"/>
        </w:rPr>
        <w:t>ll full</w:t>
      </w:r>
      <w:r w:rsidR="00A05DAC">
        <w:rPr>
          <w:rFonts w:cstheme="minorHAnsi"/>
          <w:sz w:val="24"/>
          <w:szCs w:val="24"/>
        </w:rPr>
        <w:t>-</w:t>
      </w:r>
      <w:r w:rsidR="006A3221">
        <w:rPr>
          <w:rFonts w:cstheme="minorHAnsi"/>
          <w:sz w:val="24"/>
          <w:szCs w:val="24"/>
        </w:rPr>
        <w:t xml:space="preserve">time </w:t>
      </w:r>
      <w:proofErr w:type="gramStart"/>
      <w:r w:rsidR="006A3221">
        <w:rPr>
          <w:rFonts w:cstheme="minorHAnsi"/>
          <w:sz w:val="24"/>
          <w:szCs w:val="24"/>
        </w:rPr>
        <w:t>employee</w:t>
      </w:r>
      <w:r w:rsidR="00A05DAC">
        <w:rPr>
          <w:rFonts w:cstheme="minorHAnsi"/>
          <w:sz w:val="24"/>
          <w:szCs w:val="24"/>
        </w:rPr>
        <w:t>’s</w:t>
      </w:r>
      <w:proofErr w:type="gramEnd"/>
      <w:r w:rsidR="006A3221">
        <w:rPr>
          <w:rFonts w:cstheme="minorHAnsi"/>
          <w:sz w:val="24"/>
          <w:szCs w:val="24"/>
        </w:rPr>
        <w:t xml:space="preserve"> shall be subject to a </w:t>
      </w:r>
      <w:proofErr w:type="gramStart"/>
      <w:r w:rsidR="006A3221">
        <w:rPr>
          <w:rFonts w:cstheme="minorHAnsi"/>
          <w:sz w:val="24"/>
          <w:szCs w:val="24"/>
        </w:rPr>
        <w:t>90 day</w:t>
      </w:r>
      <w:proofErr w:type="gramEnd"/>
      <w:r w:rsidR="006A3221">
        <w:rPr>
          <w:rFonts w:cstheme="minorHAnsi"/>
          <w:sz w:val="24"/>
          <w:szCs w:val="24"/>
        </w:rPr>
        <w:t xml:space="preserve"> trial period. </w:t>
      </w:r>
      <w:r w:rsidR="00A05DAC">
        <w:rPr>
          <w:rFonts w:cstheme="minorHAnsi"/>
          <w:sz w:val="24"/>
          <w:szCs w:val="24"/>
        </w:rPr>
        <w:t xml:space="preserve"> All b</w:t>
      </w:r>
      <w:r w:rsidR="006A3221">
        <w:rPr>
          <w:rFonts w:cstheme="minorHAnsi"/>
          <w:sz w:val="24"/>
          <w:szCs w:val="24"/>
        </w:rPr>
        <w:t>enefits will not be in effect until end of</w:t>
      </w:r>
      <w:r w:rsidR="00A05DAC">
        <w:rPr>
          <w:rFonts w:cstheme="minorHAnsi"/>
          <w:sz w:val="24"/>
          <w:szCs w:val="24"/>
        </w:rPr>
        <w:t xml:space="preserve"> </w:t>
      </w:r>
      <w:proofErr w:type="gramStart"/>
      <w:r w:rsidR="006A3221">
        <w:rPr>
          <w:rFonts w:cstheme="minorHAnsi"/>
          <w:sz w:val="24"/>
          <w:szCs w:val="24"/>
        </w:rPr>
        <w:t>90 day</w:t>
      </w:r>
      <w:proofErr w:type="gramEnd"/>
      <w:r w:rsidR="006A3221">
        <w:rPr>
          <w:rFonts w:cstheme="minorHAnsi"/>
          <w:sz w:val="24"/>
          <w:szCs w:val="24"/>
        </w:rPr>
        <w:t xml:space="preserve"> trial period. </w:t>
      </w:r>
    </w:p>
    <w:p w14:paraId="10E26D3B" w14:textId="77777777" w:rsidR="00F876F1" w:rsidRDefault="00F876F1" w:rsidP="00B63283">
      <w:pPr>
        <w:spacing w:after="0" w:line="240" w:lineRule="auto"/>
        <w:rPr>
          <w:rFonts w:cstheme="minorHAnsi"/>
          <w:b/>
          <w:bCs/>
          <w:sz w:val="24"/>
          <w:szCs w:val="24"/>
        </w:rPr>
      </w:pPr>
    </w:p>
    <w:p w14:paraId="435D31AC" w14:textId="4B72DF04" w:rsidR="00B63283" w:rsidRPr="00F876F1" w:rsidRDefault="00B63283" w:rsidP="00B63283">
      <w:pPr>
        <w:spacing w:after="0" w:line="240" w:lineRule="auto"/>
        <w:rPr>
          <w:rFonts w:cstheme="minorHAnsi"/>
          <w:sz w:val="24"/>
          <w:szCs w:val="24"/>
        </w:rPr>
      </w:pPr>
      <w:r w:rsidRPr="00307B0D">
        <w:rPr>
          <w:rFonts w:cstheme="minorHAnsi"/>
          <w:b/>
          <w:bCs/>
          <w:sz w:val="24"/>
          <w:szCs w:val="24"/>
        </w:rPr>
        <w:t>APPLICATION PROCEDURE</w:t>
      </w:r>
      <w:r w:rsidR="00B640B2">
        <w:rPr>
          <w:rFonts w:cstheme="minorHAnsi"/>
          <w:b/>
          <w:bCs/>
          <w:sz w:val="24"/>
          <w:szCs w:val="24"/>
        </w:rPr>
        <w:t>:</w:t>
      </w:r>
    </w:p>
    <w:p w14:paraId="193F6BAC" w14:textId="77777777" w:rsidR="00CF4168" w:rsidRPr="00307B0D" w:rsidRDefault="00CF4168" w:rsidP="00B63283">
      <w:pPr>
        <w:spacing w:after="0" w:line="240" w:lineRule="auto"/>
        <w:rPr>
          <w:rFonts w:cstheme="minorHAnsi"/>
          <w:b/>
          <w:bCs/>
          <w:sz w:val="24"/>
          <w:szCs w:val="24"/>
        </w:rPr>
      </w:pPr>
    </w:p>
    <w:p w14:paraId="796E57F5" w14:textId="3F4ACF2D" w:rsidR="00B63283" w:rsidRPr="00307B0D" w:rsidRDefault="00B63283" w:rsidP="00B63283">
      <w:pPr>
        <w:pStyle w:val="ListParagraph"/>
        <w:numPr>
          <w:ilvl w:val="0"/>
          <w:numId w:val="29"/>
        </w:numPr>
        <w:spacing w:after="0" w:line="240" w:lineRule="auto"/>
        <w:rPr>
          <w:rFonts w:cstheme="minorHAnsi"/>
          <w:sz w:val="24"/>
          <w:szCs w:val="24"/>
        </w:rPr>
      </w:pPr>
      <w:r w:rsidRPr="00307B0D">
        <w:rPr>
          <w:rFonts w:cstheme="minorHAnsi"/>
          <w:sz w:val="24"/>
          <w:szCs w:val="24"/>
        </w:rPr>
        <w:t xml:space="preserve">Before an individual can be considered an applicant for employment with Red River County, he/she </w:t>
      </w:r>
      <w:r w:rsidR="00834C4C" w:rsidRPr="00307B0D">
        <w:rPr>
          <w:rFonts w:cstheme="minorHAnsi"/>
          <w:sz w:val="24"/>
          <w:szCs w:val="24"/>
        </w:rPr>
        <w:t>must</w:t>
      </w:r>
      <w:r w:rsidRPr="00307B0D">
        <w:rPr>
          <w:rFonts w:cstheme="minorHAnsi"/>
          <w:sz w:val="24"/>
          <w:szCs w:val="24"/>
        </w:rPr>
        <w:t xml:space="preserve"> complete an </w:t>
      </w:r>
      <w:r w:rsidR="00834C4C" w:rsidRPr="00307B0D">
        <w:rPr>
          <w:rFonts w:cstheme="minorHAnsi"/>
          <w:sz w:val="24"/>
          <w:szCs w:val="24"/>
        </w:rPr>
        <w:t>employment application</w:t>
      </w:r>
      <w:r w:rsidRPr="00307B0D">
        <w:rPr>
          <w:rFonts w:cstheme="minorHAnsi"/>
          <w:sz w:val="24"/>
          <w:szCs w:val="24"/>
        </w:rPr>
        <w:t>.</w:t>
      </w:r>
    </w:p>
    <w:p w14:paraId="3793DF23" w14:textId="77777777" w:rsidR="00834C4C" w:rsidRDefault="00834C4C" w:rsidP="00B63283">
      <w:pPr>
        <w:spacing w:after="0" w:line="240" w:lineRule="auto"/>
        <w:rPr>
          <w:rFonts w:cstheme="minorHAnsi"/>
          <w:sz w:val="28"/>
          <w:szCs w:val="28"/>
        </w:rPr>
      </w:pPr>
    </w:p>
    <w:p w14:paraId="595EEF6F" w14:textId="5F88B05F" w:rsidR="00B63283" w:rsidRDefault="00B63283" w:rsidP="00B63283">
      <w:pPr>
        <w:spacing w:after="0" w:line="240" w:lineRule="auto"/>
        <w:rPr>
          <w:rFonts w:cstheme="minorHAnsi"/>
          <w:b/>
          <w:bCs/>
          <w:sz w:val="24"/>
          <w:szCs w:val="24"/>
        </w:rPr>
      </w:pPr>
      <w:r w:rsidRPr="00307B0D">
        <w:rPr>
          <w:rFonts w:cstheme="minorHAnsi"/>
          <w:b/>
          <w:bCs/>
          <w:sz w:val="24"/>
          <w:szCs w:val="24"/>
        </w:rPr>
        <w:t>SELECTION</w:t>
      </w:r>
      <w:r w:rsidR="00B640B2">
        <w:rPr>
          <w:rFonts w:cstheme="minorHAnsi"/>
          <w:b/>
          <w:bCs/>
          <w:sz w:val="24"/>
          <w:szCs w:val="24"/>
        </w:rPr>
        <w:t>:</w:t>
      </w:r>
      <w:r w:rsidRPr="00307B0D">
        <w:rPr>
          <w:rFonts w:cstheme="minorHAnsi"/>
          <w:b/>
          <w:bCs/>
          <w:sz w:val="24"/>
          <w:szCs w:val="24"/>
        </w:rPr>
        <w:t xml:space="preserve"> </w:t>
      </w:r>
    </w:p>
    <w:p w14:paraId="2A0AEE99" w14:textId="77777777" w:rsidR="00CF4168" w:rsidRPr="00307B0D" w:rsidRDefault="00CF4168" w:rsidP="00B63283">
      <w:pPr>
        <w:spacing w:after="0" w:line="240" w:lineRule="auto"/>
        <w:rPr>
          <w:rFonts w:cstheme="minorHAnsi"/>
          <w:b/>
          <w:bCs/>
          <w:sz w:val="24"/>
          <w:szCs w:val="24"/>
        </w:rPr>
      </w:pPr>
    </w:p>
    <w:p w14:paraId="08CAC971" w14:textId="16A61BE0" w:rsidR="00B63283" w:rsidRPr="00307B0D" w:rsidRDefault="00B63283" w:rsidP="00B63283">
      <w:pPr>
        <w:pStyle w:val="ListParagraph"/>
        <w:numPr>
          <w:ilvl w:val="0"/>
          <w:numId w:val="29"/>
        </w:numPr>
        <w:spacing w:after="0" w:line="240" w:lineRule="auto"/>
        <w:rPr>
          <w:rFonts w:cstheme="minorHAnsi"/>
          <w:sz w:val="24"/>
          <w:szCs w:val="24"/>
        </w:rPr>
      </w:pPr>
      <w:r w:rsidRPr="00307B0D">
        <w:rPr>
          <w:rFonts w:cstheme="minorHAnsi"/>
          <w:sz w:val="24"/>
          <w:szCs w:val="24"/>
        </w:rPr>
        <w:t xml:space="preserve">Each elected or appointed official or his/her designee shall be responsible for selecting the applicant he/she feels best meets the qualifications for an open position in his/her </w:t>
      </w:r>
      <w:r w:rsidR="00E27AC8" w:rsidRPr="00307B0D">
        <w:rPr>
          <w:rFonts w:cstheme="minorHAnsi"/>
          <w:sz w:val="24"/>
          <w:szCs w:val="24"/>
        </w:rPr>
        <w:t>department.</w:t>
      </w:r>
    </w:p>
    <w:p w14:paraId="4D3BE833" w14:textId="77777777" w:rsidR="00834C4C" w:rsidRDefault="00834C4C" w:rsidP="00E27AC8">
      <w:pPr>
        <w:pStyle w:val="ListParagraph"/>
        <w:spacing w:after="0" w:line="240" w:lineRule="auto"/>
        <w:ind w:left="0"/>
        <w:rPr>
          <w:rFonts w:cstheme="minorHAnsi"/>
          <w:sz w:val="28"/>
          <w:szCs w:val="28"/>
        </w:rPr>
      </w:pPr>
    </w:p>
    <w:p w14:paraId="10683A9F" w14:textId="19E32885" w:rsidR="00E27AC8" w:rsidRDefault="00E27AC8" w:rsidP="00E27AC8">
      <w:pPr>
        <w:pStyle w:val="ListParagraph"/>
        <w:spacing w:after="0" w:line="240" w:lineRule="auto"/>
        <w:ind w:left="0"/>
        <w:rPr>
          <w:rFonts w:cstheme="minorHAnsi"/>
          <w:b/>
          <w:bCs/>
          <w:sz w:val="24"/>
          <w:szCs w:val="24"/>
        </w:rPr>
      </w:pPr>
      <w:r w:rsidRPr="00307B0D">
        <w:rPr>
          <w:rFonts w:cstheme="minorHAnsi"/>
          <w:b/>
          <w:bCs/>
          <w:sz w:val="24"/>
          <w:szCs w:val="24"/>
        </w:rPr>
        <w:t>DISQUALIFICATION</w:t>
      </w:r>
      <w:r w:rsidR="00B640B2">
        <w:rPr>
          <w:rFonts w:cstheme="minorHAnsi"/>
          <w:b/>
          <w:bCs/>
          <w:sz w:val="24"/>
          <w:szCs w:val="24"/>
        </w:rPr>
        <w:t>:</w:t>
      </w:r>
      <w:r w:rsidRPr="00307B0D">
        <w:rPr>
          <w:rFonts w:cstheme="minorHAnsi"/>
          <w:b/>
          <w:bCs/>
          <w:sz w:val="24"/>
          <w:szCs w:val="24"/>
        </w:rPr>
        <w:t xml:space="preserve"> </w:t>
      </w:r>
    </w:p>
    <w:p w14:paraId="6B225EBA" w14:textId="77777777" w:rsidR="00CF4168" w:rsidRPr="00307B0D" w:rsidRDefault="00CF4168" w:rsidP="00E27AC8">
      <w:pPr>
        <w:pStyle w:val="ListParagraph"/>
        <w:spacing w:after="0" w:line="240" w:lineRule="auto"/>
        <w:ind w:left="0"/>
        <w:rPr>
          <w:rFonts w:cstheme="minorHAnsi"/>
          <w:b/>
          <w:bCs/>
          <w:sz w:val="24"/>
          <w:szCs w:val="24"/>
        </w:rPr>
      </w:pPr>
    </w:p>
    <w:p w14:paraId="701E4B97" w14:textId="6A376F4D" w:rsidR="00E27AC8" w:rsidRPr="00307B0D" w:rsidRDefault="00834C4C" w:rsidP="00E27AC8">
      <w:pPr>
        <w:pStyle w:val="ListParagraph"/>
        <w:numPr>
          <w:ilvl w:val="0"/>
          <w:numId w:val="29"/>
        </w:numPr>
        <w:spacing w:after="0" w:line="240" w:lineRule="auto"/>
        <w:rPr>
          <w:rFonts w:cstheme="minorHAnsi"/>
          <w:sz w:val="24"/>
          <w:szCs w:val="24"/>
        </w:rPr>
      </w:pPr>
      <w:r w:rsidRPr="00307B0D">
        <w:rPr>
          <w:rFonts w:cstheme="minorHAnsi"/>
          <w:sz w:val="24"/>
          <w:szCs w:val="24"/>
        </w:rPr>
        <w:t>The r</w:t>
      </w:r>
      <w:r w:rsidR="00E27AC8" w:rsidRPr="00307B0D">
        <w:rPr>
          <w:rFonts w:cstheme="minorHAnsi"/>
          <w:sz w:val="24"/>
          <w:szCs w:val="24"/>
        </w:rPr>
        <w:t>eason for which an applicant shall be disqualified for consideration for employment shall include, but not be limited to, the following:</w:t>
      </w:r>
    </w:p>
    <w:p w14:paraId="7383D52C" w14:textId="24F9FE77" w:rsidR="00E27AC8" w:rsidRPr="00307B0D" w:rsidRDefault="00E27AC8" w:rsidP="00E27AC8">
      <w:pPr>
        <w:pStyle w:val="ListParagraph"/>
        <w:numPr>
          <w:ilvl w:val="0"/>
          <w:numId w:val="30"/>
        </w:numPr>
        <w:spacing w:after="0" w:line="240" w:lineRule="auto"/>
        <w:rPr>
          <w:rFonts w:cstheme="minorHAnsi"/>
          <w:sz w:val="24"/>
          <w:szCs w:val="24"/>
        </w:rPr>
      </w:pPr>
      <w:r w:rsidRPr="00307B0D">
        <w:rPr>
          <w:rFonts w:cstheme="minorHAnsi"/>
          <w:sz w:val="24"/>
          <w:szCs w:val="24"/>
        </w:rPr>
        <w:t>The applicant does not meet the minimum qualifications necessary to perform the duties of the position for which he/she is applying</w:t>
      </w:r>
      <w:r w:rsidR="006145E3" w:rsidRPr="00307B0D">
        <w:rPr>
          <w:rFonts w:cstheme="minorHAnsi"/>
          <w:sz w:val="24"/>
          <w:szCs w:val="24"/>
        </w:rPr>
        <w:t>.</w:t>
      </w:r>
    </w:p>
    <w:p w14:paraId="02039272" w14:textId="7F044875" w:rsidR="00E27AC8" w:rsidRPr="00307B0D" w:rsidRDefault="00E27AC8" w:rsidP="00E27AC8">
      <w:pPr>
        <w:pStyle w:val="ListParagraph"/>
        <w:numPr>
          <w:ilvl w:val="0"/>
          <w:numId w:val="30"/>
        </w:numPr>
        <w:spacing w:after="0" w:line="240" w:lineRule="auto"/>
        <w:rPr>
          <w:rFonts w:cstheme="minorHAnsi"/>
          <w:sz w:val="24"/>
          <w:szCs w:val="24"/>
        </w:rPr>
      </w:pPr>
      <w:r w:rsidRPr="00307B0D">
        <w:rPr>
          <w:rFonts w:cstheme="minorHAnsi"/>
          <w:sz w:val="24"/>
          <w:szCs w:val="24"/>
        </w:rPr>
        <w:t xml:space="preserve">The applicant has made </w:t>
      </w:r>
      <w:r w:rsidR="00834C4C" w:rsidRPr="00307B0D">
        <w:rPr>
          <w:rFonts w:cstheme="minorHAnsi"/>
          <w:sz w:val="24"/>
          <w:szCs w:val="24"/>
        </w:rPr>
        <w:t xml:space="preserve">a </w:t>
      </w:r>
      <w:r w:rsidRPr="00307B0D">
        <w:rPr>
          <w:rFonts w:cstheme="minorHAnsi"/>
          <w:sz w:val="24"/>
          <w:szCs w:val="24"/>
        </w:rPr>
        <w:t>false statement on the application f</w:t>
      </w:r>
      <w:r w:rsidR="00834C4C" w:rsidRPr="00307B0D">
        <w:rPr>
          <w:rFonts w:cstheme="minorHAnsi"/>
          <w:sz w:val="24"/>
          <w:szCs w:val="24"/>
        </w:rPr>
        <w:t>or</w:t>
      </w:r>
      <w:r w:rsidRPr="00307B0D">
        <w:rPr>
          <w:rFonts w:cstheme="minorHAnsi"/>
          <w:sz w:val="24"/>
          <w:szCs w:val="24"/>
        </w:rPr>
        <w:t xml:space="preserve">m or any other document related to or which has a bearing on the selection process. </w:t>
      </w:r>
    </w:p>
    <w:p w14:paraId="10FD8161" w14:textId="702C5366" w:rsidR="00952BDD" w:rsidRPr="00307B0D" w:rsidRDefault="00952BDD" w:rsidP="00E27AC8">
      <w:pPr>
        <w:pStyle w:val="ListParagraph"/>
        <w:numPr>
          <w:ilvl w:val="0"/>
          <w:numId w:val="30"/>
        </w:numPr>
        <w:spacing w:after="0" w:line="240" w:lineRule="auto"/>
        <w:rPr>
          <w:rFonts w:cstheme="minorHAnsi"/>
          <w:sz w:val="24"/>
          <w:szCs w:val="24"/>
        </w:rPr>
      </w:pPr>
      <w:r w:rsidRPr="00307B0D">
        <w:rPr>
          <w:rFonts w:cstheme="minorHAnsi"/>
          <w:sz w:val="24"/>
          <w:szCs w:val="24"/>
        </w:rPr>
        <w:t xml:space="preserve">The applicant has committed or attempted to commit </w:t>
      </w:r>
      <w:r w:rsidR="006145E3" w:rsidRPr="00307B0D">
        <w:rPr>
          <w:rFonts w:cstheme="minorHAnsi"/>
          <w:sz w:val="24"/>
          <w:szCs w:val="24"/>
        </w:rPr>
        <w:t>fraud</w:t>
      </w:r>
      <w:r w:rsidRPr="00307B0D">
        <w:rPr>
          <w:rFonts w:cstheme="minorHAnsi"/>
          <w:sz w:val="24"/>
          <w:szCs w:val="24"/>
        </w:rPr>
        <w:t xml:space="preserve"> at any stage of the application process</w:t>
      </w:r>
      <w:r w:rsidR="006145E3" w:rsidRPr="00307B0D">
        <w:rPr>
          <w:rFonts w:cstheme="minorHAnsi"/>
          <w:sz w:val="24"/>
          <w:szCs w:val="24"/>
        </w:rPr>
        <w:t>.</w:t>
      </w:r>
      <w:r w:rsidRPr="00307B0D">
        <w:rPr>
          <w:rFonts w:cstheme="minorHAnsi"/>
          <w:sz w:val="24"/>
          <w:szCs w:val="24"/>
        </w:rPr>
        <w:t xml:space="preserve"> </w:t>
      </w:r>
    </w:p>
    <w:p w14:paraId="247CE4EA" w14:textId="25A3D394" w:rsidR="00952BDD" w:rsidRPr="00307B0D" w:rsidRDefault="00952BDD" w:rsidP="00E27AC8">
      <w:pPr>
        <w:pStyle w:val="ListParagraph"/>
        <w:numPr>
          <w:ilvl w:val="0"/>
          <w:numId w:val="30"/>
        </w:numPr>
        <w:spacing w:after="0" w:line="240" w:lineRule="auto"/>
        <w:rPr>
          <w:rFonts w:cstheme="minorHAnsi"/>
          <w:sz w:val="24"/>
          <w:szCs w:val="24"/>
        </w:rPr>
      </w:pPr>
      <w:r w:rsidRPr="00307B0D">
        <w:rPr>
          <w:rFonts w:cstheme="minorHAnsi"/>
          <w:sz w:val="24"/>
          <w:szCs w:val="24"/>
        </w:rPr>
        <w:t>The applicant is not legally permitted to hold the position</w:t>
      </w:r>
      <w:r w:rsidR="006145E3" w:rsidRPr="00307B0D">
        <w:rPr>
          <w:rFonts w:cstheme="minorHAnsi"/>
          <w:sz w:val="24"/>
          <w:szCs w:val="24"/>
        </w:rPr>
        <w:t>.</w:t>
      </w:r>
      <w:r w:rsidRPr="00307B0D">
        <w:rPr>
          <w:rFonts w:cstheme="minorHAnsi"/>
          <w:sz w:val="24"/>
          <w:szCs w:val="24"/>
        </w:rPr>
        <w:t xml:space="preserve"> </w:t>
      </w:r>
    </w:p>
    <w:p w14:paraId="61841CE6" w14:textId="511311F6" w:rsidR="00952BDD" w:rsidRPr="00307B0D" w:rsidRDefault="00952BDD" w:rsidP="00E27AC8">
      <w:pPr>
        <w:pStyle w:val="ListParagraph"/>
        <w:numPr>
          <w:ilvl w:val="0"/>
          <w:numId w:val="30"/>
        </w:numPr>
        <w:spacing w:after="0" w:line="240" w:lineRule="auto"/>
        <w:rPr>
          <w:rFonts w:cstheme="minorHAnsi"/>
          <w:sz w:val="24"/>
          <w:szCs w:val="24"/>
        </w:rPr>
      </w:pPr>
      <w:r w:rsidRPr="00307B0D">
        <w:rPr>
          <w:rFonts w:cstheme="minorHAnsi"/>
          <w:sz w:val="24"/>
          <w:szCs w:val="24"/>
        </w:rPr>
        <w:t>The applicant or applicant’s spouse i</w:t>
      </w:r>
      <w:r w:rsidR="006145E3" w:rsidRPr="00307B0D">
        <w:rPr>
          <w:rFonts w:cstheme="minorHAnsi"/>
          <w:sz w:val="24"/>
          <w:szCs w:val="24"/>
        </w:rPr>
        <w:t>s</w:t>
      </w:r>
      <w:r w:rsidRPr="00307B0D">
        <w:rPr>
          <w:rFonts w:cstheme="minorHAnsi"/>
          <w:sz w:val="24"/>
          <w:szCs w:val="24"/>
        </w:rPr>
        <w:t xml:space="preserve"> delinquent on tax owed to Red River County unless a payment agreement is in effect and the balance is current.</w:t>
      </w:r>
    </w:p>
    <w:p w14:paraId="1620025B" w14:textId="77777777" w:rsidR="00952BDD" w:rsidRDefault="00952BDD" w:rsidP="00952BDD">
      <w:pPr>
        <w:pStyle w:val="ListParagraph"/>
        <w:spacing w:after="0" w:line="240" w:lineRule="auto"/>
        <w:ind w:left="1230"/>
        <w:jc w:val="center"/>
        <w:rPr>
          <w:rFonts w:cstheme="minorHAnsi"/>
          <w:sz w:val="28"/>
          <w:szCs w:val="28"/>
        </w:rPr>
      </w:pPr>
    </w:p>
    <w:p w14:paraId="3BDE2AF2" w14:textId="77777777" w:rsidR="00E27AC8" w:rsidRPr="00B63283" w:rsidRDefault="00E27AC8" w:rsidP="00E27AC8">
      <w:pPr>
        <w:pStyle w:val="ListParagraph"/>
        <w:spacing w:after="0" w:line="240" w:lineRule="auto"/>
        <w:ind w:left="1230"/>
        <w:rPr>
          <w:rFonts w:cstheme="minorHAnsi"/>
          <w:sz w:val="28"/>
          <w:szCs w:val="28"/>
        </w:rPr>
      </w:pPr>
    </w:p>
    <w:p w14:paraId="76C34CCD" w14:textId="51889631" w:rsidR="007F79D3" w:rsidRPr="00E946ED" w:rsidRDefault="007F79D3" w:rsidP="00E946ED">
      <w:pPr>
        <w:pStyle w:val="Heading3"/>
        <w:spacing w:before="240" w:after="240"/>
        <w:rPr>
          <w:rFonts w:asciiTheme="minorHAnsi" w:hAnsiTheme="minorHAnsi" w:cstheme="minorHAnsi"/>
          <w:b/>
          <w:u w:val="single"/>
        </w:rPr>
      </w:pPr>
      <w:bookmarkStart w:id="8" w:name="_Toc92095039"/>
      <w:r w:rsidRPr="00E946ED">
        <w:rPr>
          <w:rFonts w:asciiTheme="minorHAnsi" w:hAnsiTheme="minorHAnsi" w:cstheme="minorHAnsi"/>
          <w:b/>
        </w:rPr>
        <w:t>1A-</w:t>
      </w:r>
      <w:r w:rsidR="00B63283">
        <w:rPr>
          <w:rFonts w:asciiTheme="minorHAnsi" w:hAnsiTheme="minorHAnsi" w:cstheme="minorHAnsi"/>
          <w:b/>
        </w:rPr>
        <w:t>7</w:t>
      </w:r>
      <w:r w:rsidRPr="00E946ED">
        <w:rPr>
          <w:rFonts w:asciiTheme="minorHAnsi" w:hAnsiTheme="minorHAnsi" w:cstheme="minorHAnsi"/>
          <w:b/>
        </w:rPr>
        <w:t xml:space="preserve"> </w:t>
      </w:r>
      <w:r w:rsidRPr="00E946ED">
        <w:rPr>
          <w:rFonts w:asciiTheme="minorHAnsi" w:hAnsiTheme="minorHAnsi" w:cstheme="minorHAnsi"/>
          <w:b/>
          <w:u w:val="single"/>
        </w:rPr>
        <w:t>NEPOTISM</w:t>
      </w:r>
      <w:bookmarkEnd w:id="8"/>
    </w:p>
    <w:p w14:paraId="3D663D00" w14:textId="31968079" w:rsidR="006D7A70" w:rsidRPr="001F7CD6" w:rsidRDefault="006D7A70" w:rsidP="00E946ED">
      <w:pPr>
        <w:spacing w:after="0" w:line="240" w:lineRule="auto"/>
        <w:rPr>
          <w:rFonts w:cstheme="minorHAnsi"/>
          <w:sz w:val="24"/>
        </w:rPr>
      </w:pPr>
      <w:r w:rsidRPr="001F7CD6">
        <w:rPr>
          <w:rFonts w:cstheme="minorHAnsi"/>
          <w:sz w:val="24"/>
        </w:rPr>
        <w:t xml:space="preserve">Texas </w:t>
      </w:r>
      <w:r w:rsidR="00843B20" w:rsidRPr="001F7CD6">
        <w:rPr>
          <w:rFonts w:cstheme="minorHAnsi"/>
          <w:sz w:val="24"/>
        </w:rPr>
        <w:t>Government Code Chapter 573</w:t>
      </w:r>
      <w:r w:rsidRPr="001F7CD6">
        <w:rPr>
          <w:rFonts w:cstheme="minorHAnsi"/>
          <w:sz w:val="24"/>
        </w:rPr>
        <w:t xml:space="preserve">, </w:t>
      </w:r>
      <w:r w:rsidR="00421830" w:rsidRPr="001F7CD6">
        <w:rPr>
          <w:rFonts w:cstheme="minorHAnsi"/>
          <w:sz w:val="24"/>
        </w:rPr>
        <w:t>a Public</w:t>
      </w:r>
      <w:r w:rsidRPr="001F7CD6">
        <w:rPr>
          <w:rFonts w:cstheme="minorHAnsi"/>
          <w:sz w:val="24"/>
        </w:rPr>
        <w:t xml:space="preserve"> </w:t>
      </w:r>
      <w:r w:rsidR="00421830" w:rsidRPr="001F7CD6">
        <w:rPr>
          <w:rFonts w:cstheme="minorHAnsi"/>
          <w:sz w:val="24"/>
        </w:rPr>
        <w:t>O</w:t>
      </w:r>
      <w:r w:rsidRPr="001F7CD6">
        <w:rPr>
          <w:rFonts w:cstheme="minorHAnsi"/>
          <w:sz w:val="24"/>
        </w:rPr>
        <w:t xml:space="preserve">fficial of </w:t>
      </w:r>
      <w:r w:rsidR="00880D92">
        <w:rPr>
          <w:rFonts w:cstheme="minorHAnsi"/>
          <w:sz w:val="24"/>
        </w:rPr>
        <w:t xml:space="preserve">Red River </w:t>
      </w:r>
      <w:r w:rsidRPr="001F7CD6">
        <w:rPr>
          <w:rFonts w:cstheme="minorHAnsi"/>
          <w:sz w:val="24"/>
        </w:rPr>
        <w:t xml:space="preserve">County </w:t>
      </w:r>
      <w:r w:rsidR="00E011BF" w:rsidRPr="001F7CD6">
        <w:rPr>
          <w:rFonts w:cstheme="minorHAnsi"/>
          <w:sz w:val="24"/>
        </w:rPr>
        <w:t>is prohibited from</w:t>
      </w:r>
      <w:r w:rsidRPr="001F7CD6">
        <w:rPr>
          <w:rFonts w:cstheme="minorHAnsi"/>
          <w:sz w:val="24"/>
        </w:rPr>
        <w:t xml:space="preserve"> hir</w:t>
      </w:r>
      <w:r w:rsidR="00E011BF" w:rsidRPr="001F7CD6">
        <w:rPr>
          <w:rFonts w:cstheme="minorHAnsi"/>
          <w:sz w:val="24"/>
        </w:rPr>
        <w:t>ing</w:t>
      </w:r>
      <w:r w:rsidRPr="001F7CD6">
        <w:rPr>
          <w:rFonts w:cstheme="minorHAnsi"/>
          <w:sz w:val="24"/>
        </w:rPr>
        <w:t xml:space="preserve"> a</w:t>
      </w:r>
      <w:r w:rsidR="00400D0C" w:rsidRPr="001F7CD6">
        <w:rPr>
          <w:rFonts w:cstheme="minorHAnsi"/>
          <w:sz w:val="24"/>
        </w:rPr>
        <w:t xml:space="preserve"> </w:t>
      </w:r>
      <w:r w:rsidRPr="001F7CD6">
        <w:rPr>
          <w:rFonts w:cstheme="minorHAnsi"/>
          <w:sz w:val="24"/>
        </w:rPr>
        <w:t xml:space="preserve">relative related </w:t>
      </w:r>
      <w:r w:rsidR="009F489A" w:rsidRPr="001F7CD6">
        <w:rPr>
          <w:rFonts w:cstheme="minorHAnsi"/>
          <w:sz w:val="24"/>
        </w:rPr>
        <w:t xml:space="preserve">within </w:t>
      </w:r>
      <w:r w:rsidRPr="001F7CD6">
        <w:rPr>
          <w:rFonts w:cstheme="minorHAnsi"/>
          <w:sz w:val="24"/>
        </w:rPr>
        <w:t xml:space="preserve">the third degree of </w:t>
      </w:r>
      <w:r w:rsidR="00400D0C" w:rsidRPr="001F7CD6">
        <w:rPr>
          <w:rFonts w:cstheme="minorHAnsi"/>
          <w:sz w:val="24"/>
        </w:rPr>
        <w:t>c</w:t>
      </w:r>
      <w:r w:rsidRPr="001F7CD6">
        <w:rPr>
          <w:rFonts w:cstheme="minorHAnsi"/>
          <w:sz w:val="24"/>
        </w:rPr>
        <w:t>onsanguinity (blood) or</w:t>
      </w:r>
      <w:r w:rsidR="009F489A" w:rsidRPr="001F7CD6">
        <w:rPr>
          <w:rFonts w:cstheme="minorHAnsi"/>
          <w:sz w:val="24"/>
        </w:rPr>
        <w:t xml:space="preserve"> within </w:t>
      </w:r>
      <w:r w:rsidRPr="001F7CD6">
        <w:rPr>
          <w:rFonts w:cstheme="minorHAnsi"/>
          <w:sz w:val="24"/>
        </w:rPr>
        <w:t xml:space="preserve">the second degree of affinity (marriage) to work in a department </w:t>
      </w:r>
      <w:r w:rsidR="00021B0E">
        <w:rPr>
          <w:rFonts w:cstheme="minorHAnsi"/>
          <w:sz w:val="24"/>
        </w:rPr>
        <w:t>they</w:t>
      </w:r>
      <w:r w:rsidRPr="001F7CD6">
        <w:rPr>
          <w:rFonts w:cstheme="minorHAnsi"/>
          <w:sz w:val="24"/>
        </w:rPr>
        <w:t xml:space="preserve"> supervise</w:t>
      </w:r>
      <w:r w:rsidR="00843B20" w:rsidRPr="001F7CD6">
        <w:rPr>
          <w:rFonts w:cstheme="minorHAnsi"/>
          <w:sz w:val="24"/>
        </w:rPr>
        <w:t xml:space="preserve"> or exercise contro</w:t>
      </w:r>
      <w:r w:rsidR="00834C4C">
        <w:rPr>
          <w:rFonts w:cstheme="minorHAnsi"/>
          <w:sz w:val="24"/>
        </w:rPr>
        <w:t>l</w:t>
      </w:r>
      <w:r w:rsidRPr="001F7CD6">
        <w:rPr>
          <w:rFonts w:cstheme="minorHAnsi"/>
          <w:sz w:val="24"/>
        </w:rPr>
        <w:t>.</w:t>
      </w:r>
    </w:p>
    <w:p w14:paraId="163EEB77" w14:textId="77777777" w:rsidR="006D7A70" w:rsidRPr="001F7CD6" w:rsidRDefault="006D7A70" w:rsidP="00E946ED">
      <w:pPr>
        <w:spacing w:after="0" w:line="240" w:lineRule="auto"/>
        <w:rPr>
          <w:rFonts w:cstheme="minorHAnsi"/>
          <w:sz w:val="24"/>
        </w:rPr>
      </w:pPr>
    </w:p>
    <w:p w14:paraId="65D38289" w14:textId="6BC08BD0" w:rsidR="00236B22" w:rsidRDefault="00843B20" w:rsidP="00635B47">
      <w:pPr>
        <w:spacing w:after="0" w:line="240" w:lineRule="auto"/>
        <w:rPr>
          <w:rFonts w:cstheme="minorHAnsi"/>
          <w:sz w:val="24"/>
        </w:rPr>
      </w:pPr>
      <w:r w:rsidRPr="001F7CD6">
        <w:rPr>
          <w:rFonts w:cstheme="minorHAnsi"/>
          <w:sz w:val="24"/>
        </w:rPr>
        <w:t xml:space="preserve">A </w:t>
      </w:r>
      <w:r w:rsidR="006D7A70" w:rsidRPr="001F7CD6">
        <w:rPr>
          <w:rFonts w:cstheme="minorHAnsi"/>
          <w:sz w:val="24"/>
        </w:rPr>
        <w:t>degree of relationship</w:t>
      </w:r>
      <w:r w:rsidRPr="001F7CD6">
        <w:rPr>
          <w:rFonts w:cstheme="minorHAnsi"/>
          <w:sz w:val="24"/>
        </w:rPr>
        <w:t xml:space="preserve"> is determined under Texas Government Code Chapter 573</w:t>
      </w:r>
      <w:r w:rsidR="006D7A70" w:rsidRPr="001F7CD6">
        <w:rPr>
          <w:rFonts w:cstheme="minorHAnsi"/>
          <w:sz w:val="24"/>
        </w:rPr>
        <w:t>.  (See the charts that follow.)</w:t>
      </w:r>
    </w:p>
    <w:p w14:paraId="54C0897F" w14:textId="77777777" w:rsidR="00635B47" w:rsidRDefault="00635B47" w:rsidP="00635B47">
      <w:pPr>
        <w:spacing w:after="0" w:line="240" w:lineRule="auto"/>
        <w:rPr>
          <w:rFonts w:cstheme="minorHAnsi"/>
          <w:b/>
          <w:sz w:val="36"/>
          <w:szCs w:val="36"/>
        </w:rPr>
      </w:pPr>
    </w:p>
    <w:p w14:paraId="7E43A618" w14:textId="77777777" w:rsidR="00A1343D" w:rsidRPr="00F62DB8" w:rsidRDefault="00A1343D" w:rsidP="00F62DB8">
      <w:pPr>
        <w:spacing w:line="240" w:lineRule="auto"/>
        <w:jc w:val="center"/>
        <w:rPr>
          <w:rFonts w:cstheme="minorHAnsi"/>
          <w:b/>
          <w:sz w:val="36"/>
          <w:szCs w:val="36"/>
        </w:rPr>
      </w:pPr>
      <w:r w:rsidRPr="00F62DB8">
        <w:rPr>
          <w:rFonts w:cstheme="minorHAnsi"/>
          <w:b/>
          <w:sz w:val="36"/>
          <w:szCs w:val="36"/>
        </w:rPr>
        <w:t>CONSANGUINITY KINSHIP CHART</w:t>
      </w:r>
    </w:p>
    <w:p w14:paraId="0447EF3E" w14:textId="77777777" w:rsidR="00A1343D" w:rsidRPr="00F62DB8" w:rsidRDefault="00F62DB8" w:rsidP="00F62DB8">
      <w:pPr>
        <w:spacing w:after="360" w:line="240" w:lineRule="auto"/>
        <w:jc w:val="center"/>
        <w:rPr>
          <w:rFonts w:cstheme="minorHAnsi"/>
          <w:sz w:val="36"/>
          <w:szCs w:val="36"/>
        </w:rPr>
      </w:pPr>
      <w:r w:rsidRPr="00F62DB8">
        <w:rPr>
          <w:rFonts w:cstheme="minorHAnsi"/>
          <w:noProof/>
          <w:sz w:val="36"/>
          <w:szCs w:val="36"/>
        </w:rPr>
        <w:drawing>
          <wp:anchor distT="0" distB="0" distL="114300" distR="114300" simplePos="0" relativeHeight="251658241" behindDoc="0" locked="0" layoutInCell="1" allowOverlap="1" wp14:anchorId="29FAD3F3" wp14:editId="16A1E6C6">
            <wp:simplePos x="0" y="0"/>
            <wp:positionH relativeFrom="column">
              <wp:posOffset>-266700</wp:posOffset>
            </wp:positionH>
            <wp:positionV relativeFrom="paragraph">
              <wp:posOffset>607695</wp:posOffset>
            </wp:positionV>
            <wp:extent cx="6477000" cy="3427095"/>
            <wp:effectExtent l="0" t="0" r="1905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A1343D" w:rsidRPr="00F62DB8">
        <w:rPr>
          <w:rFonts w:cstheme="minorHAnsi"/>
          <w:sz w:val="36"/>
          <w:szCs w:val="36"/>
        </w:rPr>
        <w:t>(Relationship by Blood)</w:t>
      </w:r>
    </w:p>
    <w:p w14:paraId="56B1CF33" w14:textId="77777777" w:rsidR="00A1343D" w:rsidRPr="00E946ED" w:rsidRDefault="00A1343D" w:rsidP="00E946ED">
      <w:pPr>
        <w:spacing w:line="240" w:lineRule="auto"/>
        <w:jc w:val="center"/>
        <w:rPr>
          <w:rFonts w:cstheme="minorHAnsi"/>
          <w:sz w:val="32"/>
          <w:szCs w:val="32"/>
        </w:rPr>
      </w:pPr>
    </w:p>
    <w:p w14:paraId="7E66C1C6" w14:textId="77777777" w:rsidR="00CC58B8" w:rsidRPr="00F62DB8" w:rsidRDefault="00CC58B8" w:rsidP="00F62DB8">
      <w:pPr>
        <w:spacing w:line="240" w:lineRule="auto"/>
        <w:jc w:val="center"/>
        <w:rPr>
          <w:rFonts w:cstheme="minorHAnsi"/>
          <w:b/>
          <w:sz w:val="36"/>
          <w:szCs w:val="32"/>
        </w:rPr>
      </w:pPr>
      <w:r w:rsidRPr="00E946ED">
        <w:rPr>
          <w:rFonts w:cstheme="minorHAnsi"/>
          <w:b/>
          <w:sz w:val="32"/>
          <w:szCs w:val="32"/>
        </w:rPr>
        <w:br w:type="page"/>
      </w:r>
      <w:r w:rsidR="00A1343D" w:rsidRPr="00F62DB8">
        <w:rPr>
          <w:rFonts w:cstheme="minorHAnsi"/>
          <w:b/>
          <w:sz w:val="36"/>
          <w:szCs w:val="32"/>
        </w:rPr>
        <w:t>AFFINITY KINSHIP CHART</w:t>
      </w:r>
    </w:p>
    <w:p w14:paraId="4724B87F" w14:textId="77777777" w:rsidR="00A1343D" w:rsidRPr="00F62DB8" w:rsidRDefault="00CC58B8" w:rsidP="00E946ED">
      <w:pPr>
        <w:spacing w:line="240" w:lineRule="auto"/>
        <w:jc w:val="center"/>
        <w:rPr>
          <w:rFonts w:cstheme="minorHAnsi"/>
          <w:sz w:val="36"/>
          <w:szCs w:val="32"/>
        </w:rPr>
      </w:pPr>
      <w:r w:rsidRPr="00F62DB8">
        <w:rPr>
          <w:rFonts w:cstheme="minorHAnsi"/>
          <w:noProof/>
          <w:sz w:val="24"/>
        </w:rPr>
        <w:drawing>
          <wp:anchor distT="0" distB="0" distL="114300" distR="114300" simplePos="0" relativeHeight="251658240" behindDoc="1" locked="0" layoutInCell="1" allowOverlap="1" wp14:anchorId="5C1EF712" wp14:editId="2AF94FC6">
            <wp:simplePos x="0" y="0"/>
            <wp:positionH relativeFrom="margin">
              <wp:posOffset>138141</wp:posOffset>
            </wp:positionH>
            <wp:positionV relativeFrom="margin">
              <wp:posOffset>754727</wp:posOffset>
            </wp:positionV>
            <wp:extent cx="5486400" cy="5360035"/>
            <wp:effectExtent l="0" t="0" r="1905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r w:rsidR="00A1343D" w:rsidRPr="00F62DB8">
        <w:rPr>
          <w:rFonts w:cstheme="minorHAnsi"/>
          <w:sz w:val="36"/>
          <w:szCs w:val="32"/>
        </w:rPr>
        <w:t xml:space="preserve">(Relationship by Marriage) </w:t>
      </w:r>
    </w:p>
    <w:p w14:paraId="66C6CBCE" w14:textId="77777777" w:rsidR="00CC58B8" w:rsidRPr="00E946ED" w:rsidRDefault="00CC58B8" w:rsidP="00E946ED">
      <w:pPr>
        <w:spacing w:line="240" w:lineRule="auto"/>
        <w:rPr>
          <w:rFonts w:cstheme="minorHAnsi"/>
          <w:sz w:val="32"/>
          <w:szCs w:val="32"/>
        </w:rPr>
      </w:pPr>
      <w:r w:rsidRPr="00E946ED">
        <w:rPr>
          <w:rFonts w:cstheme="minorHAnsi"/>
          <w:sz w:val="32"/>
          <w:szCs w:val="32"/>
        </w:rPr>
        <w:br w:type="page"/>
      </w:r>
    </w:p>
    <w:p w14:paraId="73859EB6" w14:textId="77777777" w:rsidR="001141ED" w:rsidRPr="00E946ED" w:rsidRDefault="00C35160" w:rsidP="00E946ED">
      <w:pPr>
        <w:pStyle w:val="Heading2"/>
        <w:spacing w:before="0" w:after="480"/>
        <w:rPr>
          <w:rFonts w:asciiTheme="minorHAnsi" w:hAnsiTheme="minorHAnsi" w:cstheme="minorHAnsi"/>
        </w:rPr>
      </w:pPr>
      <w:bookmarkStart w:id="9" w:name="_Toc92095040"/>
      <w:r w:rsidRPr="00E946ED">
        <w:rPr>
          <w:rFonts w:asciiTheme="minorHAnsi" w:hAnsiTheme="minorHAnsi" w:cstheme="minorHAnsi"/>
          <w:b/>
          <w:sz w:val="28"/>
          <w:szCs w:val="28"/>
        </w:rPr>
        <w:t xml:space="preserve">B.  </w:t>
      </w:r>
      <w:smartTag w:uri="urn:schemas-microsoft-com:office:smarttags" w:element="stockticker">
        <w:r w:rsidRPr="00E946ED">
          <w:rPr>
            <w:rFonts w:asciiTheme="minorHAnsi" w:hAnsiTheme="minorHAnsi" w:cstheme="minorHAnsi"/>
            <w:b/>
            <w:sz w:val="28"/>
            <w:szCs w:val="28"/>
          </w:rPr>
          <w:t>WORK</w:t>
        </w:r>
      </w:smartTag>
      <w:r w:rsidRPr="00E946ED">
        <w:rPr>
          <w:rFonts w:asciiTheme="minorHAnsi" w:hAnsiTheme="minorHAnsi" w:cstheme="minorHAnsi"/>
          <w:b/>
          <w:sz w:val="28"/>
          <w:szCs w:val="28"/>
        </w:rPr>
        <w:t xml:space="preserve"> RULES </w:t>
      </w:r>
      <w:smartTag w:uri="urn:schemas-microsoft-com:office:smarttags" w:element="stockticker">
        <w:r w:rsidRPr="00E946ED">
          <w:rPr>
            <w:rFonts w:asciiTheme="minorHAnsi" w:hAnsiTheme="minorHAnsi" w:cstheme="minorHAnsi"/>
            <w:b/>
            <w:sz w:val="28"/>
            <w:szCs w:val="28"/>
          </w:rPr>
          <w:t>AND</w:t>
        </w:r>
      </w:smartTag>
      <w:r w:rsidRPr="00E946ED">
        <w:rPr>
          <w:rFonts w:asciiTheme="minorHAnsi" w:hAnsiTheme="minorHAnsi" w:cstheme="minorHAnsi"/>
          <w:b/>
          <w:sz w:val="28"/>
          <w:szCs w:val="28"/>
        </w:rPr>
        <w:t xml:space="preserve"> EMPLOYEE RESPONSIBILITY</w:t>
      </w:r>
      <w:bookmarkEnd w:id="9"/>
    </w:p>
    <w:p w14:paraId="68269623" w14:textId="77777777" w:rsidR="00C35160" w:rsidRPr="00E946ED" w:rsidRDefault="00C35160" w:rsidP="00E946ED">
      <w:pPr>
        <w:pStyle w:val="Heading3"/>
        <w:spacing w:before="240" w:after="240"/>
        <w:rPr>
          <w:rFonts w:asciiTheme="minorHAnsi" w:hAnsiTheme="minorHAnsi" w:cstheme="minorHAnsi"/>
        </w:rPr>
      </w:pPr>
      <w:bookmarkStart w:id="10" w:name="_Toc92095041"/>
      <w:r w:rsidRPr="00E946ED">
        <w:rPr>
          <w:rFonts w:asciiTheme="minorHAnsi" w:hAnsiTheme="minorHAnsi" w:cstheme="minorHAnsi"/>
          <w:b/>
        </w:rPr>
        <w:t xml:space="preserve">1B-1 </w:t>
      </w:r>
      <w:r w:rsidRPr="00E946ED">
        <w:rPr>
          <w:rFonts w:asciiTheme="minorHAnsi" w:hAnsiTheme="minorHAnsi" w:cstheme="minorHAnsi"/>
          <w:b/>
          <w:u w:val="single"/>
        </w:rPr>
        <w:t>ATTENDANCE</w:t>
      </w:r>
      <w:bookmarkEnd w:id="10"/>
    </w:p>
    <w:p w14:paraId="2B5ABDD1" w14:textId="7B148723" w:rsidR="00F558B2" w:rsidRPr="001F7CD6" w:rsidRDefault="00F558B2" w:rsidP="00E946ED">
      <w:pPr>
        <w:spacing w:after="0" w:line="240" w:lineRule="auto"/>
        <w:rPr>
          <w:rFonts w:cstheme="minorHAnsi"/>
          <w:sz w:val="24"/>
        </w:rPr>
      </w:pPr>
      <w:r w:rsidRPr="001F7CD6">
        <w:rPr>
          <w:rFonts w:cstheme="minorHAnsi"/>
          <w:sz w:val="24"/>
        </w:rPr>
        <w:t xml:space="preserve">As a </w:t>
      </w:r>
      <w:r w:rsidR="00FB43DA">
        <w:rPr>
          <w:rFonts w:cstheme="minorHAnsi"/>
          <w:sz w:val="24"/>
        </w:rPr>
        <w:t>Red River</w:t>
      </w:r>
      <w:r w:rsidRPr="001F7CD6">
        <w:rPr>
          <w:rFonts w:cstheme="minorHAnsi"/>
          <w:sz w:val="24"/>
        </w:rPr>
        <w:t xml:space="preserve"> County </w:t>
      </w:r>
      <w:r w:rsidR="00150C56" w:rsidRPr="001F7CD6">
        <w:rPr>
          <w:rFonts w:cstheme="minorHAnsi"/>
          <w:sz w:val="24"/>
        </w:rPr>
        <w:t>employee,</w:t>
      </w:r>
      <w:r w:rsidRPr="001F7CD6">
        <w:rPr>
          <w:rFonts w:cstheme="minorHAnsi"/>
          <w:sz w:val="24"/>
        </w:rPr>
        <w:t xml:space="preserve"> you are expected to be punctual and demonstrate consistent attendance.  </w:t>
      </w:r>
    </w:p>
    <w:p w14:paraId="5330D37D" w14:textId="77777777" w:rsidR="00F558B2" w:rsidRPr="001F7CD6" w:rsidRDefault="00F558B2" w:rsidP="00E946ED">
      <w:pPr>
        <w:spacing w:after="0" w:line="240" w:lineRule="auto"/>
        <w:rPr>
          <w:rFonts w:cstheme="minorHAnsi"/>
          <w:sz w:val="24"/>
        </w:rPr>
      </w:pPr>
    </w:p>
    <w:p w14:paraId="132E5714" w14:textId="2B289FA0" w:rsidR="00F558B2" w:rsidRPr="001F7CD6" w:rsidRDefault="00F558B2" w:rsidP="00E946ED">
      <w:pPr>
        <w:spacing w:after="0" w:line="240" w:lineRule="auto"/>
        <w:rPr>
          <w:rFonts w:cstheme="minorHAnsi"/>
          <w:sz w:val="24"/>
        </w:rPr>
      </w:pPr>
      <w:r w:rsidRPr="001F7CD6">
        <w:rPr>
          <w:rFonts w:cstheme="minorHAnsi"/>
          <w:sz w:val="24"/>
        </w:rPr>
        <w:t xml:space="preserve">Each employee shall report to work on each day they are scheduled to work </w:t>
      </w:r>
      <w:r w:rsidR="0000321F" w:rsidRPr="001F7CD6">
        <w:rPr>
          <w:rFonts w:cstheme="minorHAnsi"/>
          <w:sz w:val="24"/>
        </w:rPr>
        <w:t xml:space="preserve">and at the starting time set by their supervisor </w:t>
      </w:r>
      <w:r w:rsidRPr="001F7CD6">
        <w:rPr>
          <w:rFonts w:cstheme="minorHAnsi"/>
          <w:sz w:val="24"/>
        </w:rPr>
        <w:t xml:space="preserve">unless prior approval for absence is given by the supervisor or the employee </w:t>
      </w:r>
      <w:r w:rsidR="00834C4C">
        <w:rPr>
          <w:rFonts w:cstheme="minorHAnsi"/>
          <w:sz w:val="24"/>
        </w:rPr>
        <w:t>cannot</w:t>
      </w:r>
      <w:r w:rsidRPr="001F7CD6">
        <w:rPr>
          <w:rFonts w:cstheme="minorHAnsi"/>
          <w:sz w:val="24"/>
        </w:rPr>
        <w:t xml:space="preserve"> report for work because of circumstances beyond the </w:t>
      </w:r>
      <w:r w:rsidR="00834C4C">
        <w:rPr>
          <w:rFonts w:cstheme="minorHAnsi"/>
          <w:sz w:val="24"/>
        </w:rPr>
        <w:t>employee's control</w:t>
      </w:r>
      <w:r w:rsidRPr="001F7CD6">
        <w:rPr>
          <w:rFonts w:cstheme="minorHAnsi"/>
          <w:sz w:val="24"/>
        </w:rPr>
        <w:t>.</w:t>
      </w:r>
      <w:r w:rsidR="006B526F">
        <w:rPr>
          <w:rFonts w:cstheme="minorHAnsi"/>
          <w:sz w:val="24"/>
        </w:rPr>
        <w:t xml:space="preserve"> </w:t>
      </w:r>
      <w:r w:rsidR="00834C4C">
        <w:rPr>
          <w:rFonts w:cstheme="minorHAnsi"/>
          <w:sz w:val="24"/>
        </w:rPr>
        <w:t xml:space="preserve">Suppose an employee </w:t>
      </w:r>
      <w:r w:rsidR="0038537F">
        <w:rPr>
          <w:rFonts w:cstheme="minorHAnsi"/>
          <w:sz w:val="24"/>
        </w:rPr>
        <w:t>cannot</w:t>
      </w:r>
      <w:r w:rsidR="00834C4C">
        <w:rPr>
          <w:rFonts w:cstheme="minorHAnsi"/>
          <w:sz w:val="24"/>
        </w:rPr>
        <w:t xml:space="preserve"> be at work at their regular reporting time. In that cas</w:t>
      </w:r>
      <w:r w:rsidRPr="001F7CD6">
        <w:rPr>
          <w:rFonts w:cstheme="minorHAnsi"/>
          <w:sz w:val="24"/>
        </w:rPr>
        <w:t xml:space="preserve">e, they shall be responsible for notifying their supervisor at least </w:t>
      </w:r>
      <w:r w:rsidR="006145E3">
        <w:rPr>
          <w:rFonts w:cstheme="minorHAnsi"/>
          <w:sz w:val="24"/>
        </w:rPr>
        <w:t>two (2)</w:t>
      </w:r>
      <w:r w:rsidRPr="001F7CD6">
        <w:rPr>
          <w:rFonts w:cstheme="minorHAnsi"/>
          <w:sz w:val="24"/>
        </w:rPr>
        <w:t xml:space="preserve"> hour</w:t>
      </w:r>
      <w:r w:rsidR="00834C4C">
        <w:rPr>
          <w:rFonts w:cstheme="minorHAnsi"/>
          <w:sz w:val="24"/>
        </w:rPr>
        <w:t>s</w:t>
      </w:r>
      <w:r w:rsidRPr="001F7CD6">
        <w:rPr>
          <w:rFonts w:cstheme="minorHAnsi"/>
          <w:sz w:val="24"/>
        </w:rPr>
        <w:t xml:space="preserve"> </w:t>
      </w:r>
      <w:r w:rsidR="00834C4C">
        <w:rPr>
          <w:rFonts w:cstheme="minorHAnsi"/>
          <w:sz w:val="24"/>
        </w:rPr>
        <w:t>before</w:t>
      </w:r>
      <w:r w:rsidRPr="001F7CD6">
        <w:rPr>
          <w:rFonts w:cstheme="minorHAnsi"/>
          <w:sz w:val="24"/>
        </w:rPr>
        <w:t xml:space="preserve"> the</w:t>
      </w:r>
      <w:r w:rsidR="006145E3">
        <w:rPr>
          <w:rFonts w:cstheme="minorHAnsi"/>
          <w:sz w:val="24"/>
        </w:rPr>
        <w:t>ir shift starts</w:t>
      </w:r>
      <w:r w:rsidRPr="001F7CD6">
        <w:rPr>
          <w:rFonts w:cstheme="minorHAnsi"/>
          <w:sz w:val="24"/>
        </w:rPr>
        <w:t xml:space="preserve"> or as soon as it is reasonably practic</w:t>
      </w:r>
      <w:r w:rsidR="006145E3">
        <w:rPr>
          <w:rFonts w:cstheme="minorHAnsi"/>
          <w:sz w:val="24"/>
        </w:rPr>
        <w:t>able</w:t>
      </w:r>
      <w:r w:rsidRPr="001F7CD6">
        <w:rPr>
          <w:rFonts w:cstheme="minorHAnsi"/>
          <w:sz w:val="24"/>
        </w:rPr>
        <w:t xml:space="preserve"> in the case of an emergency.</w:t>
      </w:r>
    </w:p>
    <w:p w14:paraId="73CF469F" w14:textId="77777777" w:rsidR="0000321F" w:rsidRPr="001F7CD6" w:rsidRDefault="0000321F" w:rsidP="00E946ED">
      <w:pPr>
        <w:spacing w:after="0" w:line="240" w:lineRule="auto"/>
        <w:rPr>
          <w:rFonts w:cstheme="minorHAnsi"/>
          <w:sz w:val="24"/>
        </w:rPr>
      </w:pPr>
    </w:p>
    <w:p w14:paraId="71D52FFB" w14:textId="36F03076" w:rsidR="0000321F" w:rsidRPr="001F7CD6" w:rsidRDefault="0000321F" w:rsidP="00E946ED">
      <w:pPr>
        <w:spacing w:after="0" w:line="240" w:lineRule="auto"/>
        <w:rPr>
          <w:rFonts w:cstheme="minorHAnsi"/>
          <w:sz w:val="24"/>
        </w:rPr>
      </w:pPr>
      <w:r w:rsidRPr="001F7CD6">
        <w:rPr>
          <w:rFonts w:cstheme="minorHAnsi"/>
          <w:sz w:val="24"/>
        </w:rPr>
        <w:t xml:space="preserve">Each employee shall remain on the job until the </w:t>
      </w:r>
      <w:r w:rsidR="00834C4C">
        <w:rPr>
          <w:rFonts w:cstheme="minorHAnsi"/>
          <w:sz w:val="24"/>
        </w:rPr>
        <w:t>regular</w:t>
      </w:r>
      <w:r w:rsidRPr="001F7CD6">
        <w:rPr>
          <w:rFonts w:cstheme="minorHAnsi"/>
          <w:sz w:val="24"/>
        </w:rPr>
        <w:t xml:space="preserve"> quitting time established by the supervisor unless </w:t>
      </w:r>
      <w:r w:rsidR="00834C4C">
        <w:rPr>
          <w:rFonts w:cstheme="minorHAnsi"/>
          <w:sz w:val="24"/>
        </w:rPr>
        <w:t xml:space="preserve">the supervisor permits </w:t>
      </w:r>
      <w:r w:rsidR="006145E3">
        <w:rPr>
          <w:rFonts w:cstheme="minorHAnsi"/>
          <w:sz w:val="24"/>
        </w:rPr>
        <w:t xml:space="preserve">them </w:t>
      </w:r>
      <w:r w:rsidR="00834C4C">
        <w:rPr>
          <w:rFonts w:cstheme="minorHAnsi"/>
          <w:sz w:val="24"/>
        </w:rPr>
        <w:t>to leave early</w:t>
      </w:r>
      <w:r w:rsidRPr="001F7CD6">
        <w:rPr>
          <w:rFonts w:cstheme="minorHAnsi"/>
          <w:sz w:val="24"/>
        </w:rPr>
        <w:t>.</w:t>
      </w:r>
    </w:p>
    <w:p w14:paraId="1A9E9185" w14:textId="77777777" w:rsidR="0000321F" w:rsidRPr="001F7CD6" w:rsidRDefault="0000321F" w:rsidP="00E946ED">
      <w:pPr>
        <w:spacing w:after="0" w:line="240" w:lineRule="auto"/>
        <w:rPr>
          <w:rFonts w:cstheme="minorHAnsi"/>
          <w:sz w:val="24"/>
        </w:rPr>
      </w:pPr>
    </w:p>
    <w:p w14:paraId="50414CFE" w14:textId="21AD8635" w:rsidR="00F558B2" w:rsidRPr="001F7CD6" w:rsidRDefault="00F558B2" w:rsidP="00E946ED">
      <w:pPr>
        <w:spacing w:after="0" w:line="240" w:lineRule="auto"/>
        <w:rPr>
          <w:rFonts w:cstheme="minorHAnsi"/>
          <w:sz w:val="24"/>
        </w:rPr>
      </w:pPr>
      <w:r w:rsidRPr="001F7CD6">
        <w:rPr>
          <w:rFonts w:cstheme="minorHAnsi"/>
          <w:sz w:val="24"/>
        </w:rPr>
        <w:t xml:space="preserve">Each supervisor </w:t>
      </w:r>
      <w:r w:rsidR="00402FE5" w:rsidRPr="001F7CD6">
        <w:rPr>
          <w:rFonts w:cstheme="minorHAnsi"/>
          <w:sz w:val="24"/>
        </w:rPr>
        <w:t>is</w:t>
      </w:r>
      <w:r w:rsidRPr="001F7CD6">
        <w:rPr>
          <w:rFonts w:cstheme="minorHAnsi"/>
          <w:sz w:val="24"/>
        </w:rPr>
        <w:t xml:space="preserve"> responsible for determining if an unscheduled absence or ta</w:t>
      </w:r>
      <w:r w:rsidR="001F7CD6">
        <w:rPr>
          <w:rFonts w:cstheme="minorHAnsi"/>
          <w:sz w:val="24"/>
        </w:rPr>
        <w:t xml:space="preserve">rdiness is to be classified as </w:t>
      </w:r>
      <w:r w:rsidRPr="001F7CD6">
        <w:rPr>
          <w:rFonts w:cstheme="minorHAnsi"/>
          <w:sz w:val="24"/>
        </w:rPr>
        <w:t>excused or unexcused based on the circumstances causing the absence or tardiness.</w:t>
      </w:r>
      <w:r w:rsidR="006B526F">
        <w:rPr>
          <w:rFonts w:cstheme="minorHAnsi"/>
          <w:sz w:val="24"/>
        </w:rPr>
        <w:t xml:space="preserve"> </w:t>
      </w:r>
      <w:r w:rsidRPr="001F7CD6">
        <w:rPr>
          <w:rFonts w:cstheme="minorHAnsi"/>
          <w:sz w:val="24"/>
        </w:rPr>
        <w:t>Frequent unexcused absences or tardiness</w:t>
      </w:r>
      <w:r w:rsidR="00402FE5" w:rsidRPr="001F7CD6">
        <w:rPr>
          <w:rFonts w:cstheme="minorHAnsi"/>
          <w:sz w:val="24"/>
        </w:rPr>
        <w:t>, as determined by your immediate supervisor, may</w:t>
      </w:r>
      <w:r w:rsidRPr="001F7CD6">
        <w:rPr>
          <w:rFonts w:cstheme="minorHAnsi"/>
          <w:sz w:val="24"/>
        </w:rPr>
        <w:t xml:space="preserve"> make an employee subject to disciplinary measures, up to and including termination of employment.</w:t>
      </w:r>
    </w:p>
    <w:p w14:paraId="74339685" w14:textId="77777777" w:rsidR="00F558B2" w:rsidRPr="001F7CD6" w:rsidRDefault="00F558B2" w:rsidP="00E946ED">
      <w:pPr>
        <w:spacing w:after="0" w:line="240" w:lineRule="auto"/>
        <w:rPr>
          <w:rFonts w:cstheme="minorHAnsi"/>
          <w:sz w:val="24"/>
        </w:rPr>
      </w:pPr>
    </w:p>
    <w:p w14:paraId="7A225BE2" w14:textId="0AD32E99" w:rsidR="00F558B2" w:rsidRPr="001F7CD6" w:rsidRDefault="00F558B2" w:rsidP="00E946ED">
      <w:pPr>
        <w:spacing w:after="0" w:line="240" w:lineRule="auto"/>
        <w:rPr>
          <w:rFonts w:cstheme="minorHAnsi"/>
          <w:sz w:val="24"/>
        </w:rPr>
      </w:pPr>
      <w:r w:rsidRPr="001F7CD6">
        <w:rPr>
          <w:rFonts w:cstheme="minorHAnsi"/>
          <w:sz w:val="24"/>
        </w:rPr>
        <w:t xml:space="preserve">An employee who does not report for work for three (3) consecutive scheduled work days and who fails to notify </w:t>
      </w:r>
      <w:r w:rsidR="007C0E2D" w:rsidRPr="00E03DE4">
        <w:rPr>
          <w:rFonts w:cstheme="minorHAnsi"/>
          <w:sz w:val="24"/>
        </w:rPr>
        <w:t xml:space="preserve">their </w:t>
      </w:r>
      <w:r w:rsidRPr="001F7CD6">
        <w:rPr>
          <w:rFonts w:cstheme="minorHAnsi"/>
          <w:sz w:val="24"/>
        </w:rPr>
        <w:t xml:space="preserve">supervisor shall be considered to have resigned </w:t>
      </w:r>
      <w:r w:rsidR="00D83955" w:rsidRPr="001F7CD6">
        <w:rPr>
          <w:rFonts w:cstheme="minorHAnsi"/>
          <w:sz w:val="24"/>
        </w:rPr>
        <w:t>their</w:t>
      </w:r>
      <w:r w:rsidRPr="001F7CD6">
        <w:rPr>
          <w:rFonts w:cstheme="minorHAnsi"/>
          <w:sz w:val="24"/>
        </w:rPr>
        <w:t xml:space="preserve"> position by abandonment.</w:t>
      </w:r>
      <w:r w:rsidR="00E11514">
        <w:rPr>
          <w:rFonts w:cstheme="minorHAnsi"/>
          <w:sz w:val="24"/>
        </w:rPr>
        <w:t xml:space="preserve"> </w:t>
      </w:r>
    </w:p>
    <w:p w14:paraId="132BD8C7" w14:textId="77777777" w:rsidR="001141ED" w:rsidRPr="001F7CD6" w:rsidRDefault="001141ED" w:rsidP="00E946ED">
      <w:pPr>
        <w:pStyle w:val="Heading3"/>
        <w:spacing w:before="240" w:after="240"/>
        <w:rPr>
          <w:rFonts w:asciiTheme="minorHAnsi" w:hAnsiTheme="minorHAnsi" w:cstheme="minorHAnsi"/>
        </w:rPr>
      </w:pPr>
      <w:bookmarkStart w:id="11" w:name="_Toc92095042"/>
      <w:r w:rsidRPr="001F7CD6">
        <w:rPr>
          <w:rFonts w:asciiTheme="minorHAnsi" w:hAnsiTheme="minorHAnsi" w:cstheme="minorHAnsi"/>
          <w:b/>
        </w:rPr>
        <w:t>1B</w:t>
      </w:r>
      <w:r w:rsidR="003B11D1" w:rsidRPr="001F7CD6">
        <w:rPr>
          <w:rFonts w:asciiTheme="minorHAnsi" w:hAnsiTheme="minorHAnsi" w:cstheme="minorHAnsi"/>
          <w:b/>
        </w:rPr>
        <w:t>-</w:t>
      </w:r>
      <w:r w:rsidRPr="001F7CD6">
        <w:rPr>
          <w:rFonts w:asciiTheme="minorHAnsi" w:hAnsiTheme="minorHAnsi" w:cstheme="minorHAnsi"/>
          <w:b/>
        </w:rPr>
        <w:t xml:space="preserve">2 </w:t>
      </w:r>
      <w:r w:rsidRPr="001F7CD6">
        <w:rPr>
          <w:rFonts w:asciiTheme="minorHAnsi" w:hAnsiTheme="minorHAnsi" w:cstheme="minorHAnsi"/>
          <w:b/>
          <w:u w:val="single"/>
        </w:rPr>
        <w:t>DRESS CODE</w:t>
      </w:r>
      <w:bookmarkEnd w:id="11"/>
    </w:p>
    <w:p w14:paraId="1427FE85" w14:textId="4A6D3989" w:rsidR="00247D07" w:rsidRPr="000776C8" w:rsidRDefault="00FB43DA" w:rsidP="006B526F">
      <w:pPr>
        <w:pStyle w:val="NormalWeb"/>
        <w:spacing w:before="0" w:beforeAutospacing="0" w:after="0" w:afterAutospacing="0" w:line="240" w:lineRule="auto"/>
        <w:rPr>
          <w:rFonts w:cstheme="minorHAnsi"/>
          <w:sz w:val="24"/>
        </w:rPr>
      </w:pPr>
      <w:r>
        <w:rPr>
          <w:rFonts w:cstheme="minorHAnsi"/>
          <w:bCs/>
          <w:sz w:val="24"/>
        </w:rPr>
        <w:t>Red River</w:t>
      </w:r>
      <w:r w:rsidR="001141ED" w:rsidRPr="001F7CD6">
        <w:rPr>
          <w:rFonts w:cstheme="minorHAnsi"/>
          <w:bCs/>
          <w:sz w:val="24"/>
        </w:rPr>
        <w:t xml:space="preserve"> County</w:t>
      </w:r>
      <w:r w:rsidR="001141ED" w:rsidRPr="001F7CD6">
        <w:rPr>
          <w:rFonts w:cstheme="minorHAnsi"/>
          <w:sz w:val="24"/>
        </w:rPr>
        <w:t xml:space="preserve"> expects all employees to be well</w:t>
      </w:r>
      <w:r w:rsidR="00834C4C">
        <w:rPr>
          <w:rFonts w:cstheme="minorHAnsi"/>
          <w:sz w:val="24"/>
        </w:rPr>
        <w:t>-</w:t>
      </w:r>
      <w:r w:rsidR="001141ED" w:rsidRPr="001F7CD6">
        <w:rPr>
          <w:rFonts w:cstheme="minorHAnsi"/>
          <w:sz w:val="24"/>
        </w:rPr>
        <w:t xml:space="preserve">groomed, clean, and neat at all times. Each </w:t>
      </w:r>
      <w:r w:rsidR="00A22923">
        <w:rPr>
          <w:rFonts w:cstheme="minorHAnsi"/>
          <w:sz w:val="24"/>
        </w:rPr>
        <w:t xml:space="preserve">official or </w:t>
      </w:r>
      <w:r w:rsidR="001141ED" w:rsidRPr="001F7CD6">
        <w:rPr>
          <w:rFonts w:cstheme="minorHAnsi"/>
          <w:sz w:val="24"/>
        </w:rPr>
        <w:t xml:space="preserve">department </w:t>
      </w:r>
      <w:r w:rsidR="00402FE5" w:rsidRPr="001F7CD6">
        <w:rPr>
          <w:rFonts w:cstheme="minorHAnsi"/>
          <w:sz w:val="24"/>
        </w:rPr>
        <w:t xml:space="preserve">head </w:t>
      </w:r>
      <w:r w:rsidR="001141ED" w:rsidRPr="001F7CD6">
        <w:rPr>
          <w:rFonts w:cstheme="minorHAnsi"/>
          <w:sz w:val="24"/>
        </w:rPr>
        <w:t xml:space="preserve">will determine the type of attire that is acceptable. </w:t>
      </w:r>
      <w:r w:rsidR="00593900">
        <w:rPr>
          <w:rFonts w:cstheme="minorHAnsi"/>
          <w:sz w:val="24"/>
        </w:rPr>
        <w:t>Employees</w:t>
      </w:r>
      <w:r w:rsidR="00593900" w:rsidRPr="001F7CD6">
        <w:rPr>
          <w:rFonts w:cstheme="minorHAnsi"/>
          <w:sz w:val="24"/>
        </w:rPr>
        <w:t xml:space="preserve"> </w:t>
      </w:r>
      <w:r w:rsidR="0038537F">
        <w:rPr>
          <w:rFonts w:cstheme="minorHAnsi"/>
          <w:sz w:val="24"/>
        </w:rPr>
        <w:t>must</w:t>
      </w:r>
      <w:r w:rsidR="001141ED" w:rsidRPr="001F7CD6">
        <w:rPr>
          <w:rFonts w:cstheme="minorHAnsi"/>
          <w:sz w:val="24"/>
        </w:rPr>
        <w:t xml:space="preserve"> a</w:t>
      </w:r>
      <w:r w:rsidR="0038537F">
        <w:rPr>
          <w:rFonts w:cstheme="minorHAnsi"/>
          <w:sz w:val="24"/>
        </w:rPr>
        <w:t>lways act professionally</w:t>
      </w:r>
      <w:r w:rsidR="00834C4C">
        <w:rPr>
          <w:rFonts w:cstheme="minorHAnsi"/>
          <w:sz w:val="24"/>
        </w:rPr>
        <w:t xml:space="preserve"> and extend the highest courtesy to co-workers and</w:t>
      </w:r>
      <w:r w:rsidR="001141ED" w:rsidRPr="001F7CD6">
        <w:rPr>
          <w:rFonts w:cstheme="minorHAnsi"/>
          <w:sz w:val="24"/>
        </w:rPr>
        <w:t xml:space="preserve"> the public being served. A positive attitude is essential to our commitment to customer service</w:t>
      </w:r>
      <w:r w:rsidR="00402FE5" w:rsidRPr="001F7CD6">
        <w:rPr>
          <w:rFonts w:cstheme="minorHAnsi"/>
          <w:sz w:val="24"/>
        </w:rPr>
        <w:t>.</w:t>
      </w:r>
    </w:p>
    <w:p w14:paraId="5D5BFEF2" w14:textId="64001031" w:rsidR="001141ED" w:rsidRPr="00E946ED" w:rsidRDefault="001141ED" w:rsidP="00E946ED">
      <w:pPr>
        <w:pStyle w:val="Heading3"/>
        <w:spacing w:before="240" w:after="240"/>
        <w:rPr>
          <w:rFonts w:asciiTheme="minorHAnsi" w:hAnsiTheme="minorHAnsi" w:cstheme="minorHAnsi"/>
        </w:rPr>
      </w:pPr>
      <w:bookmarkStart w:id="12" w:name="_Toc92095043"/>
      <w:r w:rsidRPr="00E946ED">
        <w:rPr>
          <w:rFonts w:asciiTheme="minorHAnsi" w:hAnsiTheme="minorHAnsi" w:cstheme="minorHAnsi"/>
          <w:b/>
        </w:rPr>
        <w:t>1B-</w:t>
      </w:r>
      <w:r w:rsidRPr="00B242C8">
        <w:rPr>
          <w:rFonts w:asciiTheme="minorHAnsi" w:hAnsiTheme="minorHAnsi" w:cstheme="minorHAnsi"/>
          <w:b/>
        </w:rPr>
        <w:t xml:space="preserve">3 </w:t>
      </w:r>
      <w:r w:rsidR="002331E3">
        <w:rPr>
          <w:rFonts w:asciiTheme="minorHAnsi" w:hAnsiTheme="minorHAnsi" w:cstheme="minorHAnsi"/>
          <w:b/>
          <w:u w:val="single"/>
        </w:rPr>
        <w:t>TOBACCO/</w:t>
      </w:r>
      <w:r w:rsidRPr="00B242C8">
        <w:rPr>
          <w:rFonts w:asciiTheme="minorHAnsi" w:hAnsiTheme="minorHAnsi" w:cstheme="minorHAnsi"/>
          <w:b/>
          <w:u w:val="single"/>
        </w:rPr>
        <w:t>SMOKE</w:t>
      </w:r>
      <w:r w:rsidR="00834C4C">
        <w:rPr>
          <w:rFonts w:asciiTheme="minorHAnsi" w:hAnsiTheme="minorHAnsi" w:cstheme="minorHAnsi"/>
          <w:b/>
          <w:u w:val="single"/>
        </w:rPr>
        <w:t>-</w:t>
      </w:r>
      <w:r w:rsidRPr="00B242C8">
        <w:rPr>
          <w:rFonts w:asciiTheme="minorHAnsi" w:hAnsiTheme="minorHAnsi" w:cstheme="minorHAnsi"/>
          <w:b/>
          <w:u w:val="single"/>
        </w:rPr>
        <w:t>FREE WORKPLACE</w:t>
      </w:r>
      <w:bookmarkEnd w:id="12"/>
    </w:p>
    <w:p w14:paraId="354CA8D8" w14:textId="2686572E" w:rsidR="00FB43DA" w:rsidRDefault="00FB43DA" w:rsidP="00FB43DA">
      <w:pPr>
        <w:pStyle w:val="NormalWeb"/>
        <w:spacing w:before="0" w:beforeAutospacing="0" w:after="0" w:afterAutospacing="0" w:line="240" w:lineRule="auto"/>
        <w:rPr>
          <w:rFonts w:cstheme="minorHAnsi"/>
          <w:color w:val="FF0000"/>
          <w:sz w:val="24"/>
        </w:rPr>
      </w:pPr>
      <w:r>
        <w:rPr>
          <w:rFonts w:cstheme="minorHAnsi"/>
          <w:sz w:val="24"/>
        </w:rPr>
        <w:t xml:space="preserve">Red River </w:t>
      </w:r>
      <w:r w:rsidR="001141ED" w:rsidRPr="001F7CD6">
        <w:rPr>
          <w:rFonts w:cstheme="minorHAnsi"/>
          <w:sz w:val="24"/>
        </w:rPr>
        <w:t xml:space="preserve">County </w:t>
      </w:r>
      <w:r w:rsidR="00834C4C">
        <w:rPr>
          <w:rFonts w:cstheme="minorHAnsi"/>
          <w:sz w:val="24"/>
        </w:rPr>
        <w:t>strives</w:t>
      </w:r>
      <w:r w:rsidR="001141ED" w:rsidRPr="001F7CD6">
        <w:rPr>
          <w:rFonts w:cstheme="minorHAnsi"/>
          <w:sz w:val="24"/>
        </w:rPr>
        <w:t xml:space="preserve"> to provide a healthy environment. Therefore, any tobacco</w:t>
      </w:r>
      <w:r w:rsidR="002331E3">
        <w:rPr>
          <w:rFonts w:cstheme="minorHAnsi"/>
          <w:sz w:val="24"/>
        </w:rPr>
        <w:t xml:space="preserve"> or vaping</w:t>
      </w:r>
      <w:r w:rsidR="001141ED" w:rsidRPr="001F7CD6">
        <w:rPr>
          <w:rFonts w:cstheme="minorHAnsi"/>
          <w:sz w:val="24"/>
        </w:rPr>
        <w:t xml:space="preserve"> consumed in co</w:t>
      </w:r>
      <w:r w:rsidR="0053187B" w:rsidRPr="001F7CD6">
        <w:rPr>
          <w:rFonts w:cstheme="minorHAnsi"/>
          <w:sz w:val="24"/>
        </w:rPr>
        <w:t>unty</w:t>
      </w:r>
      <w:r w:rsidR="001141ED" w:rsidRPr="001F7CD6">
        <w:rPr>
          <w:rFonts w:cstheme="minorHAnsi"/>
          <w:sz w:val="24"/>
        </w:rPr>
        <w:t xml:space="preserve"> buildings</w:t>
      </w:r>
      <w:r w:rsidR="006B526F">
        <w:rPr>
          <w:rFonts w:cstheme="minorHAnsi"/>
          <w:sz w:val="24"/>
        </w:rPr>
        <w:t xml:space="preserve"> and county vehicles</w:t>
      </w:r>
      <w:r w:rsidR="001141ED" w:rsidRPr="001F7CD6">
        <w:rPr>
          <w:rFonts w:cstheme="minorHAnsi"/>
          <w:sz w:val="24"/>
        </w:rPr>
        <w:t xml:space="preserve"> is strictly prohibited. </w:t>
      </w:r>
      <w:r w:rsidR="00834C4C">
        <w:rPr>
          <w:rFonts w:cstheme="minorHAnsi"/>
          <w:sz w:val="24"/>
        </w:rPr>
        <w:t>Smoking is also prohibit</w:t>
      </w:r>
      <w:r w:rsidR="001141ED" w:rsidRPr="001F7CD6">
        <w:rPr>
          <w:rFonts w:cstheme="minorHAnsi"/>
          <w:sz w:val="24"/>
        </w:rPr>
        <w:t>ed within ten (10) feet of the exterior entranceways.</w:t>
      </w:r>
      <w:r w:rsidR="003F5520">
        <w:rPr>
          <w:rFonts w:cstheme="minorHAnsi"/>
          <w:sz w:val="24"/>
        </w:rPr>
        <w:t xml:space="preserve"> </w:t>
      </w:r>
      <w:bookmarkStart w:id="13" w:name="_Toc92095044"/>
    </w:p>
    <w:p w14:paraId="211E793C" w14:textId="77777777" w:rsidR="00FB43DA" w:rsidRDefault="00FB43DA" w:rsidP="00FB43DA">
      <w:pPr>
        <w:pStyle w:val="NormalWeb"/>
        <w:spacing w:before="0" w:beforeAutospacing="0" w:after="0" w:afterAutospacing="0" w:line="240" w:lineRule="auto"/>
        <w:rPr>
          <w:rFonts w:cstheme="minorHAnsi"/>
          <w:color w:val="FF0000"/>
          <w:sz w:val="24"/>
        </w:rPr>
      </w:pPr>
    </w:p>
    <w:p w14:paraId="7F913A79" w14:textId="7F7E08A4" w:rsidR="001141ED" w:rsidRDefault="000C69C0" w:rsidP="00FB43DA">
      <w:pPr>
        <w:pStyle w:val="NormalWeb"/>
        <w:spacing w:before="0" w:beforeAutospacing="0" w:after="0" w:afterAutospacing="0" w:line="240" w:lineRule="auto"/>
        <w:rPr>
          <w:rFonts w:cstheme="minorHAnsi"/>
          <w:b/>
          <w:color w:val="1F497D" w:themeColor="text2"/>
          <w:sz w:val="28"/>
          <w:szCs w:val="28"/>
          <w:u w:val="single"/>
        </w:rPr>
      </w:pPr>
      <w:r w:rsidRPr="00307B0D">
        <w:rPr>
          <w:rFonts w:cstheme="minorHAnsi"/>
          <w:b/>
          <w:color w:val="1F497D" w:themeColor="text2"/>
          <w:sz w:val="28"/>
          <w:szCs w:val="28"/>
        </w:rPr>
        <w:t xml:space="preserve">1B-4 </w:t>
      </w:r>
      <w:r w:rsidRPr="00307B0D">
        <w:rPr>
          <w:rFonts w:cstheme="minorHAnsi"/>
          <w:b/>
          <w:color w:val="1F497D" w:themeColor="text2"/>
          <w:sz w:val="28"/>
          <w:szCs w:val="28"/>
          <w:u w:val="single"/>
        </w:rPr>
        <w:t>CONFLICT OF INTEREST</w:t>
      </w:r>
      <w:bookmarkEnd w:id="13"/>
    </w:p>
    <w:p w14:paraId="02351C94" w14:textId="77777777" w:rsidR="00A31620" w:rsidRPr="00307B0D" w:rsidRDefault="00A31620" w:rsidP="00FB43DA">
      <w:pPr>
        <w:pStyle w:val="NormalWeb"/>
        <w:spacing w:before="0" w:beforeAutospacing="0" w:after="0" w:afterAutospacing="0" w:line="240" w:lineRule="auto"/>
        <w:rPr>
          <w:rFonts w:cstheme="minorHAnsi"/>
          <w:color w:val="1F497D" w:themeColor="text2"/>
          <w:sz w:val="28"/>
          <w:szCs w:val="28"/>
        </w:rPr>
      </w:pPr>
    </w:p>
    <w:p w14:paraId="017D2939" w14:textId="074EBAE5" w:rsidR="000C69C0" w:rsidRPr="001F7CD6" w:rsidRDefault="000C69C0" w:rsidP="00E946ED">
      <w:pPr>
        <w:spacing w:after="0" w:line="240" w:lineRule="auto"/>
        <w:rPr>
          <w:rFonts w:cstheme="minorHAnsi"/>
          <w:sz w:val="24"/>
        </w:rPr>
      </w:pPr>
      <w:r w:rsidRPr="001F7CD6">
        <w:rPr>
          <w:rFonts w:cstheme="minorHAnsi"/>
          <w:sz w:val="24"/>
        </w:rPr>
        <w:t xml:space="preserve">Employees of </w:t>
      </w:r>
      <w:r w:rsidR="00FB43DA">
        <w:rPr>
          <w:rFonts w:cstheme="minorHAnsi"/>
          <w:sz w:val="24"/>
        </w:rPr>
        <w:t>Red River</w:t>
      </w:r>
      <w:r w:rsidRPr="001F7CD6">
        <w:rPr>
          <w:rFonts w:cstheme="minorHAnsi"/>
          <w:sz w:val="24"/>
        </w:rPr>
        <w:t xml:space="preserve"> County shall not engage in any employment, relationship, or activity </w:t>
      </w:r>
      <w:r w:rsidR="00834C4C">
        <w:rPr>
          <w:rFonts w:cstheme="minorHAnsi"/>
          <w:sz w:val="24"/>
        </w:rPr>
        <w:t>that</w:t>
      </w:r>
      <w:r w:rsidRPr="001F7CD6">
        <w:rPr>
          <w:rFonts w:cstheme="minorHAnsi"/>
          <w:sz w:val="24"/>
        </w:rPr>
        <w:t xml:space="preserve"> could be viewed as a conflict of interest because of the potential or appearance of affecting the employee’s job efficiency or which would reduce </w:t>
      </w:r>
      <w:r w:rsidR="00750D18">
        <w:rPr>
          <w:rFonts w:cstheme="minorHAnsi"/>
          <w:sz w:val="24"/>
        </w:rPr>
        <w:t>their</w:t>
      </w:r>
      <w:r w:rsidRPr="001F7CD6">
        <w:rPr>
          <w:rFonts w:cstheme="minorHAnsi"/>
          <w:sz w:val="24"/>
        </w:rPr>
        <w:t xml:space="preserve"> ability to make objective decisions </w:t>
      </w:r>
      <w:r w:rsidR="00834C4C">
        <w:rPr>
          <w:rFonts w:cstheme="minorHAnsi"/>
          <w:sz w:val="24"/>
        </w:rPr>
        <w:t>regarding</w:t>
      </w:r>
      <w:r w:rsidRPr="001F7CD6">
        <w:rPr>
          <w:rFonts w:cstheme="minorHAnsi"/>
          <w:sz w:val="24"/>
        </w:rPr>
        <w:t xml:space="preserve"> </w:t>
      </w:r>
      <w:r w:rsidR="00750D18">
        <w:rPr>
          <w:rFonts w:cstheme="minorHAnsi"/>
          <w:sz w:val="24"/>
        </w:rPr>
        <w:t xml:space="preserve">their </w:t>
      </w:r>
      <w:r w:rsidRPr="001F7CD6">
        <w:rPr>
          <w:rFonts w:cstheme="minorHAnsi"/>
          <w:sz w:val="24"/>
        </w:rPr>
        <w:t xml:space="preserve">work and responsibility as a </w:t>
      </w:r>
      <w:r w:rsidR="00FB43DA">
        <w:rPr>
          <w:rFonts w:cstheme="minorHAnsi"/>
          <w:sz w:val="24"/>
        </w:rPr>
        <w:t>Red River</w:t>
      </w:r>
      <w:r w:rsidRPr="001F7CD6">
        <w:rPr>
          <w:rFonts w:cstheme="minorHAnsi"/>
          <w:sz w:val="24"/>
        </w:rPr>
        <w:t xml:space="preserve"> County employee.</w:t>
      </w:r>
    </w:p>
    <w:p w14:paraId="39A32D86" w14:textId="77777777" w:rsidR="000C69C0" w:rsidRPr="001F7CD6" w:rsidRDefault="000C69C0" w:rsidP="00E946ED">
      <w:pPr>
        <w:spacing w:after="0" w:line="240" w:lineRule="auto"/>
        <w:rPr>
          <w:rFonts w:cstheme="minorHAnsi"/>
          <w:sz w:val="24"/>
        </w:rPr>
      </w:pPr>
    </w:p>
    <w:p w14:paraId="441641E6" w14:textId="72648EF2" w:rsidR="000C69C0" w:rsidRPr="001F7CD6" w:rsidRDefault="000C69C0" w:rsidP="00E946ED">
      <w:pPr>
        <w:spacing w:after="0" w:line="240" w:lineRule="auto"/>
        <w:rPr>
          <w:rFonts w:cstheme="minorHAnsi"/>
          <w:sz w:val="24"/>
        </w:rPr>
      </w:pPr>
      <w:r w:rsidRPr="001F7CD6">
        <w:rPr>
          <w:rFonts w:cstheme="minorHAnsi"/>
          <w:sz w:val="24"/>
        </w:rPr>
        <w:t xml:space="preserve">Employees involved in </w:t>
      </w:r>
      <w:r w:rsidR="00150C56" w:rsidRPr="001F7CD6">
        <w:rPr>
          <w:rFonts w:cstheme="minorHAnsi"/>
          <w:sz w:val="24"/>
        </w:rPr>
        <w:t>conflict-of-interest</w:t>
      </w:r>
      <w:r w:rsidRPr="001F7CD6">
        <w:rPr>
          <w:rFonts w:cstheme="minorHAnsi"/>
          <w:sz w:val="24"/>
        </w:rPr>
        <w:t xml:space="preserve"> situations shall be subject to discipline, up to and including termination</w:t>
      </w:r>
      <w:r w:rsidR="00834C4C">
        <w:rPr>
          <w:rFonts w:cstheme="minorHAnsi"/>
          <w:sz w:val="24"/>
        </w:rPr>
        <w:t>,</w:t>
      </w:r>
      <w:r w:rsidR="00402FE5" w:rsidRPr="001F7CD6">
        <w:rPr>
          <w:rFonts w:cstheme="minorHAnsi"/>
          <w:sz w:val="24"/>
        </w:rPr>
        <w:t xml:space="preserve"> and these actions may have criminal consequences for employees</w:t>
      </w:r>
      <w:r w:rsidRPr="001F7CD6">
        <w:rPr>
          <w:rFonts w:cstheme="minorHAnsi"/>
          <w:sz w:val="24"/>
        </w:rPr>
        <w:t>.</w:t>
      </w:r>
    </w:p>
    <w:p w14:paraId="24EB0027" w14:textId="77777777" w:rsidR="000C69C0" w:rsidRPr="001F7CD6" w:rsidRDefault="000C69C0" w:rsidP="00E946ED">
      <w:pPr>
        <w:spacing w:after="0" w:line="240" w:lineRule="auto"/>
        <w:rPr>
          <w:rFonts w:cstheme="minorHAnsi"/>
          <w:sz w:val="24"/>
        </w:rPr>
      </w:pPr>
    </w:p>
    <w:p w14:paraId="6671ABB6" w14:textId="77777777" w:rsidR="00D50FD5" w:rsidRPr="001F7CD6" w:rsidRDefault="000C69C0" w:rsidP="00E946ED">
      <w:pPr>
        <w:spacing w:after="0" w:line="240" w:lineRule="auto"/>
        <w:rPr>
          <w:rFonts w:cstheme="minorHAnsi"/>
          <w:sz w:val="24"/>
        </w:rPr>
      </w:pPr>
      <w:r w:rsidRPr="001F7CD6">
        <w:rPr>
          <w:rFonts w:cstheme="minorHAnsi"/>
          <w:sz w:val="24"/>
        </w:rPr>
        <w:t>Activities which constitute a conflict of interest shall include but not be limited to:</w:t>
      </w:r>
    </w:p>
    <w:p w14:paraId="31D55343" w14:textId="579BCE49" w:rsidR="00CD6267" w:rsidRPr="00CD6267" w:rsidRDefault="000C69C0">
      <w:pPr>
        <w:pStyle w:val="ListParagraph"/>
        <w:numPr>
          <w:ilvl w:val="0"/>
          <w:numId w:val="13"/>
        </w:numPr>
        <w:spacing w:after="0" w:line="240" w:lineRule="auto"/>
        <w:rPr>
          <w:rFonts w:cstheme="minorHAnsi"/>
          <w:sz w:val="24"/>
        </w:rPr>
      </w:pPr>
      <w:r w:rsidRPr="00CD6267">
        <w:rPr>
          <w:rFonts w:cstheme="minorHAnsi"/>
          <w:sz w:val="24"/>
        </w:rPr>
        <w:t>Soliciting, accepting, or agreeing to accept a financial benefit, gift, or favor,</w:t>
      </w:r>
      <w:r w:rsidR="00FF1939" w:rsidRPr="00CD6267">
        <w:rPr>
          <w:rFonts w:cstheme="minorHAnsi"/>
          <w:sz w:val="24"/>
        </w:rPr>
        <w:t xml:space="preserve"> </w:t>
      </w:r>
      <w:r w:rsidRPr="00CD6267">
        <w:rPr>
          <w:rFonts w:cstheme="minorHAnsi"/>
          <w:sz w:val="24"/>
        </w:rPr>
        <w:t>other than from the County, that might reasonably tend to influence the</w:t>
      </w:r>
      <w:r w:rsidR="009266C7" w:rsidRPr="00CD6267">
        <w:rPr>
          <w:rFonts w:cstheme="minorHAnsi"/>
          <w:sz w:val="24"/>
        </w:rPr>
        <w:t xml:space="preserve"> </w:t>
      </w:r>
      <w:r w:rsidRPr="00CD6267">
        <w:rPr>
          <w:rFonts w:cstheme="minorHAnsi"/>
          <w:sz w:val="24"/>
        </w:rPr>
        <w:t xml:space="preserve">employee’s performance of duties for the County or that the </w:t>
      </w:r>
      <w:r w:rsidR="0055397A" w:rsidRPr="00CD6267">
        <w:rPr>
          <w:rFonts w:cstheme="minorHAnsi"/>
          <w:sz w:val="24"/>
        </w:rPr>
        <w:t>employee knows</w:t>
      </w:r>
      <w:r w:rsidRPr="00CD6267">
        <w:rPr>
          <w:rFonts w:cstheme="minorHAnsi"/>
          <w:sz w:val="24"/>
        </w:rPr>
        <w:t xml:space="preserve"> or should know is offered with the intent to influence the employee’s performance</w:t>
      </w:r>
      <w:r w:rsidR="006145E3">
        <w:rPr>
          <w:rFonts w:cstheme="minorHAnsi"/>
          <w:sz w:val="24"/>
        </w:rPr>
        <w:t>; or</w:t>
      </w:r>
    </w:p>
    <w:p w14:paraId="5FE80BA0" w14:textId="3FDDAC79" w:rsidR="00CD6267" w:rsidRPr="00CD6267" w:rsidRDefault="000C69C0">
      <w:pPr>
        <w:pStyle w:val="ListParagraph"/>
        <w:numPr>
          <w:ilvl w:val="0"/>
          <w:numId w:val="13"/>
        </w:numPr>
        <w:spacing w:after="0" w:line="240" w:lineRule="auto"/>
        <w:rPr>
          <w:rFonts w:cstheme="minorHAnsi"/>
          <w:sz w:val="24"/>
        </w:rPr>
      </w:pPr>
      <w:r w:rsidRPr="00CD6267">
        <w:rPr>
          <w:rFonts w:cstheme="minorHAnsi"/>
          <w:sz w:val="24"/>
        </w:rPr>
        <w:t>Accepting employment, compensation, gifts, or favors that might reasonably tend to induce the employee to disclose confidential information acquired in the performance of official duties</w:t>
      </w:r>
      <w:r w:rsidR="006145E3">
        <w:rPr>
          <w:rFonts w:cstheme="minorHAnsi"/>
          <w:sz w:val="24"/>
        </w:rPr>
        <w:t>; or</w:t>
      </w:r>
    </w:p>
    <w:p w14:paraId="6412F49B" w14:textId="28EB5920" w:rsidR="00CD6267" w:rsidRPr="00CD6267" w:rsidRDefault="000C69C0">
      <w:pPr>
        <w:pStyle w:val="ListParagraph"/>
        <w:numPr>
          <w:ilvl w:val="0"/>
          <w:numId w:val="13"/>
        </w:numPr>
        <w:spacing w:after="0" w:line="240" w:lineRule="auto"/>
        <w:rPr>
          <w:rFonts w:cstheme="minorHAnsi"/>
          <w:sz w:val="24"/>
        </w:rPr>
      </w:pPr>
      <w:r w:rsidRPr="00CD6267">
        <w:rPr>
          <w:rFonts w:cstheme="minorHAnsi"/>
          <w:sz w:val="24"/>
        </w:rPr>
        <w:t xml:space="preserve">Accepting outside employment, compensation, gifts, or favors that might reasonably tend to impair </w:t>
      </w:r>
      <w:r w:rsidR="00834C4C">
        <w:rPr>
          <w:rFonts w:cstheme="minorHAnsi"/>
          <w:sz w:val="24"/>
        </w:rPr>
        <w:t xml:space="preserve">the </w:t>
      </w:r>
      <w:r w:rsidRPr="00CD6267">
        <w:rPr>
          <w:rFonts w:cstheme="minorHAnsi"/>
          <w:sz w:val="24"/>
        </w:rPr>
        <w:t xml:space="preserve">independence of judgment in </w:t>
      </w:r>
      <w:r w:rsidR="00834C4C">
        <w:rPr>
          <w:rFonts w:cstheme="minorHAnsi"/>
          <w:sz w:val="24"/>
        </w:rPr>
        <w:t xml:space="preserve">the </w:t>
      </w:r>
      <w:r w:rsidRPr="00CD6267">
        <w:rPr>
          <w:rFonts w:cstheme="minorHAnsi"/>
          <w:sz w:val="24"/>
        </w:rPr>
        <w:t>performance of duties for the County</w:t>
      </w:r>
      <w:r w:rsidR="006145E3">
        <w:rPr>
          <w:rFonts w:cstheme="minorHAnsi"/>
          <w:sz w:val="24"/>
        </w:rPr>
        <w:t>; or</w:t>
      </w:r>
    </w:p>
    <w:p w14:paraId="463EC556" w14:textId="7381E02F" w:rsidR="00CD6267" w:rsidRPr="00CD6267" w:rsidRDefault="000C69C0">
      <w:pPr>
        <w:pStyle w:val="ListParagraph"/>
        <w:numPr>
          <w:ilvl w:val="0"/>
          <w:numId w:val="13"/>
        </w:numPr>
        <w:spacing w:after="0" w:line="240" w:lineRule="auto"/>
        <w:rPr>
          <w:rFonts w:cstheme="minorHAnsi"/>
          <w:sz w:val="24"/>
        </w:rPr>
      </w:pPr>
      <w:r w:rsidRPr="00CD6267">
        <w:rPr>
          <w:rFonts w:cstheme="minorHAnsi"/>
          <w:sz w:val="24"/>
        </w:rPr>
        <w:t xml:space="preserve">Making any personal investment that might reasonably be expected to create a substantial conflict between the employee’s private interest and </w:t>
      </w:r>
      <w:r w:rsidR="00322BC6" w:rsidRPr="00E03DE4">
        <w:rPr>
          <w:rFonts w:cstheme="minorHAnsi"/>
          <w:sz w:val="24"/>
        </w:rPr>
        <w:t xml:space="preserve">their </w:t>
      </w:r>
      <w:r w:rsidRPr="00CD6267">
        <w:rPr>
          <w:rFonts w:cstheme="minorHAnsi"/>
          <w:sz w:val="24"/>
        </w:rPr>
        <w:t>duties for the County</w:t>
      </w:r>
      <w:r w:rsidR="00834C4C">
        <w:rPr>
          <w:rFonts w:cstheme="minorHAnsi"/>
          <w:sz w:val="24"/>
        </w:rPr>
        <w:t>;</w:t>
      </w:r>
      <w:r w:rsidR="00E26FBF" w:rsidRPr="00CD6267">
        <w:rPr>
          <w:rFonts w:cstheme="minorHAnsi"/>
          <w:sz w:val="24"/>
        </w:rPr>
        <w:t xml:space="preserve"> or</w:t>
      </w:r>
      <w:r w:rsidR="009266C7" w:rsidRPr="00CD6267">
        <w:rPr>
          <w:rFonts w:cstheme="minorHAnsi"/>
          <w:sz w:val="24"/>
        </w:rPr>
        <w:t xml:space="preserve"> </w:t>
      </w:r>
    </w:p>
    <w:p w14:paraId="712544B6" w14:textId="1625B52B" w:rsidR="000C69C0" w:rsidRPr="00CD6267" w:rsidRDefault="000C69C0">
      <w:pPr>
        <w:pStyle w:val="ListParagraph"/>
        <w:numPr>
          <w:ilvl w:val="0"/>
          <w:numId w:val="13"/>
        </w:numPr>
        <w:spacing w:after="0" w:line="240" w:lineRule="auto"/>
        <w:rPr>
          <w:rFonts w:cstheme="minorHAnsi"/>
          <w:sz w:val="24"/>
        </w:rPr>
      </w:pPr>
      <w:r w:rsidRPr="00CD6267">
        <w:rPr>
          <w:rFonts w:cstheme="minorHAnsi"/>
          <w:sz w:val="24"/>
        </w:rPr>
        <w:t xml:space="preserve">Soliciting, accepting, or agreeing to accept a financial benefit from another person in exchange for having performed duties as a </w:t>
      </w:r>
      <w:r w:rsidR="00A65DD6">
        <w:rPr>
          <w:rFonts w:cstheme="minorHAnsi"/>
          <w:sz w:val="24"/>
        </w:rPr>
        <w:t xml:space="preserve">Red River </w:t>
      </w:r>
      <w:r w:rsidRPr="00CD6267">
        <w:rPr>
          <w:rFonts w:cstheme="minorHAnsi"/>
          <w:sz w:val="24"/>
        </w:rPr>
        <w:t>County employee in favor of that person.</w:t>
      </w:r>
    </w:p>
    <w:p w14:paraId="3DC9FD78" w14:textId="77777777" w:rsidR="005D0A54" w:rsidRPr="00E946ED" w:rsidRDefault="005D0A54" w:rsidP="00E946ED">
      <w:pPr>
        <w:pStyle w:val="Heading3"/>
        <w:spacing w:before="240" w:after="240"/>
        <w:rPr>
          <w:rFonts w:asciiTheme="minorHAnsi" w:hAnsiTheme="minorHAnsi" w:cstheme="minorHAnsi"/>
        </w:rPr>
      </w:pPr>
      <w:bookmarkStart w:id="14" w:name="_Toc92095045"/>
      <w:r w:rsidRPr="00E946ED">
        <w:rPr>
          <w:rFonts w:asciiTheme="minorHAnsi" w:hAnsiTheme="minorHAnsi" w:cstheme="minorHAnsi"/>
          <w:b/>
        </w:rPr>
        <w:t xml:space="preserve">1B-5 </w:t>
      </w:r>
      <w:r w:rsidRPr="00E946ED">
        <w:rPr>
          <w:rFonts w:asciiTheme="minorHAnsi" w:hAnsiTheme="minorHAnsi" w:cstheme="minorHAnsi"/>
          <w:b/>
          <w:u w:val="single"/>
        </w:rPr>
        <w:t>HARASSMENT</w:t>
      </w:r>
      <w:bookmarkEnd w:id="14"/>
    </w:p>
    <w:p w14:paraId="090DA81C" w14:textId="67C6E110" w:rsidR="005D0A54" w:rsidRPr="00A71B82" w:rsidRDefault="00FB43DA" w:rsidP="00A71B82">
      <w:pPr>
        <w:spacing w:after="0" w:line="240" w:lineRule="auto"/>
        <w:rPr>
          <w:rFonts w:cstheme="minorHAnsi"/>
          <w:sz w:val="24"/>
          <w:szCs w:val="24"/>
        </w:rPr>
      </w:pPr>
      <w:r>
        <w:rPr>
          <w:rFonts w:cstheme="minorHAnsi"/>
          <w:sz w:val="24"/>
          <w:szCs w:val="24"/>
        </w:rPr>
        <w:t xml:space="preserve">Red River </w:t>
      </w:r>
      <w:r w:rsidR="00A71B82" w:rsidRPr="00A71B82">
        <w:rPr>
          <w:rFonts w:cstheme="minorHAnsi"/>
          <w:sz w:val="24"/>
          <w:szCs w:val="24"/>
        </w:rPr>
        <w:t>County is committed to a</w:t>
      </w:r>
      <w:r w:rsidR="002D20C5">
        <w:rPr>
          <w:rFonts w:cstheme="minorHAnsi"/>
          <w:sz w:val="24"/>
          <w:szCs w:val="24"/>
        </w:rPr>
        <w:t xml:space="preserve"> workplace free of harassment. </w:t>
      </w:r>
      <w:r w:rsidR="00A71B82" w:rsidRPr="00A71B82">
        <w:rPr>
          <w:rFonts w:cstheme="minorHAnsi"/>
          <w:sz w:val="24"/>
          <w:szCs w:val="24"/>
        </w:rPr>
        <w:t>Harassment includes unlawful, unwelcome words, acts</w:t>
      </w:r>
      <w:r w:rsidR="00834C4C">
        <w:rPr>
          <w:rFonts w:cstheme="minorHAnsi"/>
          <w:sz w:val="24"/>
          <w:szCs w:val="24"/>
        </w:rPr>
        <w:t>,</w:t>
      </w:r>
      <w:r w:rsidR="00A71B82" w:rsidRPr="00A71B82">
        <w:rPr>
          <w:rFonts w:cstheme="minorHAnsi"/>
          <w:sz w:val="24"/>
          <w:szCs w:val="24"/>
        </w:rPr>
        <w:t xml:space="preserve"> or displays based on sex, including lesbian, gay, bisexual</w:t>
      </w:r>
      <w:r w:rsidR="00834C4C">
        <w:rPr>
          <w:rFonts w:cstheme="minorHAnsi"/>
          <w:sz w:val="24"/>
          <w:szCs w:val="24"/>
        </w:rPr>
        <w:t>,</w:t>
      </w:r>
      <w:r w:rsidR="00A71B82" w:rsidRPr="00A71B82">
        <w:rPr>
          <w:rFonts w:cstheme="minorHAnsi"/>
          <w:sz w:val="24"/>
          <w:szCs w:val="24"/>
        </w:rPr>
        <w:t xml:space="preserve"> or transgender </w:t>
      </w:r>
      <w:r w:rsidR="00A71B82" w:rsidRPr="00E03DE4">
        <w:rPr>
          <w:rFonts w:cstheme="minorHAnsi"/>
          <w:sz w:val="24"/>
          <w:szCs w:val="24"/>
        </w:rPr>
        <w:t xml:space="preserve">status, </w:t>
      </w:r>
      <w:r w:rsidR="003046E4" w:rsidRPr="00E03DE4">
        <w:rPr>
          <w:rFonts w:cstheme="minorHAnsi"/>
          <w:sz w:val="24"/>
          <w:szCs w:val="24"/>
        </w:rPr>
        <w:t xml:space="preserve">sexual orientation or gender identity, </w:t>
      </w:r>
      <w:r w:rsidR="00A71B82" w:rsidRPr="00E03DE4">
        <w:rPr>
          <w:rFonts w:cstheme="minorHAnsi"/>
          <w:sz w:val="24"/>
          <w:szCs w:val="24"/>
        </w:rPr>
        <w:t xml:space="preserve">race, color, religion, national origin, age, genetic information, pregnancy, disability, family or military </w:t>
      </w:r>
      <w:r w:rsidR="00A71B82" w:rsidRPr="00A71B82">
        <w:rPr>
          <w:rFonts w:cstheme="minorHAnsi"/>
          <w:sz w:val="24"/>
          <w:szCs w:val="24"/>
        </w:rPr>
        <w:t>leave status or veteran’s status. Such conduct becomes harassment when</w:t>
      </w:r>
      <w:r w:rsidR="006145E3">
        <w:rPr>
          <w:rFonts w:cstheme="minorHAnsi"/>
          <w:sz w:val="24"/>
          <w:szCs w:val="24"/>
        </w:rPr>
        <w:t>:</w:t>
      </w:r>
      <w:r w:rsidR="00A71B82" w:rsidRPr="00A71B82">
        <w:rPr>
          <w:rFonts w:cstheme="minorHAnsi"/>
          <w:sz w:val="24"/>
          <w:szCs w:val="24"/>
        </w:rPr>
        <w:t xml:space="preserve"> (1) the submission to the conduct is made a condition of employment; (2) the submission to, or rejection of, the conduct is used as the basis for an employment decision; or (3) the conduct creates an offensive, intimidating or hostile working environment or interferes with work performance. </w:t>
      </w:r>
    </w:p>
    <w:p w14:paraId="6BF6E088" w14:textId="77777777" w:rsidR="005D0A54" w:rsidRPr="001F7CD6" w:rsidRDefault="005D0A54" w:rsidP="00E946ED">
      <w:pPr>
        <w:spacing w:after="0" w:line="240" w:lineRule="auto"/>
        <w:rPr>
          <w:rFonts w:cstheme="minorHAnsi"/>
          <w:sz w:val="24"/>
        </w:rPr>
      </w:pPr>
    </w:p>
    <w:p w14:paraId="7910C19B" w14:textId="1A36BF22" w:rsidR="005D0A54" w:rsidRPr="001F7CD6" w:rsidRDefault="005D0A54" w:rsidP="00E946ED">
      <w:pPr>
        <w:spacing w:after="0" w:line="240" w:lineRule="auto"/>
        <w:rPr>
          <w:rFonts w:cstheme="minorHAnsi"/>
          <w:sz w:val="24"/>
        </w:rPr>
      </w:pPr>
      <w:r w:rsidRPr="001F7CD6">
        <w:rPr>
          <w:rFonts w:cstheme="minorHAnsi"/>
          <w:sz w:val="24"/>
        </w:rPr>
        <w:t xml:space="preserve">Harassment is strictly prohibited by </w:t>
      </w:r>
      <w:r w:rsidR="00FB43DA">
        <w:rPr>
          <w:rFonts w:cstheme="minorHAnsi"/>
          <w:sz w:val="24"/>
        </w:rPr>
        <w:t xml:space="preserve">Red River </w:t>
      </w:r>
      <w:r w:rsidRPr="001F7CD6">
        <w:rPr>
          <w:rFonts w:cstheme="minorHAnsi"/>
          <w:sz w:val="24"/>
        </w:rPr>
        <w:t>County</w:t>
      </w:r>
      <w:r w:rsidR="00834C4C">
        <w:rPr>
          <w:rFonts w:cstheme="minorHAnsi"/>
          <w:sz w:val="24"/>
        </w:rPr>
        <w:t>,</w:t>
      </w:r>
      <w:r w:rsidRPr="001F7CD6">
        <w:rPr>
          <w:rFonts w:cstheme="minorHAnsi"/>
          <w:sz w:val="24"/>
        </w:rPr>
        <w:t xml:space="preserve"> whether committed by an elected official, appointed official, department head, co-worker</w:t>
      </w:r>
      <w:r w:rsidR="00834C4C">
        <w:rPr>
          <w:rFonts w:cstheme="minorHAnsi"/>
          <w:sz w:val="24"/>
        </w:rPr>
        <w:t>,</w:t>
      </w:r>
      <w:r w:rsidRPr="001F7CD6">
        <w:rPr>
          <w:rFonts w:cstheme="minorHAnsi"/>
          <w:sz w:val="24"/>
        </w:rPr>
        <w:t xml:space="preserve"> or non-employee </w:t>
      </w:r>
      <w:r w:rsidR="00F255DD" w:rsidRPr="001F7CD6">
        <w:rPr>
          <w:rFonts w:cstheme="minorHAnsi"/>
          <w:sz w:val="24"/>
        </w:rPr>
        <w:t xml:space="preserve">with whom </w:t>
      </w:r>
      <w:r w:rsidR="00E11514">
        <w:rPr>
          <w:rFonts w:cstheme="minorHAnsi"/>
          <w:sz w:val="24"/>
        </w:rPr>
        <w:t>the county does business.</w:t>
      </w:r>
      <w:r w:rsidRPr="001F7CD6">
        <w:rPr>
          <w:rFonts w:cstheme="minorHAnsi"/>
          <w:sz w:val="24"/>
        </w:rPr>
        <w:t xml:space="preserve"> </w:t>
      </w:r>
    </w:p>
    <w:p w14:paraId="12E04F6C" w14:textId="77777777" w:rsidR="005D0A54" w:rsidRPr="001F7CD6" w:rsidRDefault="005D0A54" w:rsidP="00E946ED">
      <w:pPr>
        <w:spacing w:after="0" w:line="240" w:lineRule="auto"/>
        <w:rPr>
          <w:rFonts w:cstheme="minorHAnsi"/>
          <w:sz w:val="24"/>
        </w:rPr>
      </w:pPr>
    </w:p>
    <w:p w14:paraId="42539C4E" w14:textId="19F47C74" w:rsidR="00F255DD" w:rsidRPr="001F7CD6" w:rsidRDefault="00243CE2" w:rsidP="00E946ED">
      <w:pPr>
        <w:spacing w:after="0" w:line="240" w:lineRule="auto"/>
        <w:rPr>
          <w:rFonts w:cstheme="minorHAnsi"/>
          <w:sz w:val="24"/>
        </w:rPr>
      </w:pPr>
      <w:r w:rsidRPr="001F7CD6">
        <w:rPr>
          <w:rFonts w:cstheme="minorHAnsi"/>
          <w:sz w:val="24"/>
        </w:rPr>
        <w:t xml:space="preserve">Employees who feel they have been harassed should immediately report the situation to the elected </w:t>
      </w:r>
      <w:r w:rsidR="00CD6267">
        <w:rPr>
          <w:rFonts w:cstheme="minorHAnsi"/>
          <w:sz w:val="24"/>
        </w:rPr>
        <w:t>official,</w:t>
      </w:r>
      <w:r w:rsidRPr="001F7CD6">
        <w:rPr>
          <w:rFonts w:cstheme="minorHAnsi"/>
          <w:sz w:val="24"/>
        </w:rPr>
        <w:t xml:space="preserve"> appointed official</w:t>
      </w:r>
      <w:r w:rsidR="00834C4C">
        <w:rPr>
          <w:rFonts w:cstheme="minorHAnsi"/>
          <w:sz w:val="24"/>
        </w:rPr>
        <w:t>,</w:t>
      </w:r>
      <w:r w:rsidRPr="001F7CD6">
        <w:rPr>
          <w:rFonts w:cstheme="minorHAnsi"/>
          <w:sz w:val="24"/>
        </w:rPr>
        <w:t xml:space="preserve"> </w:t>
      </w:r>
      <w:r w:rsidR="00CD6267">
        <w:rPr>
          <w:rFonts w:cstheme="minorHAnsi"/>
          <w:sz w:val="24"/>
        </w:rPr>
        <w:t xml:space="preserve">or department head </w:t>
      </w:r>
      <w:r w:rsidRPr="001F7CD6">
        <w:rPr>
          <w:rFonts w:cstheme="minorHAnsi"/>
          <w:sz w:val="24"/>
        </w:rPr>
        <w:t xml:space="preserve">who is responsible for the department in which they work. </w:t>
      </w:r>
      <w:r w:rsidR="00F255DD" w:rsidRPr="001F7CD6">
        <w:rPr>
          <w:rFonts w:cstheme="minorHAnsi"/>
          <w:sz w:val="24"/>
        </w:rPr>
        <w:t xml:space="preserve">If, for any reason, the employee feels that reporting the harassment to the </w:t>
      </w:r>
      <w:r w:rsidR="00CD6267">
        <w:rPr>
          <w:rFonts w:cstheme="minorHAnsi"/>
          <w:sz w:val="24"/>
        </w:rPr>
        <w:t xml:space="preserve">official or </w:t>
      </w:r>
      <w:r w:rsidR="00F255DD" w:rsidRPr="001F7CD6">
        <w:rPr>
          <w:rFonts w:cstheme="minorHAnsi"/>
          <w:sz w:val="24"/>
        </w:rPr>
        <w:t>department head may not be the best course of action, the report should be made to the County Judge or the County Attorney.</w:t>
      </w:r>
    </w:p>
    <w:p w14:paraId="1CA02D69" w14:textId="77777777" w:rsidR="00243CE2" w:rsidRPr="001F7CD6" w:rsidRDefault="00243CE2" w:rsidP="00E946ED">
      <w:pPr>
        <w:spacing w:after="0" w:line="240" w:lineRule="auto"/>
        <w:rPr>
          <w:rFonts w:cstheme="minorHAnsi"/>
          <w:sz w:val="24"/>
        </w:rPr>
      </w:pPr>
    </w:p>
    <w:p w14:paraId="47FADD27" w14:textId="1F257B60" w:rsidR="00243CE2" w:rsidRPr="001F7CD6" w:rsidRDefault="00243CE2" w:rsidP="00E03DE4">
      <w:pPr>
        <w:tabs>
          <w:tab w:val="left" w:pos="1800"/>
          <w:tab w:val="left" w:pos="1890"/>
        </w:tabs>
        <w:spacing w:after="0" w:line="240" w:lineRule="auto"/>
        <w:rPr>
          <w:rFonts w:cstheme="minorHAnsi"/>
          <w:sz w:val="24"/>
        </w:rPr>
      </w:pPr>
      <w:r w:rsidRPr="001F7CD6">
        <w:rPr>
          <w:rFonts w:cstheme="minorHAnsi"/>
          <w:sz w:val="24"/>
        </w:rPr>
        <w:t>Every reported complaint will be investi</w:t>
      </w:r>
      <w:r w:rsidR="002D20C5">
        <w:rPr>
          <w:rFonts w:cstheme="minorHAnsi"/>
          <w:sz w:val="24"/>
        </w:rPr>
        <w:t xml:space="preserve">gated promptly and thoroughly. </w:t>
      </w:r>
      <w:r w:rsidR="00CD6267">
        <w:rPr>
          <w:rFonts w:cstheme="minorHAnsi"/>
          <w:sz w:val="24"/>
        </w:rPr>
        <w:t xml:space="preserve">While all </w:t>
      </w:r>
      <w:r w:rsidR="00834C4C">
        <w:rPr>
          <w:rFonts w:cstheme="minorHAnsi"/>
          <w:sz w:val="24"/>
        </w:rPr>
        <w:t>harassment claims</w:t>
      </w:r>
      <w:r w:rsidR="00CD6267" w:rsidRPr="001F7CD6">
        <w:rPr>
          <w:rFonts w:cstheme="minorHAnsi"/>
          <w:sz w:val="24"/>
        </w:rPr>
        <w:t xml:space="preserve"> shall be handled with discretion, there can be no complete assurance of </w:t>
      </w:r>
      <w:r w:rsidR="00834C4C">
        <w:rPr>
          <w:rFonts w:cstheme="minorHAnsi"/>
          <w:sz w:val="24"/>
        </w:rPr>
        <w:t>tota</w:t>
      </w:r>
      <w:r w:rsidR="00CD6267" w:rsidRPr="001F7CD6">
        <w:rPr>
          <w:rFonts w:cstheme="minorHAnsi"/>
          <w:sz w:val="24"/>
        </w:rPr>
        <w:t>l confidentiality</w:t>
      </w:r>
      <w:r w:rsidR="00CD6267">
        <w:rPr>
          <w:rFonts w:cstheme="minorHAnsi"/>
          <w:sz w:val="24"/>
        </w:rPr>
        <w:t>.</w:t>
      </w:r>
      <w:r w:rsidR="00CD6267" w:rsidRPr="001F7CD6">
        <w:rPr>
          <w:rFonts w:cstheme="minorHAnsi"/>
          <w:sz w:val="24"/>
        </w:rPr>
        <w:t xml:space="preserve"> </w:t>
      </w:r>
      <w:r w:rsidRPr="001F7CD6">
        <w:rPr>
          <w:rFonts w:cstheme="minorHAnsi"/>
          <w:sz w:val="24"/>
        </w:rPr>
        <w:t xml:space="preserve">The official or department head to </w:t>
      </w:r>
      <w:r w:rsidR="00345426" w:rsidRPr="001F7CD6">
        <w:rPr>
          <w:rFonts w:cstheme="minorHAnsi"/>
          <w:sz w:val="24"/>
        </w:rPr>
        <w:t>which</w:t>
      </w:r>
      <w:r w:rsidRPr="001F7CD6">
        <w:rPr>
          <w:rFonts w:cstheme="minorHAnsi"/>
          <w:sz w:val="24"/>
        </w:rPr>
        <w:t xml:space="preserve"> a claim has been reported shall be responsible for seeing that prompt action is taken to investigate the claim.</w:t>
      </w:r>
    </w:p>
    <w:p w14:paraId="7E02E9FF" w14:textId="77777777" w:rsidR="00243CE2" w:rsidRPr="001F7CD6" w:rsidRDefault="00243CE2" w:rsidP="00E946ED">
      <w:pPr>
        <w:spacing w:after="0" w:line="240" w:lineRule="auto"/>
        <w:rPr>
          <w:rFonts w:cstheme="minorHAnsi"/>
          <w:sz w:val="24"/>
        </w:rPr>
      </w:pPr>
    </w:p>
    <w:p w14:paraId="50D7CAC1" w14:textId="60B9651D" w:rsidR="00243CE2" w:rsidRPr="001F7CD6" w:rsidRDefault="00243CE2" w:rsidP="00E946ED">
      <w:pPr>
        <w:spacing w:after="0" w:line="240" w:lineRule="auto"/>
        <w:rPr>
          <w:rFonts w:cstheme="minorHAnsi"/>
          <w:sz w:val="24"/>
        </w:rPr>
      </w:pPr>
      <w:r w:rsidRPr="001F7CD6">
        <w:rPr>
          <w:rFonts w:cstheme="minorHAnsi"/>
          <w:sz w:val="24"/>
        </w:rPr>
        <w:t xml:space="preserve">Once the investigation is complete, the employee making the claim shall be notified of the result </w:t>
      </w:r>
      <w:r w:rsidR="00834C4C">
        <w:rPr>
          <w:rFonts w:cstheme="minorHAnsi"/>
          <w:sz w:val="24"/>
        </w:rPr>
        <w:t>and any actions</w:t>
      </w:r>
      <w:r w:rsidRPr="001F7CD6">
        <w:rPr>
          <w:rFonts w:cstheme="minorHAnsi"/>
          <w:sz w:val="24"/>
        </w:rPr>
        <w:t xml:space="preserve"> to be taken.</w:t>
      </w:r>
    </w:p>
    <w:p w14:paraId="018A3658" w14:textId="77777777" w:rsidR="005452BF" w:rsidRPr="001F7CD6" w:rsidRDefault="005452BF" w:rsidP="00E946ED">
      <w:pPr>
        <w:spacing w:after="0" w:line="240" w:lineRule="auto"/>
        <w:rPr>
          <w:rFonts w:cstheme="minorHAnsi"/>
          <w:sz w:val="24"/>
        </w:rPr>
      </w:pPr>
    </w:p>
    <w:p w14:paraId="2E53747C" w14:textId="37021F89" w:rsidR="00CA439C" w:rsidRPr="001F7CD6" w:rsidRDefault="005452BF" w:rsidP="00E946ED">
      <w:pPr>
        <w:spacing w:after="0" w:line="240" w:lineRule="auto"/>
        <w:rPr>
          <w:rFonts w:cstheme="minorHAnsi"/>
          <w:sz w:val="24"/>
        </w:rPr>
      </w:pPr>
      <w:r w:rsidRPr="001F7CD6">
        <w:rPr>
          <w:rFonts w:cstheme="minorHAnsi"/>
          <w:sz w:val="24"/>
        </w:rPr>
        <w:t xml:space="preserve">Retaliation against an employee who reports harassment or </w:t>
      </w:r>
      <w:r w:rsidR="00834C4C">
        <w:rPr>
          <w:rFonts w:cstheme="minorHAnsi"/>
          <w:sz w:val="24"/>
        </w:rPr>
        <w:t>cooperates in the investigation is prohibited by law and</w:t>
      </w:r>
      <w:r w:rsidRPr="001F7CD6">
        <w:rPr>
          <w:rFonts w:cstheme="minorHAnsi"/>
          <w:sz w:val="24"/>
        </w:rPr>
        <w:t xml:space="preserve"> this policy.</w:t>
      </w:r>
      <w:r w:rsidR="002D20C5">
        <w:rPr>
          <w:rFonts w:cstheme="minorHAnsi"/>
          <w:sz w:val="24"/>
        </w:rPr>
        <w:t xml:space="preserve"> </w:t>
      </w:r>
      <w:r w:rsidR="00CA439C" w:rsidRPr="001F7CD6">
        <w:rPr>
          <w:rFonts w:cstheme="minorHAnsi"/>
          <w:sz w:val="24"/>
        </w:rPr>
        <w:t>Employees who feel they have been subjected to illegal retaliation should immediately report the situation to the elected o</w:t>
      </w:r>
      <w:r w:rsidR="00CD6267">
        <w:rPr>
          <w:rFonts w:cstheme="minorHAnsi"/>
          <w:sz w:val="24"/>
        </w:rPr>
        <w:t xml:space="preserve">fficial, </w:t>
      </w:r>
      <w:r w:rsidR="00CA439C" w:rsidRPr="001F7CD6">
        <w:rPr>
          <w:rFonts w:cstheme="minorHAnsi"/>
          <w:sz w:val="24"/>
        </w:rPr>
        <w:t>appointed official</w:t>
      </w:r>
      <w:r w:rsidR="00CD6267">
        <w:rPr>
          <w:rFonts w:cstheme="minorHAnsi"/>
          <w:sz w:val="24"/>
        </w:rPr>
        <w:t>, or department head</w:t>
      </w:r>
      <w:r w:rsidR="00CA439C" w:rsidRPr="001F7CD6">
        <w:rPr>
          <w:rFonts w:cstheme="minorHAnsi"/>
          <w:sz w:val="24"/>
        </w:rPr>
        <w:t xml:space="preserve"> responsible for the department in whi</w:t>
      </w:r>
      <w:r w:rsidR="002D20C5">
        <w:rPr>
          <w:rFonts w:cstheme="minorHAnsi"/>
          <w:sz w:val="24"/>
        </w:rPr>
        <w:t>ch they work.</w:t>
      </w:r>
      <w:r w:rsidR="00CA439C" w:rsidRPr="001F7CD6">
        <w:rPr>
          <w:rFonts w:cstheme="minorHAnsi"/>
          <w:sz w:val="24"/>
        </w:rPr>
        <w:t xml:space="preserve"> If, for any reason, the employee feels that </w:t>
      </w:r>
      <w:r w:rsidR="00A81894">
        <w:rPr>
          <w:rFonts w:cstheme="minorHAnsi"/>
          <w:sz w:val="24"/>
        </w:rPr>
        <w:t xml:space="preserve">reporting the </w:t>
      </w:r>
      <w:r w:rsidR="00CA439C" w:rsidRPr="001F7CD6">
        <w:rPr>
          <w:rFonts w:cstheme="minorHAnsi"/>
          <w:sz w:val="24"/>
        </w:rPr>
        <w:t xml:space="preserve">retaliation to the </w:t>
      </w:r>
      <w:r w:rsidR="00CD6267">
        <w:rPr>
          <w:rFonts w:cstheme="minorHAnsi"/>
          <w:sz w:val="24"/>
        </w:rPr>
        <w:t xml:space="preserve">official or </w:t>
      </w:r>
      <w:r w:rsidR="00CA439C" w:rsidRPr="001F7CD6">
        <w:rPr>
          <w:rFonts w:cstheme="minorHAnsi"/>
          <w:sz w:val="24"/>
        </w:rPr>
        <w:t>department head may not be the best course of action, the report should be made to the County Judge or the County Attorney.</w:t>
      </w:r>
    </w:p>
    <w:p w14:paraId="52A87A76" w14:textId="77777777" w:rsidR="005452BF" w:rsidRPr="001F7CD6" w:rsidRDefault="005452BF" w:rsidP="00E946ED">
      <w:pPr>
        <w:spacing w:after="0" w:line="240" w:lineRule="auto"/>
        <w:rPr>
          <w:rFonts w:cstheme="minorHAnsi"/>
          <w:sz w:val="24"/>
        </w:rPr>
      </w:pPr>
    </w:p>
    <w:p w14:paraId="246ED5CD" w14:textId="2D35DBE3" w:rsidR="005452BF" w:rsidRPr="001F7CD6" w:rsidRDefault="005452BF" w:rsidP="00E946ED">
      <w:pPr>
        <w:spacing w:after="0" w:line="240" w:lineRule="auto"/>
        <w:rPr>
          <w:rFonts w:cstheme="minorHAnsi"/>
          <w:sz w:val="24"/>
        </w:rPr>
      </w:pPr>
      <w:r w:rsidRPr="001F7CD6">
        <w:rPr>
          <w:rFonts w:cstheme="minorHAnsi"/>
          <w:sz w:val="24"/>
        </w:rPr>
        <w:t xml:space="preserve">Remedial action will be taken </w:t>
      </w:r>
      <w:r w:rsidR="00834C4C">
        <w:rPr>
          <w:rFonts w:cstheme="minorHAnsi"/>
          <w:sz w:val="24"/>
        </w:rPr>
        <w:t xml:space="preserve">based upon </w:t>
      </w:r>
      <w:r w:rsidRPr="001F7CD6">
        <w:rPr>
          <w:rFonts w:cstheme="minorHAnsi"/>
          <w:sz w:val="24"/>
        </w:rPr>
        <w:t xml:space="preserve">the circumstances when the county determines unlawful harassment </w:t>
      </w:r>
      <w:r w:rsidR="00CA439C" w:rsidRPr="001F7CD6">
        <w:rPr>
          <w:rFonts w:cstheme="minorHAnsi"/>
          <w:sz w:val="24"/>
        </w:rPr>
        <w:t xml:space="preserve">or retaliation </w:t>
      </w:r>
      <w:r w:rsidRPr="001F7CD6">
        <w:rPr>
          <w:rFonts w:cstheme="minorHAnsi"/>
          <w:sz w:val="24"/>
        </w:rPr>
        <w:t>has occurred, up to and including termination.</w:t>
      </w:r>
    </w:p>
    <w:p w14:paraId="4B0CDBDC" w14:textId="77777777" w:rsidR="005452BF" w:rsidRPr="00E946ED" w:rsidRDefault="005452BF" w:rsidP="00E946ED">
      <w:pPr>
        <w:pStyle w:val="Heading3"/>
        <w:spacing w:before="240" w:after="240"/>
        <w:rPr>
          <w:rFonts w:asciiTheme="minorHAnsi" w:hAnsiTheme="minorHAnsi" w:cstheme="minorHAnsi"/>
        </w:rPr>
      </w:pPr>
      <w:bookmarkStart w:id="15" w:name="_Toc92095046"/>
      <w:r w:rsidRPr="00E946ED">
        <w:rPr>
          <w:rFonts w:asciiTheme="minorHAnsi" w:hAnsiTheme="minorHAnsi" w:cstheme="minorHAnsi"/>
          <w:b/>
        </w:rPr>
        <w:t>1B-</w:t>
      </w:r>
      <w:r w:rsidR="00AC7A9E" w:rsidRPr="00E946ED">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SEXUAL HARASSMENT</w:t>
      </w:r>
      <w:bookmarkEnd w:id="15"/>
    </w:p>
    <w:p w14:paraId="475B5E37" w14:textId="277574D5" w:rsidR="005452BF" w:rsidRPr="001F7CD6" w:rsidRDefault="005452BF" w:rsidP="00E946ED">
      <w:pPr>
        <w:spacing w:after="0" w:line="240" w:lineRule="auto"/>
        <w:rPr>
          <w:rFonts w:cstheme="minorHAnsi"/>
          <w:sz w:val="24"/>
        </w:rPr>
      </w:pPr>
      <w:r w:rsidRPr="001F7CD6">
        <w:rPr>
          <w:rFonts w:cstheme="minorHAnsi"/>
          <w:sz w:val="24"/>
        </w:rPr>
        <w:t>Sexual harassment is strictly prohibited by</w:t>
      </w:r>
      <w:r w:rsidR="00FB43DA">
        <w:rPr>
          <w:rFonts w:cstheme="minorHAnsi"/>
          <w:sz w:val="24"/>
        </w:rPr>
        <w:t xml:space="preserve"> Red River</w:t>
      </w:r>
      <w:r w:rsidRPr="001F7CD6">
        <w:rPr>
          <w:rFonts w:cstheme="minorHAnsi"/>
          <w:sz w:val="24"/>
        </w:rPr>
        <w:t xml:space="preserve"> County, whether committed </w:t>
      </w:r>
      <w:r w:rsidRPr="00E03DE4">
        <w:rPr>
          <w:rFonts w:cstheme="minorHAnsi"/>
          <w:sz w:val="24"/>
        </w:rPr>
        <w:t xml:space="preserve">by </w:t>
      </w:r>
      <w:r w:rsidR="00D41F64" w:rsidRPr="00E03DE4">
        <w:rPr>
          <w:rFonts w:cstheme="minorHAnsi"/>
          <w:sz w:val="24"/>
        </w:rPr>
        <w:t xml:space="preserve">an </w:t>
      </w:r>
      <w:r w:rsidRPr="001F7CD6">
        <w:rPr>
          <w:rFonts w:cstheme="minorHAnsi"/>
          <w:sz w:val="24"/>
        </w:rPr>
        <w:t xml:space="preserve">elected </w:t>
      </w:r>
      <w:r w:rsidRPr="00E03DE4">
        <w:rPr>
          <w:rFonts w:cstheme="minorHAnsi"/>
          <w:sz w:val="24"/>
        </w:rPr>
        <w:t xml:space="preserve">official, </w:t>
      </w:r>
      <w:r w:rsidR="00D41F64" w:rsidRPr="00E03DE4">
        <w:rPr>
          <w:rFonts w:cstheme="minorHAnsi"/>
          <w:sz w:val="24"/>
        </w:rPr>
        <w:t xml:space="preserve">an </w:t>
      </w:r>
      <w:r w:rsidRPr="00E03DE4">
        <w:rPr>
          <w:rFonts w:cstheme="minorHAnsi"/>
          <w:sz w:val="24"/>
        </w:rPr>
        <w:t xml:space="preserve">appointed official, </w:t>
      </w:r>
      <w:r w:rsidR="00D41F64" w:rsidRPr="00E03DE4">
        <w:rPr>
          <w:rFonts w:cstheme="minorHAnsi"/>
          <w:sz w:val="24"/>
        </w:rPr>
        <w:t xml:space="preserve">a </w:t>
      </w:r>
      <w:r w:rsidRPr="00E03DE4">
        <w:rPr>
          <w:rFonts w:cstheme="minorHAnsi"/>
          <w:sz w:val="24"/>
        </w:rPr>
        <w:t xml:space="preserve">department head, </w:t>
      </w:r>
      <w:r w:rsidR="00D41F64" w:rsidRPr="00E03DE4">
        <w:rPr>
          <w:rFonts w:cstheme="minorHAnsi"/>
          <w:sz w:val="24"/>
        </w:rPr>
        <w:t xml:space="preserve">a </w:t>
      </w:r>
      <w:r w:rsidRPr="00E03DE4">
        <w:rPr>
          <w:rFonts w:cstheme="minorHAnsi"/>
          <w:sz w:val="24"/>
        </w:rPr>
        <w:t>co-worker</w:t>
      </w:r>
      <w:r w:rsidR="00834C4C">
        <w:rPr>
          <w:rFonts w:cstheme="minorHAnsi"/>
          <w:sz w:val="24"/>
        </w:rPr>
        <w:t>,</w:t>
      </w:r>
      <w:r w:rsidRPr="00E03DE4">
        <w:rPr>
          <w:rFonts w:cstheme="minorHAnsi"/>
          <w:sz w:val="24"/>
        </w:rPr>
        <w:t xml:space="preserve"> </w:t>
      </w:r>
      <w:r w:rsidRPr="001F7CD6">
        <w:rPr>
          <w:rFonts w:cstheme="minorHAnsi"/>
          <w:sz w:val="24"/>
        </w:rPr>
        <w:t xml:space="preserve">or </w:t>
      </w:r>
      <w:r w:rsidR="00D41F64">
        <w:rPr>
          <w:rFonts w:cstheme="minorHAnsi"/>
          <w:sz w:val="24"/>
        </w:rPr>
        <w:t xml:space="preserve">a </w:t>
      </w:r>
      <w:r w:rsidRPr="001F7CD6">
        <w:rPr>
          <w:rFonts w:cstheme="minorHAnsi"/>
          <w:sz w:val="24"/>
        </w:rPr>
        <w:t xml:space="preserve">non-employee </w:t>
      </w:r>
      <w:r w:rsidR="00834C4C">
        <w:rPr>
          <w:rFonts w:cstheme="minorHAnsi"/>
          <w:sz w:val="24"/>
        </w:rPr>
        <w:t xml:space="preserve">of </w:t>
      </w:r>
      <w:r w:rsidR="002D20C5">
        <w:rPr>
          <w:rFonts w:cstheme="minorHAnsi"/>
          <w:sz w:val="24"/>
        </w:rPr>
        <w:t>the county do</w:t>
      </w:r>
      <w:r w:rsidR="00834C4C">
        <w:rPr>
          <w:rFonts w:cstheme="minorHAnsi"/>
          <w:sz w:val="24"/>
        </w:rPr>
        <w:t>ing</w:t>
      </w:r>
      <w:r w:rsidR="002D20C5">
        <w:rPr>
          <w:rFonts w:cstheme="minorHAnsi"/>
          <w:sz w:val="24"/>
        </w:rPr>
        <w:t xml:space="preserve"> business. </w:t>
      </w:r>
      <w:r w:rsidR="00834C4C">
        <w:rPr>
          <w:rFonts w:cstheme="minorHAnsi"/>
          <w:sz w:val="24"/>
        </w:rPr>
        <w:t>Red River County's policy is to provide a work</w:t>
      </w:r>
      <w:r w:rsidRPr="001F7CD6">
        <w:rPr>
          <w:rFonts w:cstheme="minorHAnsi"/>
          <w:sz w:val="24"/>
        </w:rPr>
        <w:t>place free from sexual harassment for all employees and to take active steps to eliminate any sexual harassment of which the County becomes aware.</w:t>
      </w:r>
    </w:p>
    <w:p w14:paraId="173A2EE9" w14:textId="77777777" w:rsidR="005452BF" w:rsidRPr="001F7CD6" w:rsidRDefault="005452BF" w:rsidP="00E946ED">
      <w:pPr>
        <w:spacing w:after="0" w:line="240" w:lineRule="auto"/>
        <w:rPr>
          <w:rFonts w:cstheme="minorHAnsi"/>
          <w:sz w:val="24"/>
        </w:rPr>
      </w:pPr>
    </w:p>
    <w:p w14:paraId="2E266CB3" w14:textId="600FDAAE" w:rsidR="005452BF" w:rsidRPr="001F7CD6" w:rsidRDefault="005452BF" w:rsidP="00E946ED">
      <w:pPr>
        <w:spacing w:after="0" w:line="240" w:lineRule="auto"/>
        <w:rPr>
          <w:rFonts w:cstheme="minorHAnsi"/>
          <w:sz w:val="24"/>
        </w:rPr>
      </w:pPr>
      <w:r w:rsidRPr="001F7CD6">
        <w:rPr>
          <w:rFonts w:cstheme="minorHAnsi"/>
          <w:sz w:val="24"/>
        </w:rPr>
        <w:t>Employees engaging in sexual harassment shall be subject to discipline, up to and inclu</w:t>
      </w:r>
      <w:r w:rsidR="002D20C5">
        <w:rPr>
          <w:rFonts w:cstheme="minorHAnsi"/>
          <w:sz w:val="24"/>
        </w:rPr>
        <w:t>ding termination of employment.</w:t>
      </w:r>
      <w:r w:rsidRPr="001F7CD6">
        <w:rPr>
          <w:rFonts w:cstheme="minorHAnsi"/>
          <w:sz w:val="24"/>
        </w:rPr>
        <w:t xml:space="preserve"> Sexual harassment shall include, but not be limited to, unwanted sexual advances, requests for sexual favors, and other verbal, non-verbal</w:t>
      </w:r>
      <w:r w:rsidR="00834C4C">
        <w:rPr>
          <w:rFonts w:cstheme="minorHAnsi"/>
          <w:sz w:val="24"/>
        </w:rPr>
        <w:t>,</w:t>
      </w:r>
      <w:r w:rsidRPr="001F7CD6">
        <w:rPr>
          <w:rFonts w:cstheme="minorHAnsi"/>
          <w:sz w:val="24"/>
        </w:rPr>
        <w:t xml:space="preserve"> or physical conduct of a sexual nature, which includes slurs, jokes, statements, gestures, touching, pict</w:t>
      </w:r>
      <w:r w:rsidR="002D20C5">
        <w:rPr>
          <w:rFonts w:cstheme="minorHAnsi"/>
          <w:sz w:val="24"/>
        </w:rPr>
        <w:t>ures, emails or cartoons where:</w:t>
      </w:r>
      <w:r w:rsidRPr="001F7CD6">
        <w:rPr>
          <w:rFonts w:cstheme="minorHAnsi"/>
          <w:sz w:val="24"/>
        </w:rPr>
        <w:t xml:space="preserve"> (1) the submission to such conduct is either an expressed or implied condition of employment; or (2) the submission to or rejection of such conduct is used as a basis for an employment decision affecting the harassed person; or</w:t>
      </w:r>
      <w:r w:rsidR="000776C8">
        <w:rPr>
          <w:rFonts w:cstheme="minorHAnsi"/>
          <w:sz w:val="24"/>
        </w:rPr>
        <w:t xml:space="preserve"> </w:t>
      </w:r>
      <w:r w:rsidRPr="001F7CD6">
        <w:rPr>
          <w:rFonts w:cstheme="minorHAnsi"/>
          <w:sz w:val="24"/>
        </w:rPr>
        <w:t>(3) the conduct has the purpose or effect of substantially interfering with an affected person’s work performance or creating an intimidating, hostile, or offensive work environment.</w:t>
      </w:r>
    </w:p>
    <w:p w14:paraId="1324D085" w14:textId="77777777" w:rsidR="005452BF" w:rsidRPr="001F7CD6" w:rsidRDefault="005452BF" w:rsidP="00E946ED">
      <w:pPr>
        <w:spacing w:after="0" w:line="240" w:lineRule="auto"/>
        <w:rPr>
          <w:rFonts w:cstheme="minorHAnsi"/>
          <w:sz w:val="24"/>
        </w:rPr>
      </w:pPr>
    </w:p>
    <w:p w14:paraId="0660285B" w14:textId="714407D4" w:rsidR="005452BF" w:rsidRPr="001F7CD6" w:rsidRDefault="005452BF" w:rsidP="00E946ED">
      <w:pPr>
        <w:tabs>
          <w:tab w:val="left" w:pos="1800"/>
          <w:tab w:val="left" w:pos="1890"/>
        </w:tabs>
        <w:spacing w:after="0" w:line="240" w:lineRule="auto"/>
        <w:rPr>
          <w:rFonts w:cstheme="minorHAnsi"/>
          <w:sz w:val="24"/>
        </w:rPr>
      </w:pPr>
      <w:r w:rsidRPr="001F7CD6">
        <w:rPr>
          <w:rFonts w:cstheme="minorHAnsi"/>
          <w:sz w:val="24"/>
        </w:rPr>
        <w:t>All claims of sexual harassment shall be taken seriously and investigated promptly</w:t>
      </w:r>
      <w:r w:rsidR="00F255DD" w:rsidRPr="001F7CD6">
        <w:rPr>
          <w:rFonts w:cstheme="minorHAnsi"/>
          <w:sz w:val="24"/>
        </w:rPr>
        <w:t xml:space="preserve"> and</w:t>
      </w:r>
      <w:r w:rsidRPr="001F7CD6">
        <w:rPr>
          <w:rFonts w:cstheme="minorHAnsi"/>
          <w:sz w:val="24"/>
        </w:rPr>
        <w:t xml:space="preserve"> thoroughly</w:t>
      </w:r>
      <w:r w:rsidR="002D20C5">
        <w:rPr>
          <w:rFonts w:cstheme="minorHAnsi"/>
          <w:sz w:val="24"/>
        </w:rPr>
        <w:t>.</w:t>
      </w:r>
      <w:r w:rsidR="00F255DD" w:rsidRPr="001F7CD6">
        <w:rPr>
          <w:rFonts w:cstheme="minorHAnsi"/>
          <w:sz w:val="24"/>
        </w:rPr>
        <w:t xml:space="preserve"> </w:t>
      </w:r>
      <w:r w:rsidRPr="001F7CD6">
        <w:rPr>
          <w:rFonts w:cstheme="minorHAnsi"/>
          <w:sz w:val="24"/>
        </w:rPr>
        <w:t xml:space="preserve">While all </w:t>
      </w:r>
      <w:r w:rsidR="00834C4C">
        <w:rPr>
          <w:rFonts w:cstheme="minorHAnsi"/>
          <w:sz w:val="24"/>
        </w:rPr>
        <w:t>sexual harassment claims</w:t>
      </w:r>
      <w:r w:rsidRPr="001F7CD6">
        <w:rPr>
          <w:rFonts w:cstheme="minorHAnsi"/>
          <w:sz w:val="24"/>
        </w:rPr>
        <w:t xml:space="preserve"> shall be handled with discretion, there can be no complete assurance of </w:t>
      </w:r>
      <w:r w:rsidR="00834C4C">
        <w:rPr>
          <w:rFonts w:cstheme="minorHAnsi"/>
          <w:sz w:val="24"/>
        </w:rPr>
        <w:t>tota</w:t>
      </w:r>
      <w:r w:rsidRPr="001F7CD6">
        <w:rPr>
          <w:rFonts w:cstheme="minorHAnsi"/>
          <w:sz w:val="24"/>
        </w:rPr>
        <w:t>l confidentiality.</w:t>
      </w:r>
    </w:p>
    <w:p w14:paraId="31F8DAB7" w14:textId="77777777" w:rsidR="00243CE2" w:rsidRPr="001F7CD6" w:rsidRDefault="00243CE2" w:rsidP="00E946ED">
      <w:pPr>
        <w:spacing w:after="0" w:line="240" w:lineRule="auto"/>
        <w:rPr>
          <w:rFonts w:cstheme="minorHAnsi"/>
          <w:sz w:val="24"/>
        </w:rPr>
      </w:pPr>
    </w:p>
    <w:p w14:paraId="32EB660A" w14:textId="7F3F90B1" w:rsidR="005452BF" w:rsidRPr="001F7CD6" w:rsidRDefault="00243CE2" w:rsidP="00E946ED">
      <w:pPr>
        <w:spacing w:after="0" w:line="240" w:lineRule="auto"/>
        <w:rPr>
          <w:rFonts w:cstheme="minorHAnsi"/>
          <w:sz w:val="24"/>
        </w:rPr>
      </w:pPr>
      <w:r w:rsidRPr="001F7CD6">
        <w:rPr>
          <w:rFonts w:cstheme="minorHAnsi"/>
          <w:sz w:val="24"/>
        </w:rPr>
        <w:t>Em</w:t>
      </w:r>
      <w:r w:rsidR="005452BF" w:rsidRPr="001F7CD6">
        <w:rPr>
          <w:rFonts w:cstheme="minorHAnsi"/>
          <w:sz w:val="24"/>
        </w:rPr>
        <w:t xml:space="preserve">ployees who feel they have been sexually harassed </w:t>
      </w:r>
      <w:r w:rsidRPr="001F7CD6">
        <w:rPr>
          <w:rFonts w:cstheme="minorHAnsi"/>
          <w:sz w:val="24"/>
        </w:rPr>
        <w:t>s</w:t>
      </w:r>
      <w:r w:rsidR="005452BF" w:rsidRPr="001F7CD6">
        <w:rPr>
          <w:rFonts w:cstheme="minorHAnsi"/>
          <w:sz w:val="24"/>
        </w:rPr>
        <w:t>hould immediately report the situation to the elected o</w:t>
      </w:r>
      <w:r w:rsidR="00CD6267">
        <w:rPr>
          <w:rFonts w:cstheme="minorHAnsi"/>
          <w:sz w:val="24"/>
        </w:rPr>
        <w:t>fficial,</w:t>
      </w:r>
      <w:r w:rsidRPr="001F7CD6">
        <w:rPr>
          <w:rFonts w:cstheme="minorHAnsi"/>
          <w:sz w:val="24"/>
        </w:rPr>
        <w:t xml:space="preserve"> </w:t>
      </w:r>
      <w:r w:rsidR="005452BF" w:rsidRPr="001F7CD6">
        <w:rPr>
          <w:rFonts w:cstheme="minorHAnsi"/>
          <w:sz w:val="24"/>
        </w:rPr>
        <w:t>appointed official</w:t>
      </w:r>
      <w:r w:rsidR="00834C4C">
        <w:rPr>
          <w:rFonts w:cstheme="minorHAnsi"/>
          <w:sz w:val="24"/>
        </w:rPr>
        <w:t>,</w:t>
      </w:r>
      <w:r w:rsidR="005452BF" w:rsidRPr="001F7CD6">
        <w:rPr>
          <w:rFonts w:cstheme="minorHAnsi"/>
          <w:sz w:val="24"/>
        </w:rPr>
        <w:t xml:space="preserve"> </w:t>
      </w:r>
      <w:r w:rsidR="00CD6267">
        <w:rPr>
          <w:rFonts w:cstheme="minorHAnsi"/>
          <w:sz w:val="24"/>
        </w:rPr>
        <w:t xml:space="preserve">or department head </w:t>
      </w:r>
      <w:r w:rsidR="005452BF" w:rsidRPr="001F7CD6">
        <w:rPr>
          <w:rFonts w:cstheme="minorHAnsi"/>
          <w:sz w:val="24"/>
        </w:rPr>
        <w:t>who is responsible for the department in which they work.</w:t>
      </w:r>
      <w:r w:rsidRPr="001F7CD6">
        <w:rPr>
          <w:rFonts w:cstheme="minorHAnsi"/>
          <w:sz w:val="24"/>
        </w:rPr>
        <w:t xml:space="preserve"> </w:t>
      </w:r>
      <w:r w:rsidR="005452BF" w:rsidRPr="001F7CD6">
        <w:rPr>
          <w:rFonts w:cstheme="minorHAnsi"/>
          <w:sz w:val="24"/>
        </w:rPr>
        <w:t>If, for any reason, the emp</w:t>
      </w:r>
      <w:r w:rsidR="00A81894">
        <w:rPr>
          <w:rFonts w:cstheme="minorHAnsi"/>
          <w:sz w:val="24"/>
        </w:rPr>
        <w:t xml:space="preserve">loyee feels that reporting the </w:t>
      </w:r>
      <w:r w:rsidR="005452BF" w:rsidRPr="001F7CD6">
        <w:rPr>
          <w:rFonts w:cstheme="minorHAnsi"/>
          <w:sz w:val="24"/>
        </w:rPr>
        <w:t xml:space="preserve">harassment to the </w:t>
      </w:r>
      <w:r w:rsidR="00CD6267">
        <w:rPr>
          <w:rFonts w:cstheme="minorHAnsi"/>
          <w:sz w:val="24"/>
        </w:rPr>
        <w:t xml:space="preserve">official or </w:t>
      </w:r>
      <w:r w:rsidR="005452BF" w:rsidRPr="001F7CD6">
        <w:rPr>
          <w:rFonts w:cstheme="minorHAnsi"/>
          <w:sz w:val="24"/>
        </w:rPr>
        <w:t>department head may not be the best course of action, the report should be made to the County Judge</w:t>
      </w:r>
      <w:r w:rsidRPr="001F7CD6">
        <w:rPr>
          <w:rFonts w:cstheme="minorHAnsi"/>
          <w:sz w:val="24"/>
        </w:rPr>
        <w:t xml:space="preserve"> </w:t>
      </w:r>
      <w:r w:rsidR="005452BF" w:rsidRPr="001F7CD6">
        <w:rPr>
          <w:rFonts w:cstheme="minorHAnsi"/>
          <w:sz w:val="24"/>
        </w:rPr>
        <w:t xml:space="preserve">or the County </w:t>
      </w:r>
      <w:r w:rsidRPr="001F7CD6">
        <w:rPr>
          <w:rFonts w:cstheme="minorHAnsi"/>
          <w:sz w:val="24"/>
        </w:rPr>
        <w:t>A</w:t>
      </w:r>
      <w:r w:rsidR="005452BF" w:rsidRPr="001F7CD6">
        <w:rPr>
          <w:rFonts w:cstheme="minorHAnsi"/>
          <w:sz w:val="24"/>
        </w:rPr>
        <w:t>ttorney.</w:t>
      </w:r>
    </w:p>
    <w:p w14:paraId="0BB65305" w14:textId="77777777" w:rsidR="00243CE2" w:rsidRPr="001F7CD6" w:rsidRDefault="00243CE2" w:rsidP="00E946ED">
      <w:pPr>
        <w:spacing w:after="0" w:line="240" w:lineRule="auto"/>
        <w:rPr>
          <w:rFonts w:cstheme="minorHAnsi"/>
          <w:sz w:val="24"/>
        </w:rPr>
      </w:pPr>
    </w:p>
    <w:p w14:paraId="6C9BA1EF" w14:textId="77777777" w:rsidR="005452BF" w:rsidRPr="001F7CD6" w:rsidRDefault="00243CE2" w:rsidP="00E946ED">
      <w:pPr>
        <w:spacing w:after="0" w:line="240" w:lineRule="auto"/>
        <w:rPr>
          <w:rFonts w:cstheme="minorHAnsi"/>
          <w:sz w:val="24"/>
        </w:rPr>
      </w:pPr>
      <w:r w:rsidRPr="001F7CD6">
        <w:rPr>
          <w:rFonts w:cstheme="minorHAnsi"/>
          <w:sz w:val="24"/>
        </w:rPr>
        <w:t>Every reported complaint will be invest</w:t>
      </w:r>
      <w:r w:rsidR="002D20C5">
        <w:rPr>
          <w:rFonts w:cstheme="minorHAnsi"/>
          <w:sz w:val="24"/>
        </w:rPr>
        <w:t>igated promptly and thoroughly.</w:t>
      </w:r>
      <w:r w:rsidRPr="001F7CD6">
        <w:rPr>
          <w:rFonts w:cstheme="minorHAnsi"/>
          <w:sz w:val="24"/>
        </w:rPr>
        <w:t xml:space="preserve"> T</w:t>
      </w:r>
      <w:r w:rsidR="005452BF" w:rsidRPr="001F7CD6">
        <w:rPr>
          <w:rFonts w:cstheme="minorHAnsi"/>
          <w:sz w:val="24"/>
        </w:rPr>
        <w:t xml:space="preserve">he official or department head to </w:t>
      </w:r>
      <w:r w:rsidR="00345426" w:rsidRPr="001F7CD6">
        <w:rPr>
          <w:rFonts w:cstheme="minorHAnsi"/>
          <w:sz w:val="24"/>
        </w:rPr>
        <w:t>which</w:t>
      </w:r>
      <w:r w:rsidR="005452BF" w:rsidRPr="001F7CD6">
        <w:rPr>
          <w:rFonts w:cstheme="minorHAnsi"/>
          <w:sz w:val="24"/>
        </w:rPr>
        <w:t xml:space="preserve"> a claim has been reported shall be responsible for seeing that prompt action is taken to investigate the claim.</w:t>
      </w:r>
    </w:p>
    <w:p w14:paraId="29A033BA" w14:textId="77777777" w:rsidR="005452BF" w:rsidRPr="001F7CD6" w:rsidRDefault="005452BF" w:rsidP="00E946ED">
      <w:pPr>
        <w:spacing w:after="0" w:line="240" w:lineRule="auto"/>
        <w:rPr>
          <w:rFonts w:cstheme="minorHAnsi"/>
          <w:sz w:val="24"/>
        </w:rPr>
      </w:pPr>
    </w:p>
    <w:p w14:paraId="01ED419D" w14:textId="1C7845F6" w:rsidR="005452BF" w:rsidRPr="001F7CD6" w:rsidRDefault="005452BF" w:rsidP="00E946ED">
      <w:pPr>
        <w:spacing w:after="0" w:line="240" w:lineRule="auto"/>
        <w:rPr>
          <w:rFonts w:cstheme="minorHAnsi"/>
          <w:sz w:val="24"/>
        </w:rPr>
      </w:pPr>
      <w:r w:rsidRPr="001F7CD6">
        <w:rPr>
          <w:rFonts w:cstheme="minorHAnsi"/>
          <w:sz w:val="24"/>
        </w:rPr>
        <w:t xml:space="preserve">Once the investigation is complete, the employee making the claim shall be notified of the result </w:t>
      </w:r>
      <w:r w:rsidR="00834C4C">
        <w:rPr>
          <w:rFonts w:cstheme="minorHAnsi"/>
          <w:sz w:val="24"/>
        </w:rPr>
        <w:t>and any actions</w:t>
      </w:r>
      <w:r w:rsidRPr="001F7CD6">
        <w:rPr>
          <w:rFonts w:cstheme="minorHAnsi"/>
          <w:sz w:val="24"/>
        </w:rPr>
        <w:t xml:space="preserve"> to be taken.</w:t>
      </w:r>
    </w:p>
    <w:p w14:paraId="05FACBC0" w14:textId="77777777" w:rsidR="005452BF" w:rsidRPr="001F7CD6" w:rsidRDefault="005452BF" w:rsidP="00E946ED">
      <w:pPr>
        <w:spacing w:after="0" w:line="240" w:lineRule="auto"/>
        <w:rPr>
          <w:rFonts w:cstheme="minorHAnsi"/>
          <w:sz w:val="24"/>
        </w:rPr>
      </w:pPr>
    </w:p>
    <w:p w14:paraId="01674293" w14:textId="76C3E32F" w:rsidR="005452BF" w:rsidRPr="001F7CD6" w:rsidRDefault="005452BF" w:rsidP="00E946ED">
      <w:pPr>
        <w:spacing w:after="0" w:line="240" w:lineRule="auto"/>
        <w:rPr>
          <w:rFonts w:cstheme="minorHAnsi"/>
          <w:sz w:val="24"/>
        </w:rPr>
      </w:pPr>
      <w:r w:rsidRPr="001F7CD6">
        <w:rPr>
          <w:rFonts w:cstheme="minorHAnsi"/>
          <w:sz w:val="24"/>
        </w:rPr>
        <w:t xml:space="preserve">Use the following procedures </w:t>
      </w:r>
      <w:r w:rsidR="006145E3">
        <w:rPr>
          <w:rFonts w:cstheme="minorHAnsi"/>
          <w:sz w:val="24"/>
        </w:rPr>
        <w:t>to resolve your complaint</w:t>
      </w:r>
      <w:r w:rsidRPr="001F7CD6">
        <w:rPr>
          <w:rFonts w:cstheme="minorHAnsi"/>
          <w:sz w:val="24"/>
        </w:rPr>
        <w:t xml:space="preserve"> quickly and fairly.</w:t>
      </w:r>
    </w:p>
    <w:p w14:paraId="71719FE3" w14:textId="77777777" w:rsidR="005452BF" w:rsidRPr="001F7CD6" w:rsidRDefault="005452BF" w:rsidP="00E946ED">
      <w:pPr>
        <w:spacing w:after="0" w:line="240" w:lineRule="auto"/>
        <w:rPr>
          <w:rFonts w:cstheme="minorHAnsi"/>
          <w:sz w:val="24"/>
        </w:rPr>
      </w:pPr>
    </w:p>
    <w:p w14:paraId="2F0FB5A4" w14:textId="76687C21" w:rsidR="005452BF" w:rsidRPr="00A81894" w:rsidRDefault="005452BF">
      <w:pPr>
        <w:pStyle w:val="ListParagraph"/>
        <w:numPr>
          <w:ilvl w:val="0"/>
          <w:numId w:val="12"/>
        </w:numPr>
        <w:spacing w:after="0" w:line="240" w:lineRule="auto"/>
        <w:rPr>
          <w:rFonts w:cstheme="minorHAnsi"/>
          <w:sz w:val="24"/>
        </w:rPr>
      </w:pPr>
      <w:r w:rsidRPr="00A81894">
        <w:rPr>
          <w:rFonts w:cstheme="minorHAnsi"/>
          <w:sz w:val="24"/>
        </w:rPr>
        <w:t>When practical, confront the harasser and ask them to stop the unwanted behavior</w:t>
      </w:r>
      <w:r w:rsidR="006145E3">
        <w:rPr>
          <w:rFonts w:cstheme="minorHAnsi"/>
          <w:sz w:val="24"/>
        </w:rPr>
        <w:t>.</w:t>
      </w:r>
    </w:p>
    <w:p w14:paraId="08B81B8A" w14:textId="4D20A85C" w:rsidR="005452BF" w:rsidRPr="00A81894" w:rsidRDefault="005452BF">
      <w:pPr>
        <w:pStyle w:val="ListParagraph"/>
        <w:numPr>
          <w:ilvl w:val="0"/>
          <w:numId w:val="12"/>
        </w:numPr>
        <w:spacing w:after="0" w:line="240" w:lineRule="auto"/>
        <w:rPr>
          <w:rFonts w:cstheme="minorHAnsi"/>
          <w:sz w:val="24"/>
        </w:rPr>
      </w:pPr>
      <w:r w:rsidRPr="00A81894">
        <w:rPr>
          <w:rFonts w:cstheme="minorHAnsi"/>
          <w:sz w:val="24"/>
        </w:rPr>
        <w:t>Record the time, place</w:t>
      </w:r>
      <w:r w:rsidR="00834C4C">
        <w:rPr>
          <w:rFonts w:cstheme="minorHAnsi"/>
          <w:sz w:val="24"/>
        </w:rPr>
        <w:t>,</w:t>
      </w:r>
      <w:r w:rsidRPr="00A81894">
        <w:rPr>
          <w:rFonts w:cstheme="minorHAnsi"/>
          <w:sz w:val="24"/>
        </w:rPr>
        <w:t xml:space="preserve"> and specifics of each incident, including any </w:t>
      </w:r>
      <w:r w:rsidR="00A81894">
        <w:rPr>
          <w:rFonts w:cstheme="minorHAnsi"/>
          <w:sz w:val="24"/>
        </w:rPr>
        <w:t>w</w:t>
      </w:r>
      <w:r w:rsidRPr="00A81894">
        <w:rPr>
          <w:rFonts w:cstheme="minorHAnsi"/>
          <w:sz w:val="24"/>
        </w:rPr>
        <w:t>itnesses.</w:t>
      </w:r>
    </w:p>
    <w:p w14:paraId="1A053123" w14:textId="242732C8" w:rsidR="005452BF" w:rsidRPr="00A81894" w:rsidRDefault="005452BF">
      <w:pPr>
        <w:pStyle w:val="ListParagraph"/>
        <w:numPr>
          <w:ilvl w:val="0"/>
          <w:numId w:val="12"/>
        </w:numPr>
        <w:spacing w:after="0" w:line="240" w:lineRule="auto"/>
        <w:rPr>
          <w:rFonts w:cstheme="minorHAnsi"/>
          <w:sz w:val="24"/>
        </w:rPr>
      </w:pPr>
      <w:r w:rsidRPr="00A81894">
        <w:rPr>
          <w:rFonts w:cstheme="minorHAnsi"/>
          <w:sz w:val="24"/>
        </w:rPr>
        <w:t xml:space="preserve">Report continuing </w:t>
      </w:r>
      <w:r w:rsidR="00243CE2" w:rsidRPr="00A81894">
        <w:rPr>
          <w:rFonts w:cstheme="minorHAnsi"/>
          <w:sz w:val="24"/>
        </w:rPr>
        <w:t xml:space="preserve">sexual </w:t>
      </w:r>
      <w:r w:rsidRPr="00A81894">
        <w:rPr>
          <w:rFonts w:cstheme="minorHAnsi"/>
          <w:sz w:val="24"/>
        </w:rPr>
        <w:t>harassment to the Elected Official</w:t>
      </w:r>
      <w:r w:rsidR="001249AF">
        <w:rPr>
          <w:rFonts w:cstheme="minorHAnsi"/>
          <w:sz w:val="24"/>
        </w:rPr>
        <w:t>,</w:t>
      </w:r>
      <w:r w:rsidRPr="00A81894">
        <w:rPr>
          <w:rFonts w:cstheme="minorHAnsi"/>
          <w:sz w:val="24"/>
        </w:rPr>
        <w:t xml:space="preserve"> Appointed</w:t>
      </w:r>
      <w:r w:rsidR="00A81894" w:rsidRPr="00A81894">
        <w:rPr>
          <w:rFonts w:cstheme="minorHAnsi"/>
          <w:sz w:val="24"/>
        </w:rPr>
        <w:t xml:space="preserve"> </w:t>
      </w:r>
      <w:r w:rsidRPr="00A81894">
        <w:rPr>
          <w:rFonts w:cstheme="minorHAnsi"/>
          <w:sz w:val="24"/>
        </w:rPr>
        <w:t>Official</w:t>
      </w:r>
      <w:r w:rsidR="001249AF">
        <w:rPr>
          <w:rFonts w:cstheme="minorHAnsi"/>
          <w:sz w:val="24"/>
        </w:rPr>
        <w:t>, or Department Head</w:t>
      </w:r>
      <w:r w:rsidRPr="00A81894">
        <w:rPr>
          <w:rFonts w:cstheme="minorHAnsi"/>
          <w:sz w:val="24"/>
        </w:rPr>
        <w:t xml:space="preserve"> </w:t>
      </w:r>
      <w:r w:rsidR="00834C4C">
        <w:rPr>
          <w:rFonts w:cstheme="minorHAnsi"/>
          <w:sz w:val="24"/>
        </w:rPr>
        <w:t>responsible for your department or to the County Judge or</w:t>
      </w:r>
      <w:r w:rsidRPr="00A81894">
        <w:rPr>
          <w:rFonts w:cstheme="minorHAnsi"/>
          <w:sz w:val="24"/>
        </w:rPr>
        <w:t xml:space="preserve"> </w:t>
      </w:r>
      <w:r w:rsidR="00834C4C">
        <w:rPr>
          <w:rFonts w:cstheme="minorHAnsi"/>
          <w:sz w:val="24"/>
        </w:rPr>
        <w:t xml:space="preserve">County </w:t>
      </w:r>
      <w:r w:rsidRPr="00A81894">
        <w:rPr>
          <w:rFonts w:cstheme="minorHAnsi"/>
          <w:sz w:val="24"/>
        </w:rPr>
        <w:t>Attorney.</w:t>
      </w:r>
    </w:p>
    <w:p w14:paraId="543AC170" w14:textId="616BDD7B" w:rsidR="005452BF" w:rsidRPr="00A81894" w:rsidRDefault="005452BF">
      <w:pPr>
        <w:pStyle w:val="ListParagraph"/>
        <w:numPr>
          <w:ilvl w:val="0"/>
          <w:numId w:val="12"/>
        </w:numPr>
        <w:spacing w:after="0" w:line="240" w:lineRule="auto"/>
        <w:rPr>
          <w:rFonts w:cstheme="minorHAnsi"/>
          <w:sz w:val="24"/>
        </w:rPr>
      </w:pPr>
      <w:r w:rsidRPr="00A81894">
        <w:rPr>
          <w:rFonts w:cstheme="minorHAnsi"/>
          <w:sz w:val="24"/>
        </w:rPr>
        <w:t xml:space="preserve">If a thorough investigation reveals that unlawful </w:t>
      </w:r>
      <w:r w:rsidR="00243CE2" w:rsidRPr="00A81894">
        <w:rPr>
          <w:rFonts w:cstheme="minorHAnsi"/>
          <w:sz w:val="24"/>
        </w:rPr>
        <w:t xml:space="preserve">sexual </w:t>
      </w:r>
      <w:r w:rsidRPr="00A81894">
        <w:rPr>
          <w:rFonts w:cstheme="minorHAnsi"/>
          <w:sz w:val="24"/>
        </w:rPr>
        <w:t xml:space="preserve">harassment has occurred, </w:t>
      </w:r>
      <w:r w:rsidR="00FB43DA">
        <w:rPr>
          <w:rFonts w:cstheme="minorHAnsi"/>
          <w:sz w:val="24"/>
        </w:rPr>
        <w:t xml:space="preserve">Red River </w:t>
      </w:r>
      <w:r w:rsidRPr="00A81894">
        <w:rPr>
          <w:rFonts w:cstheme="minorHAnsi"/>
          <w:sz w:val="24"/>
        </w:rPr>
        <w:t xml:space="preserve">County will take effective remedial action </w:t>
      </w:r>
      <w:r w:rsidR="00834C4C">
        <w:rPr>
          <w:rFonts w:cstheme="minorHAnsi"/>
          <w:sz w:val="24"/>
        </w:rPr>
        <w:t xml:space="preserve">based on </w:t>
      </w:r>
      <w:r w:rsidRPr="00A81894">
        <w:rPr>
          <w:rFonts w:cstheme="minorHAnsi"/>
          <w:sz w:val="24"/>
        </w:rPr>
        <w:t>the circumstances</w:t>
      </w:r>
      <w:r w:rsidR="00F255DD" w:rsidRPr="00A81894">
        <w:rPr>
          <w:rFonts w:cstheme="minorHAnsi"/>
          <w:sz w:val="24"/>
        </w:rPr>
        <w:t>,</w:t>
      </w:r>
      <w:r w:rsidRPr="00A81894">
        <w:rPr>
          <w:rFonts w:cstheme="minorHAnsi"/>
          <w:sz w:val="24"/>
        </w:rPr>
        <w:t xml:space="preserve"> up to and including termination.</w:t>
      </w:r>
    </w:p>
    <w:p w14:paraId="6D1BC897" w14:textId="77777777" w:rsidR="005452BF" w:rsidRPr="001F7CD6" w:rsidRDefault="005452BF" w:rsidP="00E946ED">
      <w:pPr>
        <w:spacing w:after="0" w:line="240" w:lineRule="auto"/>
        <w:rPr>
          <w:rFonts w:cstheme="minorHAnsi"/>
          <w:sz w:val="24"/>
        </w:rPr>
      </w:pPr>
    </w:p>
    <w:p w14:paraId="5DEB4011" w14:textId="21393317" w:rsidR="00CA439C" w:rsidRPr="001F7CD6" w:rsidRDefault="00CA439C" w:rsidP="00E946ED">
      <w:pPr>
        <w:spacing w:after="0" w:line="240" w:lineRule="auto"/>
        <w:rPr>
          <w:rFonts w:cstheme="minorHAnsi"/>
          <w:sz w:val="24"/>
        </w:rPr>
      </w:pPr>
      <w:r w:rsidRPr="001F7CD6">
        <w:rPr>
          <w:rFonts w:cstheme="minorHAnsi"/>
          <w:sz w:val="24"/>
        </w:rPr>
        <w:t>Retaliation against an employee who reports sexual harassment</w:t>
      </w:r>
      <w:r w:rsidR="007C75DD" w:rsidRPr="001F7CD6">
        <w:rPr>
          <w:rFonts w:cstheme="minorHAnsi"/>
          <w:sz w:val="24"/>
        </w:rPr>
        <w:t xml:space="preserve"> or </w:t>
      </w:r>
      <w:r w:rsidR="00834C4C">
        <w:rPr>
          <w:rFonts w:cstheme="minorHAnsi"/>
          <w:sz w:val="24"/>
        </w:rPr>
        <w:t>cooperates as a witness in the investigation is prohibited by law and</w:t>
      </w:r>
      <w:r w:rsidR="00E11514">
        <w:rPr>
          <w:rFonts w:cstheme="minorHAnsi"/>
          <w:sz w:val="24"/>
        </w:rPr>
        <w:t xml:space="preserve"> this policy. </w:t>
      </w:r>
    </w:p>
    <w:p w14:paraId="2505A5B8" w14:textId="77777777" w:rsidR="00CA439C" w:rsidRPr="001F7CD6" w:rsidRDefault="00CA439C" w:rsidP="00E946ED">
      <w:pPr>
        <w:spacing w:after="0" w:line="240" w:lineRule="auto"/>
        <w:rPr>
          <w:rFonts w:cstheme="minorHAnsi"/>
          <w:sz w:val="24"/>
        </w:rPr>
      </w:pPr>
    </w:p>
    <w:p w14:paraId="64B339A4" w14:textId="4CB6DFD0" w:rsidR="00CA439C" w:rsidRPr="001F7CD6" w:rsidRDefault="00CA439C" w:rsidP="00E946ED">
      <w:pPr>
        <w:spacing w:after="0" w:line="240" w:lineRule="auto"/>
        <w:rPr>
          <w:rFonts w:cstheme="minorHAnsi"/>
          <w:sz w:val="24"/>
        </w:rPr>
      </w:pPr>
      <w:r w:rsidRPr="001F7CD6">
        <w:rPr>
          <w:rFonts w:cstheme="minorHAnsi"/>
          <w:sz w:val="24"/>
        </w:rPr>
        <w:t xml:space="preserve">Employees who feel they have been subjected to illegal retaliation should immediately report the situation to the elected </w:t>
      </w:r>
      <w:r w:rsidR="002D20C5" w:rsidRPr="001F7CD6">
        <w:rPr>
          <w:rFonts w:cstheme="minorHAnsi"/>
          <w:sz w:val="24"/>
        </w:rPr>
        <w:t>o</w:t>
      </w:r>
      <w:r w:rsidR="002D20C5">
        <w:rPr>
          <w:rFonts w:cstheme="minorHAnsi"/>
          <w:sz w:val="24"/>
        </w:rPr>
        <w:t>fficial</w:t>
      </w:r>
      <w:r w:rsidR="001249AF">
        <w:rPr>
          <w:rFonts w:cstheme="minorHAnsi"/>
          <w:sz w:val="24"/>
        </w:rPr>
        <w:t>,</w:t>
      </w:r>
      <w:r w:rsidRPr="001F7CD6">
        <w:rPr>
          <w:rFonts w:cstheme="minorHAnsi"/>
          <w:sz w:val="24"/>
        </w:rPr>
        <w:t xml:space="preserve"> appointed official</w:t>
      </w:r>
      <w:r w:rsidR="00834C4C">
        <w:rPr>
          <w:rFonts w:cstheme="minorHAnsi"/>
          <w:sz w:val="24"/>
        </w:rPr>
        <w:t>,</w:t>
      </w:r>
      <w:r w:rsidRPr="001F7CD6">
        <w:rPr>
          <w:rFonts w:cstheme="minorHAnsi"/>
          <w:sz w:val="24"/>
        </w:rPr>
        <w:t xml:space="preserve"> </w:t>
      </w:r>
      <w:r w:rsidR="001249AF">
        <w:rPr>
          <w:rFonts w:cstheme="minorHAnsi"/>
          <w:sz w:val="24"/>
        </w:rPr>
        <w:t xml:space="preserve">or department head </w:t>
      </w:r>
      <w:r w:rsidRPr="001F7CD6">
        <w:rPr>
          <w:rFonts w:cstheme="minorHAnsi"/>
          <w:sz w:val="24"/>
        </w:rPr>
        <w:t>responsible for the</w:t>
      </w:r>
      <w:r w:rsidR="002D20C5">
        <w:rPr>
          <w:rFonts w:cstheme="minorHAnsi"/>
          <w:sz w:val="24"/>
        </w:rPr>
        <w:t xml:space="preserve"> department in which they work.</w:t>
      </w:r>
      <w:r w:rsidRPr="001F7CD6">
        <w:rPr>
          <w:rFonts w:cstheme="minorHAnsi"/>
          <w:sz w:val="24"/>
        </w:rPr>
        <w:t xml:space="preserve"> If, for any reason, the emp</w:t>
      </w:r>
      <w:r w:rsidR="00A81894">
        <w:rPr>
          <w:rFonts w:cstheme="minorHAnsi"/>
          <w:sz w:val="24"/>
        </w:rPr>
        <w:t xml:space="preserve">loyee feels that reporting the </w:t>
      </w:r>
      <w:r w:rsidRPr="001F7CD6">
        <w:rPr>
          <w:rFonts w:cstheme="minorHAnsi"/>
          <w:sz w:val="24"/>
        </w:rPr>
        <w:t xml:space="preserve">retaliation to the </w:t>
      </w:r>
      <w:r w:rsidR="001249AF">
        <w:rPr>
          <w:rFonts w:cstheme="minorHAnsi"/>
          <w:sz w:val="24"/>
        </w:rPr>
        <w:t xml:space="preserve">official or </w:t>
      </w:r>
      <w:r w:rsidRPr="001F7CD6">
        <w:rPr>
          <w:rFonts w:cstheme="minorHAnsi"/>
          <w:sz w:val="24"/>
        </w:rPr>
        <w:t>department head may not be the best course of action, the report should be made to the County Judge or the County Attorney.</w:t>
      </w:r>
    </w:p>
    <w:p w14:paraId="4AB73274" w14:textId="77777777" w:rsidR="00CA439C" w:rsidRPr="001F7CD6" w:rsidRDefault="00CA439C" w:rsidP="00E946ED">
      <w:pPr>
        <w:spacing w:after="0" w:line="240" w:lineRule="auto"/>
        <w:rPr>
          <w:rFonts w:cstheme="minorHAnsi"/>
          <w:sz w:val="24"/>
        </w:rPr>
      </w:pPr>
    </w:p>
    <w:p w14:paraId="711758DD" w14:textId="24F5C7BA" w:rsidR="005452BF" w:rsidRPr="001F7CD6" w:rsidRDefault="005452BF" w:rsidP="00E946ED">
      <w:pPr>
        <w:spacing w:after="0" w:line="240" w:lineRule="auto"/>
        <w:rPr>
          <w:rFonts w:cstheme="minorHAnsi"/>
          <w:sz w:val="24"/>
        </w:rPr>
      </w:pPr>
      <w:r w:rsidRPr="001F7CD6">
        <w:rPr>
          <w:rFonts w:cstheme="minorHAnsi"/>
          <w:sz w:val="24"/>
        </w:rPr>
        <w:t xml:space="preserve">Reporting or failing to report claims </w:t>
      </w:r>
      <w:r w:rsidR="00834C4C">
        <w:rPr>
          <w:rFonts w:cstheme="minorHAnsi"/>
          <w:sz w:val="24"/>
        </w:rPr>
        <w:t>per the procedure given in this policy shall not limit other legal recourse an employee may have regarding</w:t>
      </w:r>
      <w:r w:rsidRPr="001F7CD6">
        <w:rPr>
          <w:rFonts w:cstheme="minorHAnsi"/>
          <w:sz w:val="24"/>
        </w:rPr>
        <w:t xml:space="preserve"> sexual harassment charges.</w:t>
      </w:r>
    </w:p>
    <w:p w14:paraId="27B9167D" w14:textId="77777777" w:rsidR="005452BF" w:rsidRPr="00E946ED" w:rsidRDefault="00AC7A9E" w:rsidP="00E946ED">
      <w:pPr>
        <w:pStyle w:val="Heading3"/>
        <w:spacing w:before="240" w:after="240"/>
        <w:rPr>
          <w:rFonts w:asciiTheme="minorHAnsi" w:hAnsiTheme="minorHAnsi" w:cstheme="minorHAnsi"/>
        </w:rPr>
      </w:pPr>
      <w:bookmarkStart w:id="16" w:name="_Toc92095047"/>
      <w:r w:rsidRPr="00E946ED">
        <w:rPr>
          <w:rFonts w:asciiTheme="minorHAnsi" w:hAnsiTheme="minorHAnsi" w:cstheme="minorHAnsi"/>
          <w:b/>
        </w:rPr>
        <w:t xml:space="preserve">1B-7 </w:t>
      </w:r>
      <w:r w:rsidRPr="00E946ED">
        <w:rPr>
          <w:rFonts w:asciiTheme="minorHAnsi" w:hAnsiTheme="minorHAnsi" w:cstheme="minorHAnsi"/>
          <w:b/>
          <w:u w:val="single"/>
        </w:rPr>
        <w:t>POLITICAL ACTIVITY</w:t>
      </w:r>
      <w:bookmarkEnd w:id="16"/>
    </w:p>
    <w:p w14:paraId="02A08B29" w14:textId="2055AD2F" w:rsidR="00AC7A9E" w:rsidRPr="001F7CD6" w:rsidRDefault="00AC7A9E" w:rsidP="00E946ED">
      <w:pPr>
        <w:spacing w:after="0" w:line="240" w:lineRule="auto"/>
        <w:rPr>
          <w:rFonts w:cstheme="minorHAnsi"/>
          <w:sz w:val="24"/>
        </w:rPr>
      </w:pPr>
      <w:r w:rsidRPr="001F7CD6">
        <w:rPr>
          <w:rFonts w:cstheme="minorHAnsi"/>
          <w:sz w:val="24"/>
        </w:rPr>
        <w:t xml:space="preserve">Employees of </w:t>
      </w:r>
      <w:r w:rsidR="00FB43DA">
        <w:rPr>
          <w:rFonts w:cstheme="minorHAnsi"/>
          <w:sz w:val="24"/>
        </w:rPr>
        <w:t>Red River</w:t>
      </w:r>
      <w:r w:rsidRPr="001F7CD6">
        <w:rPr>
          <w:rFonts w:cstheme="minorHAnsi"/>
          <w:sz w:val="24"/>
        </w:rPr>
        <w:t xml:space="preserve"> County shall have the right to support candidates of their choice and to engage in political activity during their personal time.</w:t>
      </w:r>
    </w:p>
    <w:p w14:paraId="64075DE3" w14:textId="77777777" w:rsidR="00AC7A9E" w:rsidRPr="001F7CD6" w:rsidRDefault="00AC7A9E" w:rsidP="00E946ED">
      <w:pPr>
        <w:spacing w:after="0" w:line="240" w:lineRule="auto"/>
        <w:rPr>
          <w:rFonts w:cstheme="minorHAnsi"/>
          <w:sz w:val="24"/>
        </w:rPr>
      </w:pPr>
    </w:p>
    <w:p w14:paraId="09A9BDF0" w14:textId="77777777" w:rsidR="00AC7A9E" w:rsidRPr="001F7CD6" w:rsidRDefault="00AC7A9E" w:rsidP="00E946ED">
      <w:pPr>
        <w:spacing w:after="0" w:line="240" w:lineRule="auto"/>
        <w:rPr>
          <w:rFonts w:cstheme="minorHAnsi"/>
          <w:sz w:val="24"/>
        </w:rPr>
      </w:pPr>
      <w:r w:rsidRPr="001F7CD6">
        <w:rPr>
          <w:rFonts w:cstheme="minorHAnsi"/>
          <w:sz w:val="24"/>
        </w:rPr>
        <w:t>County employees shall not:</w:t>
      </w:r>
      <w:r w:rsidR="00E26FBF" w:rsidRPr="001F7CD6">
        <w:rPr>
          <w:rFonts w:cstheme="minorHAnsi"/>
          <w:sz w:val="24"/>
        </w:rPr>
        <w:t xml:space="preserve"> 1) </w:t>
      </w:r>
      <w:r w:rsidRPr="001F7CD6">
        <w:rPr>
          <w:rFonts w:cstheme="minorHAnsi"/>
          <w:sz w:val="24"/>
        </w:rPr>
        <w:t>Use their official authority or influence to interfere with or affect the result of any election or nomination for office;</w:t>
      </w:r>
      <w:r w:rsidR="00E26FBF" w:rsidRPr="001F7CD6">
        <w:rPr>
          <w:rFonts w:cstheme="minorHAnsi"/>
          <w:sz w:val="24"/>
        </w:rPr>
        <w:t xml:space="preserve"> 2) </w:t>
      </w:r>
      <w:r w:rsidRPr="001F7CD6">
        <w:rPr>
          <w:rFonts w:cstheme="minorHAnsi"/>
          <w:sz w:val="24"/>
        </w:rPr>
        <w:t>Directly or indirectly coerce, attempt to coerce, command, or advise another person to pay, lend, or contribute anything of value to a party, committee,</w:t>
      </w:r>
      <w:r w:rsidR="00E26FBF" w:rsidRPr="001F7CD6">
        <w:rPr>
          <w:rFonts w:cstheme="minorHAnsi"/>
          <w:sz w:val="24"/>
        </w:rPr>
        <w:t xml:space="preserve"> </w:t>
      </w:r>
      <w:r w:rsidRPr="001F7CD6">
        <w:rPr>
          <w:rFonts w:cstheme="minorHAnsi"/>
          <w:sz w:val="24"/>
        </w:rPr>
        <w:t>organization, agency, or person for a political reason; or</w:t>
      </w:r>
      <w:r w:rsidR="00E26FBF" w:rsidRPr="001F7CD6">
        <w:rPr>
          <w:rFonts w:cstheme="minorHAnsi"/>
          <w:sz w:val="24"/>
        </w:rPr>
        <w:t xml:space="preserve"> 3)</w:t>
      </w:r>
      <w:r w:rsidRPr="001F7CD6">
        <w:rPr>
          <w:rFonts w:cstheme="minorHAnsi"/>
          <w:sz w:val="24"/>
        </w:rPr>
        <w:t xml:space="preserve">  Use any equipment, property or material owned by the County for political activity or engage in political activity while on duty for the County.</w:t>
      </w:r>
    </w:p>
    <w:p w14:paraId="4FE85CF4" w14:textId="77777777" w:rsidR="00AC7A9E" w:rsidRPr="00E946ED" w:rsidRDefault="00AC7A9E" w:rsidP="00E946ED">
      <w:pPr>
        <w:pStyle w:val="Heading3"/>
        <w:spacing w:before="240" w:after="240"/>
        <w:rPr>
          <w:rFonts w:asciiTheme="minorHAnsi" w:hAnsiTheme="minorHAnsi" w:cstheme="minorHAnsi"/>
        </w:rPr>
      </w:pPr>
      <w:bookmarkStart w:id="17" w:name="_Toc92095048"/>
      <w:r w:rsidRPr="00E946ED">
        <w:rPr>
          <w:rFonts w:asciiTheme="minorHAnsi" w:hAnsiTheme="minorHAnsi" w:cstheme="minorHAnsi"/>
          <w:b/>
        </w:rPr>
        <w:t>1B-</w:t>
      </w:r>
      <w:r w:rsidR="003B11D1" w:rsidRPr="00E946ED">
        <w:rPr>
          <w:rFonts w:asciiTheme="minorHAnsi" w:hAnsiTheme="minorHAnsi" w:cstheme="minorHAnsi"/>
          <w:b/>
        </w:rPr>
        <w:t>8</w:t>
      </w:r>
      <w:r w:rsidRPr="00E946ED">
        <w:rPr>
          <w:rFonts w:asciiTheme="minorHAnsi" w:hAnsiTheme="minorHAnsi" w:cstheme="minorHAnsi"/>
          <w:b/>
        </w:rPr>
        <w:t xml:space="preserve"> </w:t>
      </w:r>
      <w:r w:rsidRPr="00E946ED">
        <w:rPr>
          <w:rFonts w:asciiTheme="minorHAnsi" w:hAnsiTheme="minorHAnsi" w:cstheme="minorHAnsi"/>
          <w:b/>
          <w:u w:val="single"/>
        </w:rPr>
        <w:t>OUTSIDE EMPLOYMENT</w:t>
      </w:r>
      <w:bookmarkEnd w:id="17"/>
    </w:p>
    <w:p w14:paraId="2042E265" w14:textId="7E9395C0" w:rsidR="00AC7A9E" w:rsidRPr="001F7CD6" w:rsidRDefault="00FB43DA" w:rsidP="00E946ED">
      <w:pPr>
        <w:spacing w:after="0" w:line="240" w:lineRule="auto"/>
        <w:rPr>
          <w:rFonts w:cstheme="minorHAnsi"/>
          <w:sz w:val="24"/>
        </w:rPr>
      </w:pPr>
      <w:r>
        <w:rPr>
          <w:rFonts w:cstheme="minorHAnsi"/>
          <w:sz w:val="24"/>
        </w:rPr>
        <w:t xml:space="preserve">Red River </w:t>
      </w:r>
      <w:r w:rsidR="0085532C" w:rsidRPr="001F7CD6">
        <w:rPr>
          <w:rFonts w:cstheme="minorHAnsi"/>
          <w:sz w:val="24"/>
        </w:rPr>
        <w:t>County employees are expected to give their full and undivided attention to their</w:t>
      </w:r>
      <w:r w:rsidR="002D20C5">
        <w:rPr>
          <w:rFonts w:cstheme="minorHAnsi"/>
          <w:sz w:val="24"/>
        </w:rPr>
        <w:t xml:space="preserve"> job duties.</w:t>
      </w:r>
      <w:r w:rsidR="0085532C" w:rsidRPr="001F7CD6">
        <w:rPr>
          <w:rFonts w:cstheme="minorHAnsi"/>
          <w:sz w:val="24"/>
        </w:rPr>
        <w:t xml:space="preserve"> They should not use </w:t>
      </w:r>
      <w:r>
        <w:rPr>
          <w:rFonts w:cstheme="minorHAnsi"/>
          <w:sz w:val="24"/>
        </w:rPr>
        <w:t xml:space="preserve">Red River </w:t>
      </w:r>
      <w:r w:rsidR="0085532C" w:rsidRPr="001F7CD6">
        <w:rPr>
          <w:rFonts w:cstheme="minorHAnsi"/>
          <w:sz w:val="24"/>
        </w:rPr>
        <w:t xml:space="preserve">County facilities or equipment or their association with </w:t>
      </w:r>
      <w:r>
        <w:rPr>
          <w:rFonts w:cstheme="minorHAnsi"/>
          <w:sz w:val="24"/>
        </w:rPr>
        <w:t>Red River</w:t>
      </w:r>
      <w:r w:rsidR="0085532C" w:rsidRPr="001F7CD6">
        <w:rPr>
          <w:rFonts w:cstheme="minorHAnsi"/>
          <w:sz w:val="24"/>
        </w:rPr>
        <w:t xml:space="preserve"> County to carry on a private business or profession. Unless express approval is obtained in advance and in writing from their immediate supervisor</w:t>
      </w:r>
      <w:r w:rsidR="00F255DD" w:rsidRPr="001F7CD6">
        <w:rPr>
          <w:rFonts w:cstheme="minorHAnsi"/>
          <w:sz w:val="24"/>
        </w:rPr>
        <w:t>,</w:t>
      </w:r>
      <w:r w:rsidR="0085532C" w:rsidRPr="001F7CD6">
        <w:rPr>
          <w:rFonts w:cstheme="minorHAnsi"/>
          <w:sz w:val="24"/>
        </w:rPr>
        <w:t xml:space="preserve"> county employees should not engage in a profit-making business </w:t>
      </w:r>
      <w:r w:rsidR="00F255DD" w:rsidRPr="001F7CD6">
        <w:rPr>
          <w:rFonts w:cstheme="minorHAnsi"/>
          <w:sz w:val="24"/>
        </w:rPr>
        <w:t>n</w:t>
      </w:r>
      <w:r w:rsidR="0085532C" w:rsidRPr="001F7CD6">
        <w:rPr>
          <w:rFonts w:cstheme="minorHAnsi"/>
          <w:sz w:val="24"/>
        </w:rPr>
        <w:t xml:space="preserve">or become involved with a non-profit organization outside of their employment with </w:t>
      </w:r>
      <w:r>
        <w:rPr>
          <w:rFonts w:cstheme="minorHAnsi"/>
          <w:sz w:val="24"/>
        </w:rPr>
        <w:t xml:space="preserve">Red River </w:t>
      </w:r>
      <w:r w:rsidR="0085532C" w:rsidRPr="001F7CD6">
        <w:rPr>
          <w:rFonts w:cstheme="minorHAnsi"/>
          <w:sz w:val="24"/>
        </w:rPr>
        <w:t xml:space="preserve">County that interferes with the employee’s assigned duties with </w:t>
      </w:r>
      <w:r>
        <w:rPr>
          <w:rFonts w:cstheme="minorHAnsi"/>
          <w:sz w:val="24"/>
        </w:rPr>
        <w:t>Red River</w:t>
      </w:r>
      <w:r w:rsidR="0085532C" w:rsidRPr="001F7CD6">
        <w:rPr>
          <w:rFonts w:cstheme="minorHAnsi"/>
          <w:sz w:val="24"/>
        </w:rPr>
        <w:t xml:space="preserve"> County. </w:t>
      </w:r>
    </w:p>
    <w:p w14:paraId="40F409CB" w14:textId="77777777" w:rsidR="002A3DE8" w:rsidRPr="00E946ED" w:rsidRDefault="002A3DE8" w:rsidP="00E946ED">
      <w:pPr>
        <w:pStyle w:val="Heading3"/>
        <w:spacing w:before="240" w:after="240"/>
        <w:rPr>
          <w:rFonts w:asciiTheme="minorHAnsi" w:hAnsiTheme="minorHAnsi" w:cstheme="minorHAnsi"/>
        </w:rPr>
      </w:pPr>
      <w:bookmarkStart w:id="18" w:name="_Toc92095049"/>
      <w:r w:rsidRPr="00E946ED">
        <w:rPr>
          <w:rFonts w:asciiTheme="minorHAnsi" w:hAnsiTheme="minorHAnsi" w:cstheme="minorHAnsi"/>
          <w:b/>
        </w:rPr>
        <w:t xml:space="preserve">1B-9 </w:t>
      </w:r>
      <w:r w:rsidRPr="00E946ED">
        <w:rPr>
          <w:rFonts w:asciiTheme="minorHAnsi" w:hAnsiTheme="minorHAnsi" w:cstheme="minorHAnsi"/>
          <w:b/>
          <w:u w:val="single"/>
        </w:rPr>
        <w:t>BREAKS</w:t>
      </w:r>
      <w:bookmarkEnd w:id="18"/>
    </w:p>
    <w:p w14:paraId="6D288710" w14:textId="03FBE88A" w:rsidR="002A3DE8" w:rsidRPr="001F7CD6" w:rsidRDefault="002A3DE8" w:rsidP="00E946ED">
      <w:pPr>
        <w:pStyle w:val="ListParagraph"/>
        <w:spacing w:after="0" w:line="240" w:lineRule="auto"/>
        <w:ind w:left="0"/>
        <w:rPr>
          <w:rFonts w:cstheme="minorHAnsi"/>
          <w:sz w:val="24"/>
          <w:szCs w:val="24"/>
        </w:rPr>
      </w:pPr>
      <w:r w:rsidRPr="001F7CD6">
        <w:rPr>
          <w:rFonts w:cstheme="minorHAnsi"/>
          <w:sz w:val="24"/>
          <w:szCs w:val="24"/>
        </w:rPr>
        <w:t>The Patient Protection and Affordable Care Act amended the Fair Labor Standards Act to require reasonable breaks for nursing mothers to express breast milk. The Texas Right to Express Breast Milk in the Workplace Act also imposes duties on public employers and, under other state law</w:t>
      </w:r>
      <w:r w:rsidR="00834C4C">
        <w:rPr>
          <w:rFonts w:cstheme="minorHAnsi"/>
          <w:sz w:val="24"/>
          <w:szCs w:val="24"/>
        </w:rPr>
        <w:t>s</w:t>
      </w:r>
      <w:r w:rsidRPr="001F7CD6">
        <w:rPr>
          <w:rFonts w:cstheme="minorHAnsi"/>
          <w:sz w:val="24"/>
          <w:szCs w:val="24"/>
        </w:rPr>
        <w:t xml:space="preserve">, is applicable for the duration of a nursing mother’s need to express breast milk.  </w:t>
      </w:r>
      <w:r w:rsidR="00FB43DA">
        <w:rPr>
          <w:rFonts w:cstheme="minorHAnsi"/>
          <w:sz w:val="24"/>
          <w:szCs w:val="24"/>
        </w:rPr>
        <w:t xml:space="preserve">Red River </w:t>
      </w:r>
      <w:r w:rsidRPr="001F7CD6">
        <w:rPr>
          <w:rFonts w:cstheme="minorHAnsi"/>
          <w:sz w:val="24"/>
          <w:szCs w:val="24"/>
        </w:rPr>
        <w:t xml:space="preserve">County supports the practice of expressing breast milk. </w:t>
      </w:r>
    </w:p>
    <w:p w14:paraId="46D2543E" w14:textId="77777777" w:rsidR="002A3DE8" w:rsidRPr="001F7CD6" w:rsidRDefault="002A3DE8" w:rsidP="00E946ED">
      <w:pPr>
        <w:pStyle w:val="ListParagraph"/>
        <w:spacing w:after="0" w:line="240" w:lineRule="auto"/>
        <w:ind w:left="0"/>
        <w:rPr>
          <w:rFonts w:cstheme="minorHAnsi"/>
          <w:sz w:val="24"/>
          <w:szCs w:val="24"/>
        </w:rPr>
      </w:pPr>
    </w:p>
    <w:p w14:paraId="0DF6A9DD" w14:textId="43070A12" w:rsidR="002A3DE8" w:rsidRPr="001F7CD6" w:rsidRDefault="00FB43DA" w:rsidP="00E946ED">
      <w:pPr>
        <w:pStyle w:val="ListParagraph"/>
        <w:spacing w:after="0" w:line="240" w:lineRule="auto"/>
        <w:ind w:left="0"/>
        <w:rPr>
          <w:rFonts w:cstheme="minorHAnsi"/>
          <w:sz w:val="24"/>
          <w:szCs w:val="24"/>
        </w:rPr>
      </w:pPr>
      <w:r>
        <w:rPr>
          <w:rFonts w:cstheme="minorHAnsi"/>
          <w:sz w:val="24"/>
          <w:szCs w:val="24"/>
        </w:rPr>
        <w:t xml:space="preserve">Red River </w:t>
      </w:r>
      <w:r w:rsidR="002A3DE8" w:rsidRPr="001F7CD6">
        <w:rPr>
          <w:rFonts w:cstheme="minorHAnsi"/>
          <w:sz w:val="24"/>
          <w:szCs w:val="24"/>
        </w:rPr>
        <w:t xml:space="preserve">County will provide reasonable </w:t>
      </w:r>
      <w:r w:rsidR="00880D92" w:rsidRPr="00B640B2">
        <w:rPr>
          <w:rFonts w:cstheme="minorHAnsi"/>
          <w:sz w:val="24"/>
          <w:szCs w:val="24"/>
        </w:rPr>
        <w:t>paid</w:t>
      </w:r>
      <w:r w:rsidR="002A3DE8" w:rsidRPr="000776C8">
        <w:rPr>
          <w:rFonts w:cstheme="minorHAnsi"/>
          <w:color w:val="FF0000"/>
          <w:sz w:val="24"/>
          <w:szCs w:val="24"/>
        </w:rPr>
        <w:t xml:space="preserve"> </w:t>
      </w:r>
      <w:r w:rsidR="002A3DE8" w:rsidRPr="001F7CD6">
        <w:rPr>
          <w:rFonts w:cstheme="minorHAnsi"/>
          <w:sz w:val="24"/>
          <w:szCs w:val="24"/>
        </w:rPr>
        <w:t xml:space="preserve">breaks for a nursing </w:t>
      </w:r>
      <w:r w:rsidR="00E11514">
        <w:rPr>
          <w:rFonts w:cstheme="minorHAnsi"/>
          <w:sz w:val="24"/>
          <w:szCs w:val="24"/>
        </w:rPr>
        <w:t xml:space="preserve">mother to express breast milk. </w:t>
      </w:r>
      <w:r w:rsidR="002A3DE8" w:rsidRPr="001F7CD6">
        <w:rPr>
          <w:rFonts w:cstheme="minorHAnsi"/>
          <w:sz w:val="24"/>
          <w:szCs w:val="24"/>
        </w:rPr>
        <w:t>The nursing mother will be allowed whatever time is needed to express breast milk.</w:t>
      </w:r>
    </w:p>
    <w:p w14:paraId="4ADF46DF" w14:textId="77777777" w:rsidR="002A3DE8" w:rsidRPr="001F7CD6" w:rsidRDefault="002A3DE8" w:rsidP="00E946ED">
      <w:pPr>
        <w:pStyle w:val="ListParagraph"/>
        <w:spacing w:after="0" w:line="240" w:lineRule="auto"/>
        <w:ind w:left="0"/>
        <w:rPr>
          <w:rFonts w:cstheme="minorHAnsi"/>
          <w:sz w:val="24"/>
          <w:szCs w:val="24"/>
        </w:rPr>
      </w:pPr>
    </w:p>
    <w:p w14:paraId="72AEACB4" w14:textId="3CCF2EE1" w:rsidR="002A3DE8" w:rsidRPr="001F7CD6" w:rsidRDefault="002A3DE8" w:rsidP="00E946ED">
      <w:pPr>
        <w:pStyle w:val="ListParagraph"/>
        <w:spacing w:after="0" w:line="240" w:lineRule="auto"/>
        <w:ind w:left="0"/>
        <w:rPr>
          <w:rFonts w:cstheme="minorHAnsi"/>
          <w:sz w:val="24"/>
          <w:szCs w:val="24"/>
        </w:rPr>
      </w:pPr>
      <w:r w:rsidRPr="001F7CD6">
        <w:rPr>
          <w:rFonts w:cstheme="minorHAnsi"/>
          <w:sz w:val="24"/>
          <w:szCs w:val="24"/>
        </w:rPr>
        <w:t xml:space="preserve">The County will provide the nursing mother </w:t>
      </w:r>
      <w:r w:rsidR="00505697">
        <w:rPr>
          <w:rFonts w:cstheme="minorHAnsi"/>
          <w:sz w:val="24"/>
          <w:szCs w:val="24"/>
        </w:rPr>
        <w:t xml:space="preserve">with </w:t>
      </w:r>
      <w:r w:rsidRPr="001F7CD6">
        <w:rPr>
          <w:rFonts w:cstheme="minorHAnsi"/>
          <w:sz w:val="24"/>
          <w:szCs w:val="24"/>
        </w:rPr>
        <w:t>a private location</w:t>
      </w:r>
      <w:r w:rsidR="00834C4C">
        <w:rPr>
          <w:rFonts w:cstheme="minorHAnsi"/>
          <w:sz w:val="24"/>
          <w:szCs w:val="24"/>
        </w:rPr>
        <w:t xml:space="preserve"> besides</w:t>
      </w:r>
      <w:r w:rsidRPr="001F7CD6">
        <w:rPr>
          <w:rFonts w:cstheme="minorHAnsi"/>
          <w:sz w:val="24"/>
          <w:szCs w:val="24"/>
        </w:rPr>
        <w:t xml:space="preserve"> a bathroom.  The location will be shielded from view</w:t>
      </w:r>
      <w:r w:rsidR="00834C4C">
        <w:rPr>
          <w:rFonts w:cstheme="minorHAnsi"/>
          <w:sz w:val="24"/>
          <w:szCs w:val="24"/>
        </w:rPr>
        <w:t>, free from intrusion,</w:t>
      </w:r>
      <w:r w:rsidRPr="001F7CD6">
        <w:rPr>
          <w:rFonts w:cstheme="minorHAnsi"/>
          <w:sz w:val="24"/>
          <w:szCs w:val="24"/>
        </w:rPr>
        <w:t xml:space="preserve"> and appropriate for expressing breast milk. The specific location will be determined on a </w:t>
      </w:r>
      <w:r w:rsidR="00150C56" w:rsidRPr="001F7CD6">
        <w:rPr>
          <w:rFonts w:cstheme="minorHAnsi"/>
          <w:sz w:val="24"/>
          <w:szCs w:val="24"/>
        </w:rPr>
        <w:t>case-by-case</w:t>
      </w:r>
      <w:r w:rsidRPr="001F7CD6">
        <w:rPr>
          <w:rFonts w:cstheme="minorHAnsi"/>
          <w:sz w:val="24"/>
          <w:szCs w:val="24"/>
        </w:rPr>
        <w:t xml:space="preserve"> basis. </w:t>
      </w:r>
    </w:p>
    <w:p w14:paraId="32247179" w14:textId="77777777" w:rsidR="002A3DE8" w:rsidRPr="001F7CD6" w:rsidRDefault="002A3DE8" w:rsidP="00E946ED">
      <w:pPr>
        <w:pStyle w:val="ListParagraph"/>
        <w:spacing w:after="0" w:line="240" w:lineRule="auto"/>
        <w:ind w:left="0"/>
        <w:rPr>
          <w:rFonts w:cstheme="minorHAnsi"/>
          <w:sz w:val="24"/>
          <w:szCs w:val="24"/>
        </w:rPr>
      </w:pPr>
    </w:p>
    <w:p w14:paraId="3B220101" w14:textId="6F3BE8FF" w:rsidR="002A3DE8" w:rsidRDefault="00FB43DA" w:rsidP="00E946ED">
      <w:pPr>
        <w:pStyle w:val="ListParagraph"/>
        <w:spacing w:after="0" w:line="240" w:lineRule="auto"/>
        <w:ind w:left="0"/>
        <w:rPr>
          <w:rFonts w:cstheme="minorHAnsi"/>
          <w:sz w:val="24"/>
          <w:szCs w:val="24"/>
        </w:rPr>
      </w:pPr>
      <w:r>
        <w:rPr>
          <w:rFonts w:cstheme="minorHAnsi"/>
          <w:sz w:val="24"/>
          <w:szCs w:val="24"/>
        </w:rPr>
        <w:t xml:space="preserve">Red River </w:t>
      </w:r>
      <w:r w:rsidR="002A3DE8" w:rsidRPr="001F7CD6">
        <w:rPr>
          <w:rFonts w:cstheme="minorHAnsi"/>
          <w:sz w:val="24"/>
          <w:szCs w:val="24"/>
        </w:rPr>
        <w:t>County does not allow any retaliation against a nursing mother for asking for this break.  Nursing mothers are entitled to this break for the duration t</w:t>
      </w:r>
      <w:r w:rsidR="002D20C5">
        <w:rPr>
          <w:rFonts w:cstheme="minorHAnsi"/>
          <w:sz w:val="24"/>
          <w:szCs w:val="24"/>
        </w:rPr>
        <w:t xml:space="preserve">hey </w:t>
      </w:r>
      <w:r w:rsidR="00834C4C">
        <w:rPr>
          <w:rFonts w:cstheme="minorHAnsi"/>
          <w:sz w:val="24"/>
          <w:szCs w:val="24"/>
        </w:rPr>
        <w:t>express</w:t>
      </w:r>
      <w:r w:rsidR="002D20C5">
        <w:rPr>
          <w:rFonts w:cstheme="minorHAnsi"/>
          <w:sz w:val="24"/>
          <w:szCs w:val="24"/>
        </w:rPr>
        <w:t xml:space="preserve"> breast milk.</w:t>
      </w:r>
      <w:r w:rsidR="002A3DE8" w:rsidRPr="001F7CD6">
        <w:rPr>
          <w:rFonts w:cstheme="minorHAnsi"/>
          <w:sz w:val="24"/>
          <w:szCs w:val="24"/>
        </w:rPr>
        <w:t xml:space="preserve"> </w:t>
      </w:r>
      <w:r w:rsidR="00834C4C">
        <w:rPr>
          <w:rFonts w:cstheme="minorHAnsi"/>
          <w:sz w:val="24"/>
          <w:szCs w:val="24"/>
        </w:rPr>
        <w:t>Reasonable accommodation will be provided</w:t>
      </w:r>
      <w:r w:rsidR="002A3DE8" w:rsidRPr="001F7CD6">
        <w:rPr>
          <w:rFonts w:cstheme="minorHAnsi"/>
          <w:sz w:val="24"/>
          <w:szCs w:val="24"/>
        </w:rPr>
        <w:t xml:space="preserve"> for emp</w:t>
      </w:r>
      <w:r w:rsidR="002D20C5">
        <w:rPr>
          <w:rFonts w:cstheme="minorHAnsi"/>
          <w:sz w:val="24"/>
          <w:szCs w:val="24"/>
        </w:rPr>
        <w:t>loyees who express breast milk.</w:t>
      </w:r>
      <w:r w:rsidR="002A3DE8" w:rsidRPr="001F7CD6">
        <w:rPr>
          <w:rFonts w:cstheme="minorHAnsi"/>
          <w:sz w:val="24"/>
          <w:szCs w:val="24"/>
        </w:rPr>
        <w:t xml:space="preserve"> An </w:t>
      </w:r>
      <w:r w:rsidR="00150C56" w:rsidRPr="001F7CD6">
        <w:rPr>
          <w:rFonts w:cstheme="minorHAnsi"/>
          <w:sz w:val="24"/>
          <w:szCs w:val="24"/>
        </w:rPr>
        <w:t>employee of the county</w:t>
      </w:r>
      <w:r w:rsidR="002A3DE8" w:rsidRPr="001F7CD6">
        <w:rPr>
          <w:rFonts w:cstheme="minorHAnsi"/>
          <w:sz w:val="24"/>
          <w:szCs w:val="24"/>
        </w:rPr>
        <w:t xml:space="preserve"> who needs to express breast milk may not be discriminated</w:t>
      </w:r>
      <w:r w:rsidR="00834C4C">
        <w:rPr>
          <w:rFonts w:cstheme="minorHAnsi"/>
          <w:sz w:val="24"/>
          <w:szCs w:val="24"/>
        </w:rPr>
        <w:t xml:space="preserve"> against</w:t>
      </w:r>
      <w:r w:rsidR="002A3DE8" w:rsidRPr="001F7CD6">
        <w:rPr>
          <w:rFonts w:cstheme="minorHAnsi"/>
          <w:sz w:val="24"/>
          <w:szCs w:val="24"/>
        </w:rPr>
        <w:t>.</w:t>
      </w:r>
    </w:p>
    <w:p w14:paraId="228D593C" w14:textId="77777777" w:rsidR="000776C8" w:rsidRPr="001F7CD6" w:rsidRDefault="000776C8" w:rsidP="00E946ED">
      <w:pPr>
        <w:pStyle w:val="ListParagraph"/>
        <w:spacing w:after="0" w:line="240" w:lineRule="auto"/>
        <w:ind w:left="0"/>
        <w:rPr>
          <w:rFonts w:cstheme="minorHAnsi"/>
          <w:sz w:val="24"/>
          <w:szCs w:val="24"/>
        </w:rPr>
      </w:pPr>
    </w:p>
    <w:p w14:paraId="23A50C6B" w14:textId="2F0650B6" w:rsidR="002A3DE8" w:rsidRPr="001F7CD6" w:rsidRDefault="00834C4C" w:rsidP="00E946ED">
      <w:pPr>
        <w:spacing w:after="0" w:line="240" w:lineRule="auto"/>
        <w:rPr>
          <w:rFonts w:cstheme="minorHAnsi"/>
          <w:sz w:val="24"/>
          <w:szCs w:val="24"/>
        </w:rPr>
      </w:pPr>
      <w:r>
        <w:rPr>
          <w:rFonts w:cstheme="minorHAnsi"/>
          <w:sz w:val="24"/>
          <w:szCs w:val="24"/>
        </w:rPr>
        <w:t>Each official or department head determines all other employee breaks</w:t>
      </w:r>
      <w:r w:rsidR="006145E3">
        <w:rPr>
          <w:rFonts w:cstheme="minorHAnsi"/>
          <w:sz w:val="24"/>
          <w:szCs w:val="24"/>
        </w:rPr>
        <w:t>,</w:t>
      </w:r>
      <w:r w:rsidR="002A3DE8" w:rsidRPr="001F7CD6">
        <w:rPr>
          <w:rFonts w:cstheme="minorHAnsi"/>
          <w:sz w:val="24"/>
          <w:szCs w:val="24"/>
        </w:rPr>
        <w:t xml:space="preserve"> an</w:t>
      </w:r>
      <w:r w:rsidR="002D20C5">
        <w:rPr>
          <w:rFonts w:cstheme="minorHAnsi"/>
          <w:sz w:val="24"/>
          <w:szCs w:val="24"/>
        </w:rPr>
        <w:t xml:space="preserve">d </w:t>
      </w:r>
      <w:r w:rsidR="006145E3">
        <w:rPr>
          <w:rFonts w:cstheme="minorHAnsi"/>
          <w:sz w:val="24"/>
          <w:szCs w:val="24"/>
        </w:rPr>
        <w:t xml:space="preserve">the Fair Labor Standards Act </w:t>
      </w:r>
      <w:r>
        <w:rPr>
          <w:rFonts w:cstheme="minorHAnsi"/>
          <w:sz w:val="24"/>
          <w:szCs w:val="24"/>
        </w:rPr>
        <w:t>does not require them</w:t>
      </w:r>
      <w:r w:rsidR="002D20C5">
        <w:rPr>
          <w:rFonts w:cstheme="minorHAnsi"/>
          <w:sz w:val="24"/>
          <w:szCs w:val="24"/>
        </w:rPr>
        <w:t xml:space="preserve"> to be given.</w:t>
      </w:r>
      <w:r w:rsidR="002A3DE8" w:rsidRPr="001F7CD6">
        <w:rPr>
          <w:rFonts w:cstheme="minorHAnsi"/>
          <w:sz w:val="24"/>
          <w:szCs w:val="24"/>
        </w:rPr>
        <w:t xml:space="preserve"> If your department provides you with a break, it may not be ac</w:t>
      </w:r>
      <w:r w:rsidR="002D20C5">
        <w:rPr>
          <w:rFonts w:cstheme="minorHAnsi"/>
          <w:sz w:val="24"/>
          <w:szCs w:val="24"/>
        </w:rPr>
        <w:t>cumulated or used for time off.</w:t>
      </w:r>
      <w:r w:rsidR="002A3DE8" w:rsidRPr="001F7CD6">
        <w:rPr>
          <w:rFonts w:cstheme="minorHAnsi"/>
          <w:sz w:val="24"/>
          <w:szCs w:val="24"/>
        </w:rPr>
        <w:t xml:space="preserve"> The Fair Labor Standards Act does not require any breaks other than for a nursing mother; however, if paid breaks are provided for employees, a nursing mother must be given the same amount of paid break time.  </w:t>
      </w:r>
    </w:p>
    <w:p w14:paraId="0DDA3280" w14:textId="2D25A7C9" w:rsidR="003B11D1" w:rsidRPr="00E946ED" w:rsidRDefault="003B11D1" w:rsidP="00E946ED">
      <w:pPr>
        <w:pStyle w:val="Heading3"/>
        <w:spacing w:before="240" w:after="240"/>
        <w:rPr>
          <w:rFonts w:asciiTheme="minorHAnsi" w:hAnsiTheme="minorHAnsi" w:cstheme="minorHAnsi"/>
          <w:b/>
          <w:u w:val="single"/>
        </w:rPr>
      </w:pPr>
      <w:bookmarkStart w:id="19" w:name="_Toc92095050"/>
      <w:r w:rsidRPr="00E946ED">
        <w:rPr>
          <w:rFonts w:asciiTheme="minorHAnsi" w:hAnsiTheme="minorHAnsi" w:cstheme="minorHAnsi"/>
          <w:b/>
        </w:rPr>
        <w:t xml:space="preserve">1B-10 </w:t>
      </w:r>
      <w:r w:rsidRPr="00E946ED">
        <w:rPr>
          <w:rFonts w:asciiTheme="minorHAnsi" w:hAnsiTheme="minorHAnsi" w:cstheme="minorHAnsi"/>
          <w:b/>
          <w:u w:val="single"/>
        </w:rPr>
        <w:t>GRIEVANCES</w:t>
      </w:r>
      <w:bookmarkEnd w:id="19"/>
      <w:r w:rsidR="00653B8C">
        <w:rPr>
          <w:rFonts w:asciiTheme="minorHAnsi" w:hAnsiTheme="minorHAnsi" w:cstheme="minorHAnsi"/>
          <w:b/>
          <w:u w:val="single"/>
        </w:rPr>
        <w:t xml:space="preserve"> </w:t>
      </w:r>
    </w:p>
    <w:p w14:paraId="06D012DF" w14:textId="0B5DB779" w:rsidR="00477556" w:rsidRPr="001F7CD6" w:rsidRDefault="00834C4C" w:rsidP="00E946ED">
      <w:pPr>
        <w:spacing w:after="0" w:line="240" w:lineRule="auto"/>
        <w:rPr>
          <w:rFonts w:cstheme="minorHAnsi"/>
          <w:sz w:val="24"/>
        </w:rPr>
      </w:pPr>
      <w:r>
        <w:rPr>
          <w:rFonts w:cstheme="minorHAnsi"/>
          <w:sz w:val="24"/>
        </w:rPr>
        <w:t>Employees with</w:t>
      </w:r>
      <w:r w:rsidR="00477556" w:rsidRPr="001F7CD6">
        <w:rPr>
          <w:rFonts w:cstheme="minorHAnsi"/>
          <w:sz w:val="24"/>
        </w:rPr>
        <w:t xml:space="preserve"> a grievance related to </w:t>
      </w:r>
      <w:r w:rsidR="00750D18">
        <w:rPr>
          <w:rFonts w:cstheme="minorHAnsi"/>
          <w:sz w:val="24"/>
        </w:rPr>
        <w:t xml:space="preserve">their </w:t>
      </w:r>
      <w:r w:rsidR="00477556" w:rsidRPr="001F7CD6">
        <w:rPr>
          <w:rFonts w:cstheme="minorHAnsi"/>
          <w:sz w:val="24"/>
        </w:rPr>
        <w:t xml:space="preserve">job should discuss </w:t>
      </w:r>
      <w:r>
        <w:rPr>
          <w:rFonts w:cstheme="minorHAnsi"/>
          <w:sz w:val="24"/>
        </w:rPr>
        <w:t>it</w:t>
      </w:r>
      <w:r w:rsidR="00477556" w:rsidRPr="001F7CD6">
        <w:rPr>
          <w:rFonts w:cstheme="minorHAnsi"/>
          <w:sz w:val="24"/>
        </w:rPr>
        <w:t xml:space="preserve"> with </w:t>
      </w:r>
      <w:r w:rsidR="00750D18">
        <w:rPr>
          <w:rFonts w:cstheme="minorHAnsi"/>
          <w:sz w:val="24"/>
        </w:rPr>
        <w:t xml:space="preserve">their </w:t>
      </w:r>
      <w:r w:rsidR="00477556" w:rsidRPr="001F7CD6">
        <w:rPr>
          <w:rFonts w:cstheme="minorHAnsi"/>
          <w:sz w:val="24"/>
        </w:rPr>
        <w:t>immediate supervisor.</w:t>
      </w:r>
    </w:p>
    <w:p w14:paraId="7770BB97" w14:textId="77777777" w:rsidR="00477556" w:rsidRPr="001F7CD6" w:rsidRDefault="00477556" w:rsidP="00E946ED">
      <w:pPr>
        <w:spacing w:after="0" w:line="240" w:lineRule="auto"/>
        <w:rPr>
          <w:rFonts w:cstheme="minorHAnsi"/>
          <w:sz w:val="24"/>
        </w:rPr>
      </w:pPr>
    </w:p>
    <w:p w14:paraId="3AD9941B" w14:textId="257DC9E1" w:rsidR="00477556" w:rsidRPr="001F7CD6" w:rsidRDefault="00834C4C" w:rsidP="00E946ED">
      <w:pPr>
        <w:spacing w:after="0" w:line="240" w:lineRule="auto"/>
        <w:rPr>
          <w:rFonts w:cstheme="minorHAnsi"/>
          <w:sz w:val="24"/>
        </w:rPr>
      </w:pPr>
      <w:r>
        <w:rPr>
          <w:rFonts w:cstheme="minorHAnsi"/>
          <w:sz w:val="24"/>
        </w:rPr>
        <w:t>Suppose the discussion with the immediate supervisor does not resolve the grievance, and the immediate supervisor is not the elected or appointed official with final responsibility for the employee’s department. In that case</w:t>
      </w:r>
      <w:r w:rsidR="00477556" w:rsidRPr="001F7CD6">
        <w:rPr>
          <w:rFonts w:cstheme="minorHAnsi"/>
          <w:sz w:val="24"/>
        </w:rPr>
        <w:t>, the employee shall have the right to discuss the grievance with that official.</w:t>
      </w:r>
    </w:p>
    <w:p w14:paraId="48139A36" w14:textId="77777777" w:rsidR="00477556" w:rsidRPr="001F7CD6" w:rsidRDefault="00477556" w:rsidP="00E946ED">
      <w:pPr>
        <w:spacing w:after="0" w:line="240" w:lineRule="auto"/>
        <w:rPr>
          <w:rFonts w:cstheme="minorHAnsi"/>
          <w:sz w:val="24"/>
        </w:rPr>
      </w:pPr>
    </w:p>
    <w:p w14:paraId="330FF19E" w14:textId="77777777" w:rsidR="00477556" w:rsidRPr="001F7CD6" w:rsidRDefault="00477556" w:rsidP="00E946ED">
      <w:pPr>
        <w:spacing w:after="0" w:line="240" w:lineRule="auto"/>
        <w:rPr>
          <w:rFonts w:cstheme="minorHAnsi"/>
          <w:sz w:val="24"/>
        </w:rPr>
      </w:pPr>
      <w:r w:rsidRPr="001F7CD6">
        <w:rPr>
          <w:rFonts w:cstheme="minorHAnsi"/>
          <w:sz w:val="24"/>
        </w:rPr>
        <w:t>The decision of the elected or appointed official with final responsibility for the employee’s department shall be final in all grievances.</w:t>
      </w:r>
    </w:p>
    <w:p w14:paraId="05B518BD" w14:textId="77777777" w:rsidR="00477556" w:rsidRPr="00E946ED" w:rsidRDefault="00477556" w:rsidP="00E946ED">
      <w:pPr>
        <w:pStyle w:val="Heading3"/>
        <w:spacing w:before="240" w:after="240"/>
        <w:rPr>
          <w:rFonts w:asciiTheme="minorHAnsi" w:hAnsiTheme="minorHAnsi" w:cstheme="minorHAnsi"/>
          <w:b/>
          <w:u w:val="single"/>
        </w:rPr>
      </w:pPr>
      <w:bookmarkStart w:id="20" w:name="_Toc92095051"/>
      <w:r w:rsidRPr="00E946ED">
        <w:rPr>
          <w:rFonts w:asciiTheme="minorHAnsi" w:hAnsiTheme="minorHAnsi" w:cstheme="minorHAnsi"/>
          <w:b/>
        </w:rPr>
        <w:t xml:space="preserve">1B-11 </w:t>
      </w:r>
      <w:r w:rsidRPr="00E946ED">
        <w:rPr>
          <w:rFonts w:asciiTheme="minorHAnsi" w:hAnsiTheme="minorHAnsi" w:cstheme="minorHAnsi"/>
          <w:b/>
          <w:u w:val="single"/>
        </w:rPr>
        <w:t>DISCIPLINE</w:t>
      </w:r>
      <w:bookmarkEnd w:id="20"/>
    </w:p>
    <w:p w14:paraId="0F82B213" w14:textId="28682131" w:rsidR="00477556" w:rsidRDefault="00477556" w:rsidP="00E946ED">
      <w:pPr>
        <w:spacing w:after="0" w:line="240" w:lineRule="auto"/>
        <w:rPr>
          <w:rFonts w:cstheme="minorHAnsi"/>
          <w:sz w:val="24"/>
        </w:rPr>
      </w:pPr>
      <w:r w:rsidRPr="001F7CD6">
        <w:rPr>
          <w:rFonts w:cstheme="minorHAnsi"/>
          <w:sz w:val="24"/>
        </w:rPr>
        <w:t xml:space="preserve">Each supervisor shall have the authority to administer discipline to employees in </w:t>
      </w:r>
      <w:r w:rsidR="00080EC4" w:rsidRPr="001F7CD6">
        <w:rPr>
          <w:rFonts w:cstheme="minorHAnsi"/>
          <w:sz w:val="24"/>
        </w:rPr>
        <w:t>their</w:t>
      </w:r>
      <w:r w:rsidRPr="001F7CD6">
        <w:rPr>
          <w:rFonts w:cstheme="minorHAnsi"/>
          <w:sz w:val="24"/>
        </w:rPr>
        <w:t xml:space="preserve"> department for poor performance, violation of policies, disruptive behavior, or any other behavior or activity </w:t>
      </w:r>
      <w:r w:rsidR="00834C4C">
        <w:rPr>
          <w:rFonts w:cstheme="minorHAnsi"/>
          <w:sz w:val="24"/>
        </w:rPr>
        <w:t>that</w:t>
      </w:r>
      <w:r w:rsidRPr="001F7CD6">
        <w:rPr>
          <w:rFonts w:cstheme="minorHAnsi"/>
          <w:sz w:val="24"/>
        </w:rPr>
        <w:t xml:space="preserve"> the supervisor feels is not acceptable as it relates to the employee’s job or the best interest of the department or County.</w:t>
      </w:r>
    </w:p>
    <w:p w14:paraId="3E9A60A9" w14:textId="77777777" w:rsidR="005F564C" w:rsidRDefault="005F564C" w:rsidP="005F564C">
      <w:pPr>
        <w:tabs>
          <w:tab w:val="left" w:pos="5040"/>
          <w:tab w:val="left" w:pos="5760"/>
        </w:tabs>
        <w:jc w:val="both"/>
        <w:rPr>
          <w:rFonts w:ascii="Arial" w:hAnsi="Arial"/>
          <w:b/>
        </w:rPr>
      </w:pPr>
    </w:p>
    <w:p w14:paraId="6C495929" w14:textId="63408E27" w:rsidR="005F564C" w:rsidRPr="006145E3" w:rsidRDefault="005F564C" w:rsidP="005F564C">
      <w:pPr>
        <w:tabs>
          <w:tab w:val="left" w:pos="5040"/>
          <w:tab w:val="left" w:pos="5760"/>
        </w:tabs>
        <w:jc w:val="both"/>
        <w:rPr>
          <w:rFonts w:cstheme="minorHAnsi"/>
          <w:b/>
          <w:sz w:val="24"/>
          <w:szCs w:val="24"/>
        </w:rPr>
      </w:pPr>
      <w:r w:rsidRPr="006145E3">
        <w:rPr>
          <w:rFonts w:cstheme="minorHAnsi"/>
          <w:b/>
          <w:sz w:val="24"/>
          <w:szCs w:val="24"/>
        </w:rPr>
        <w:t>POLICY:</w:t>
      </w:r>
    </w:p>
    <w:p w14:paraId="54EE5AED" w14:textId="77777777" w:rsidR="005F564C" w:rsidRDefault="005F564C" w:rsidP="005F564C">
      <w:pPr>
        <w:tabs>
          <w:tab w:val="left" w:pos="5040"/>
          <w:tab w:val="left" w:pos="5760"/>
        </w:tabs>
        <w:jc w:val="both"/>
        <w:rPr>
          <w:rFonts w:ascii="Arial" w:hAnsi="Arial"/>
          <w:b/>
        </w:rPr>
      </w:pPr>
    </w:p>
    <w:p w14:paraId="572318A1" w14:textId="77777777" w:rsidR="005F564C" w:rsidRPr="006145E3" w:rsidRDefault="005F564C" w:rsidP="005F564C">
      <w:pPr>
        <w:jc w:val="both"/>
        <w:rPr>
          <w:rFonts w:cstheme="minorHAnsi"/>
          <w:b/>
          <w:sz w:val="24"/>
          <w:szCs w:val="24"/>
        </w:rPr>
      </w:pPr>
      <w:r w:rsidRPr="006145E3">
        <w:rPr>
          <w:rFonts w:cstheme="minorHAnsi"/>
          <w:sz w:val="24"/>
          <w:szCs w:val="24"/>
        </w:rPr>
        <w:t xml:space="preserve">Officials and civilian employees, to the best of their ability, live up to the ideals expressed in the mission, code of ethics, and objectives of Red River County.  All employees will obey agency </w:t>
      </w:r>
      <w:r w:rsidRPr="006145E3">
        <w:rPr>
          <w:rFonts w:cstheme="minorHAnsi"/>
          <w:i/>
          <w:iCs/>
          <w:sz w:val="24"/>
          <w:szCs w:val="24"/>
        </w:rPr>
        <w:t>policies and procedures</w:t>
      </w:r>
      <w:r w:rsidRPr="006145E3">
        <w:rPr>
          <w:rFonts w:cstheme="minorHAnsi"/>
          <w:sz w:val="24"/>
          <w:szCs w:val="24"/>
        </w:rPr>
        <w:t>, written and verbal orders, rules, directives, and standards of conduct.  Noncompliance with these goals and standards results in disciplinary action and/or termination to improve individual and group performance.</w:t>
      </w:r>
    </w:p>
    <w:p w14:paraId="7874ACDB" w14:textId="77777777" w:rsidR="005F564C" w:rsidRDefault="005F564C" w:rsidP="005F564C">
      <w:pPr>
        <w:jc w:val="both"/>
        <w:rPr>
          <w:rFonts w:ascii="Arial" w:hAnsi="Arial" w:cs="Arial"/>
        </w:rPr>
      </w:pPr>
    </w:p>
    <w:p w14:paraId="2F183BA1" w14:textId="77777777" w:rsidR="005F564C" w:rsidRPr="006145E3" w:rsidRDefault="005F564C" w:rsidP="005F564C">
      <w:pPr>
        <w:jc w:val="both"/>
        <w:rPr>
          <w:rFonts w:cstheme="minorHAnsi"/>
          <w:sz w:val="24"/>
          <w:szCs w:val="24"/>
        </w:rPr>
      </w:pPr>
      <w:r w:rsidRPr="006145E3">
        <w:rPr>
          <w:rFonts w:cstheme="minorHAnsi"/>
          <w:b/>
          <w:sz w:val="24"/>
          <w:szCs w:val="24"/>
        </w:rPr>
        <w:t>PROCEDURES:</w:t>
      </w:r>
      <w:r w:rsidRPr="006145E3">
        <w:rPr>
          <w:rFonts w:cstheme="minorHAnsi"/>
          <w:sz w:val="24"/>
          <w:szCs w:val="24"/>
        </w:rPr>
        <w:t xml:space="preserve"> </w:t>
      </w:r>
    </w:p>
    <w:p w14:paraId="4FB462E2" w14:textId="77777777" w:rsidR="005F564C" w:rsidRDefault="005F564C" w:rsidP="005F564C">
      <w:pPr>
        <w:jc w:val="both"/>
        <w:rPr>
          <w:rFonts w:ascii="Arial" w:hAnsi="Arial"/>
          <w:b/>
        </w:rPr>
      </w:pPr>
    </w:p>
    <w:p w14:paraId="5642584F" w14:textId="77777777" w:rsidR="005F564C" w:rsidRDefault="005F564C" w:rsidP="005F564C">
      <w:pPr>
        <w:tabs>
          <w:tab w:val="left" w:pos="720"/>
        </w:tabs>
        <w:jc w:val="both"/>
        <w:rPr>
          <w:rFonts w:ascii="Arial" w:hAnsi="Arial" w:cs="Arial"/>
        </w:rPr>
      </w:pPr>
      <w:r w:rsidRPr="006145E3">
        <w:rPr>
          <w:rFonts w:cstheme="minorHAnsi"/>
          <w:sz w:val="24"/>
          <w:szCs w:val="24"/>
        </w:rPr>
        <w:t>We cannot control many things while performing our jobs; however, discipline is one thing we can all agree needs to be fostered and enforced</w:t>
      </w:r>
      <w:r>
        <w:rPr>
          <w:rFonts w:ascii="Arial" w:hAnsi="Arial" w:cs="Arial"/>
        </w:rPr>
        <w:t xml:space="preserve">. </w:t>
      </w:r>
    </w:p>
    <w:p w14:paraId="4A42B13B" w14:textId="77777777" w:rsidR="005F564C" w:rsidRDefault="005F564C" w:rsidP="005F564C">
      <w:pPr>
        <w:tabs>
          <w:tab w:val="left" w:pos="720"/>
        </w:tabs>
        <w:jc w:val="both"/>
        <w:rPr>
          <w:rFonts w:ascii="Arial" w:hAnsi="Arial"/>
        </w:rPr>
      </w:pPr>
    </w:p>
    <w:p w14:paraId="7B95F8CD" w14:textId="77777777" w:rsidR="005F564C" w:rsidRPr="006145E3" w:rsidRDefault="005F564C" w:rsidP="005F564C">
      <w:pPr>
        <w:jc w:val="both"/>
        <w:rPr>
          <w:rFonts w:cstheme="minorHAnsi"/>
          <w:b/>
          <w:sz w:val="24"/>
          <w:szCs w:val="24"/>
        </w:rPr>
      </w:pPr>
      <w:r w:rsidRPr="006145E3">
        <w:rPr>
          <w:rFonts w:cstheme="minorHAnsi"/>
          <w:b/>
          <w:sz w:val="24"/>
          <w:szCs w:val="24"/>
        </w:rPr>
        <w:t>General Guidelines - Disciplinary Action:</w:t>
      </w:r>
    </w:p>
    <w:p w14:paraId="4376BE8B" w14:textId="77777777" w:rsidR="005F564C" w:rsidRDefault="005F564C" w:rsidP="005F564C">
      <w:pPr>
        <w:jc w:val="both"/>
        <w:rPr>
          <w:rFonts w:ascii="Arial" w:hAnsi="Arial"/>
          <w:b/>
        </w:rPr>
      </w:pPr>
    </w:p>
    <w:p w14:paraId="3D78ADE4" w14:textId="3F7FFB4A" w:rsidR="005F564C" w:rsidRPr="006145E3" w:rsidRDefault="005F564C" w:rsidP="005F564C">
      <w:pPr>
        <w:jc w:val="both"/>
        <w:rPr>
          <w:rFonts w:cstheme="minorHAnsi"/>
          <w:sz w:val="24"/>
          <w:szCs w:val="24"/>
        </w:rPr>
      </w:pPr>
      <w:r w:rsidRPr="006145E3">
        <w:rPr>
          <w:rFonts w:cstheme="minorHAnsi"/>
          <w:sz w:val="24"/>
          <w:szCs w:val="24"/>
        </w:rPr>
        <w:t>Noncompliance or policy violation, conduct that interferes with operations that discredit the agency</w:t>
      </w:r>
      <w:r w:rsidR="006145E3">
        <w:rPr>
          <w:rFonts w:cstheme="minorHAnsi"/>
          <w:sz w:val="24"/>
          <w:szCs w:val="24"/>
        </w:rPr>
        <w:t xml:space="preserve"> </w:t>
      </w:r>
      <w:r w:rsidRPr="006145E3">
        <w:rPr>
          <w:rFonts w:cstheme="minorHAnsi"/>
          <w:sz w:val="24"/>
          <w:szCs w:val="24"/>
        </w:rPr>
        <w:t xml:space="preserve">or is offensive or dangerous, is grounds for disciplinary action.  Disciplinary action may be appropriate whether or not a written goal, objective, policy, procedure, order, rule, or directive explicitly prohibits such action.  This policy does not attempt to define all errant behavior.  Employees must try to comply with these guidelines' spirit and word. </w:t>
      </w:r>
    </w:p>
    <w:p w14:paraId="59B3E409" w14:textId="77777777" w:rsidR="005F564C" w:rsidRPr="006145E3" w:rsidRDefault="005F564C" w:rsidP="005F564C">
      <w:pPr>
        <w:jc w:val="both"/>
        <w:rPr>
          <w:rFonts w:cstheme="minorHAnsi"/>
          <w:sz w:val="24"/>
          <w:szCs w:val="24"/>
        </w:rPr>
      </w:pPr>
    </w:p>
    <w:p w14:paraId="65400FCC" w14:textId="77777777" w:rsidR="005F564C" w:rsidRPr="006145E3" w:rsidRDefault="005F564C" w:rsidP="005F564C">
      <w:pPr>
        <w:jc w:val="both"/>
        <w:rPr>
          <w:rFonts w:cstheme="minorHAnsi"/>
          <w:sz w:val="24"/>
          <w:szCs w:val="24"/>
        </w:rPr>
      </w:pPr>
      <w:r w:rsidRPr="006145E3">
        <w:rPr>
          <w:rFonts w:cstheme="minorHAnsi"/>
          <w:sz w:val="24"/>
          <w:szCs w:val="24"/>
        </w:rPr>
        <w:t>Employees must perform assigned tasks efficiently and safely, following applicable quality standards and safety requirements.</w:t>
      </w:r>
    </w:p>
    <w:p w14:paraId="65AAFFD7" w14:textId="77777777" w:rsidR="005F564C" w:rsidRPr="006145E3" w:rsidRDefault="005F564C" w:rsidP="005F564C">
      <w:pPr>
        <w:jc w:val="both"/>
        <w:rPr>
          <w:rFonts w:cstheme="minorHAnsi"/>
          <w:sz w:val="24"/>
          <w:szCs w:val="24"/>
        </w:rPr>
      </w:pPr>
    </w:p>
    <w:p w14:paraId="6C25C92C" w14:textId="3B38CD29" w:rsidR="005F564C" w:rsidRPr="006145E3" w:rsidRDefault="005F564C" w:rsidP="005F564C">
      <w:pPr>
        <w:jc w:val="both"/>
        <w:rPr>
          <w:rFonts w:cstheme="minorHAnsi"/>
          <w:b/>
          <w:sz w:val="24"/>
          <w:szCs w:val="24"/>
        </w:rPr>
      </w:pPr>
      <w:r w:rsidRPr="006145E3">
        <w:rPr>
          <w:rFonts w:cstheme="minorHAnsi"/>
          <w:sz w:val="24"/>
          <w:szCs w:val="24"/>
        </w:rPr>
        <w:t xml:space="preserve">All employees are expected to treat citizens, visitors, </w:t>
      </w:r>
      <w:r w:rsidR="0038537F" w:rsidRPr="006145E3">
        <w:rPr>
          <w:rFonts w:cstheme="minorHAnsi"/>
          <w:sz w:val="24"/>
          <w:szCs w:val="24"/>
        </w:rPr>
        <w:t>managers, supervisors, and others courteously and respectfully</w:t>
      </w:r>
      <w:r w:rsidRPr="006145E3">
        <w:rPr>
          <w:rFonts w:cstheme="minorHAnsi"/>
          <w:sz w:val="24"/>
          <w:szCs w:val="24"/>
        </w:rPr>
        <w:t>.</w:t>
      </w:r>
    </w:p>
    <w:p w14:paraId="00A396AC" w14:textId="77777777" w:rsidR="005F564C" w:rsidRDefault="005F564C" w:rsidP="005F564C">
      <w:pPr>
        <w:jc w:val="both"/>
        <w:rPr>
          <w:rFonts w:ascii="Arial" w:hAnsi="Arial"/>
          <w:b/>
        </w:rPr>
      </w:pPr>
    </w:p>
    <w:p w14:paraId="1ED7F75D" w14:textId="77777777" w:rsidR="005F564C" w:rsidRPr="006145E3" w:rsidRDefault="005F564C" w:rsidP="005F564C">
      <w:pPr>
        <w:widowControl w:val="0"/>
        <w:tabs>
          <w:tab w:val="left" w:pos="720"/>
        </w:tabs>
        <w:jc w:val="both"/>
        <w:rPr>
          <w:rFonts w:cstheme="minorHAnsi"/>
          <w:sz w:val="24"/>
          <w:szCs w:val="24"/>
        </w:rPr>
      </w:pPr>
      <w:r w:rsidRPr="006145E3">
        <w:rPr>
          <w:rFonts w:cstheme="minorHAnsi"/>
          <w:sz w:val="24"/>
          <w:szCs w:val="24"/>
        </w:rPr>
        <w:t xml:space="preserve">Disciplinary actions are based on the concepts of </w:t>
      </w:r>
      <w:r w:rsidRPr="006145E3">
        <w:rPr>
          <w:rFonts w:cstheme="minorHAnsi"/>
          <w:i/>
          <w:iCs/>
          <w:sz w:val="24"/>
          <w:szCs w:val="24"/>
        </w:rPr>
        <w:t>equality and equity</w:t>
      </w:r>
      <w:r w:rsidRPr="006145E3">
        <w:rPr>
          <w:rFonts w:cstheme="minorHAnsi"/>
          <w:sz w:val="24"/>
          <w:szCs w:val="24"/>
        </w:rPr>
        <w:t xml:space="preserve">.  Red River County does not discriminate or show favoritism based on </w:t>
      </w:r>
      <w:r w:rsidRPr="006145E3">
        <w:rPr>
          <w:rFonts w:cstheme="minorHAnsi"/>
          <w:i/>
          <w:iCs/>
          <w:sz w:val="24"/>
          <w:szCs w:val="24"/>
        </w:rPr>
        <w:t>sex, ethnicity, race, religion, color, age,</w:t>
      </w:r>
      <w:r w:rsidRPr="006145E3">
        <w:rPr>
          <w:rFonts w:cstheme="minorHAnsi"/>
          <w:sz w:val="24"/>
          <w:szCs w:val="24"/>
        </w:rPr>
        <w:t xml:space="preserve"> or</w:t>
      </w:r>
      <w:r w:rsidRPr="006145E3">
        <w:rPr>
          <w:rFonts w:cstheme="minorHAnsi"/>
          <w:i/>
          <w:iCs/>
          <w:sz w:val="24"/>
          <w:szCs w:val="24"/>
        </w:rPr>
        <w:t xml:space="preserve"> physical disability</w:t>
      </w:r>
      <w:r w:rsidRPr="006145E3">
        <w:rPr>
          <w:rFonts w:cstheme="minorHAnsi"/>
          <w:sz w:val="24"/>
          <w:szCs w:val="24"/>
        </w:rPr>
        <w:t>.</w:t>
      </w:r>
    </w:p>
    <w:p w14:paraId="5E396B13" w14:textId="77777777" w:rsidR="005F564C" w:rsidRPr="006145E3" w:rsidRDefault="005F564C" w:rsidP="005F564C">
      <w:pPr>
        <w:tabs>
          <w:tab w:val="left" w:pos="720"/>
        </w:tabs>
        <w:jc w:val="both"/>
        <w:rPr>
          <w:rFonts w:cstheme="minorHAnsi"/>
          <w:sz w:val="24"/>
          <w:szCs w:val="24"/>
        </w:rPr>
      </w:pPr>
    </w:p>
    <w:p w14:paraId="5BCD9766" w14:textId="77777777" w:rsidR="005F564C" w:rsidRPr="006145E3" w:rsidRDefault="005F564C" w:rsidP="005F564C">
      <w:pPr>
        <w:tabs>
          <w:tab w:val="left" w:pos="1440"/>
        </w:tabs>
        <w:jc w:val="both"/>
        <w:rPr>
          <w:rFonts w:cstheme="minorHAnsi"/>
          <w:sz w:val="24"/>
          <w:szCs w:val="24"/>
        </w:rPr>
      </w:pPr>
      <w:r w:rsidRPr="006145E3">
        <w:rPr>
          <w:rFonts w:cstheme="minorHAnsi"/>
          <w:sz w:val="24"/>
          <w:szCs w:val="24"/>
        </w:rPr>
        <w:t>The Official has the responsibility and right to determine the discipline and/or termination to be imposed for violations or noncompliance.</w:t>
      </w:r>
    </w:p>
    <w:p w14:paraId="7935FDF7" w14:textId="77777777" w:rsidR="005F564C" w:rsidRPr="006145E3" w:rsidRDefault="005F564C" w:rsidP="005F564C">
      <w:pPr>
        <w:pStyle w:val="13-16"/>
        <w:tabs>
          <w:tab w:val="left" w:pos="1440"/>
        </w:tabs>
        <w:ind w:left="0" w:firstLine="0"/>
        <w:jc w:val="both"/>
        <w:rPr>
          <w:rFonts w:asciiTheme="minorHAnsi" w:hAnsiTheme="minorHAnsi" w:cstheme="minorHAnsi"/>
        </w:rPr>
      </w:pPr>
    </w:p>
    <w:p w14:paraId="275CEBBC" w14:textId="77777777" w:rsidR="005F564C" w:rsidRPr="006145E3" w:rsidRDefault="005F564C" w:rsidP="005F564C">
      <w:pPr>
        <w:pStyle w:val="13-16"/>
        <w:ind w:left="0" w:firstLine="0"/>
        <w:jc w:val="both"/>
        <w:rPr>
          <w:rFonts w:asciiTheme="minorHAnsi" w:hAnsiTheme="minorHAnsi" w:cstheme="minorHAnsi"/>
        </w:rPr>
      </w:pPr>
      <w:r w:rsidRPr="006145E3">
        <w:rPr>
          <w:rFonts w:asciiTheme="minorHAnsi" w:hAnsiTheme="minorHAnsi" w:cstheme="minorHAnsi"/>
        </w:rPr>
        <w:t xml:space="preserve">Progressive disciplinary measures are generally followed.  However, </w:t>
      </w:r>
      <w:r w:rsidRPr="006145E3">
        <w:rPr>
          <w:rFonts w:asciiTheme="minorHAnsi" w:hAnsiTheme="minorHAnsi" w:cstheme="minorHAnsi"/>
          <w:i/>
        </w:rPr>
        <w:t>circumstances, employee attitudes, performance, and any extenuating and mitigating</w:t>
      </w:r>
      <w:r w:rsidRPr="006145E3">
        <w:rPr>
          <w:rFonts w:asciiTheme="minorHAnsi" w:hAnsiTheme="minorHAnsi" w:cstheme="minorHAnsi"/>
        </w:rPr>
        <w:t xml:space="preserve"> factors may be considered when determining the discipline to be imposed.</w:t>
      </w:r>
    </w:p>
    <w:p w14:paraId="32CC60A4" w14:textId="77777777" w:rsidR="005F564C" w:rsidRPr="006145E3" w:rsidRDefault="005F564C" w:rsidP="005F564C">
      <w:pPr>
        <w:pStyle w:val="13-16"/>
        <w:tabs>
          <w:tab w:val="left" w:pos="0"/>
        </w:tabs>
        <w:ind w:left="0" w:firstLine="0"/>
        <w:jc w:val="both"/>
        <w:rPr>
          <w:rFonts w:asciiTheme="minorHAnsi" w:hAnsiTheme="minorHAnsi" w:cstheme="minorHAnsi"/>
        </w:rPr>
      </w:pPr>
    </w:p>
    <w:p w14:paraId="65A44925" w14:textId="77777777" w:rsidR="005F564C" w:rsidRPr="006145E3" w:rsidRDefault="005F564C" w:rsidP="005F564C">
      <w:pPr>
        <w:pStyle w:val="13-16"/>
        <w:tabs>
          <w:tab w:val="left" w:pos="1440"/>
        </w:tabs>
        <w:ind w:left="0" w:firstLine="0"/>
        <w:jc w:val="both"/>
        <w:rPr>
          <w:rFonts w:asciiTheme="minorHAnsi" w:hAnsiTheme="minorHAnsi" w:cstheme="minorHAnsi"/>
        </w:rPr>
      </w:pPr>
      <w:r w:rsidRPr="006145E3">
        <w:rPr>
          <w:rFonts w:asciiTheme="minorHAnsi" w:hAnsiTheme="minorHAnsi" w:cstheme="minorHAnsi"/>
        </w:rPr>
        <w:t xml:space="preserve">Progressive discipline is generally defined as, and may include, but is not limited to, </w:t>
      </w:r>
      <w:r w:rsidRPr="006145E3">
        <w:rPr>
          <w:rFonts w:asciiTheme="minorHAnsi" w:hAnsiTheme="minorHAnsi" w:cstheme="minorHAnsi"/>
          <w:i/>
          <w:iCs/>
        </w:rPr>
        <w:t>counseling, warning, suspension,</w:t>
      </w:r>
      <w:r w:rsidRPr="006145E3">
        <w:rPr>
          <w:rFonts w:asciiTheme="minorHAnsi" w:hAnsiTheme="minorHAnsi" w:cstheme="minorHAnsi"/>
        </w:rPr>
        <w:t xml:space="preserve"> </w:t>
      </w:r>
      <w:r w:rsidRPr="006145E3">
        <w:rPr>
          <w:rFonts w:asciiTheme="minorHAnsi" w:hAnsiTheme="minorHAnsi" w:cstheme="minorHAnsi"/>
          <w:i/>
          <w:iCs/>
        </w:rPr>
        <w:t>or</w:t>
      </w:r>
      <w:r w:rsidRPr="006145E3">
        <w:rPr>
          <w:rFonts w:asciiTheme="minorHAnsi" w:hAnsiTheme="minorHAnsi" w:cstheme="minorHAnsi"/>
        </w:rPr>
        <w:t xml:space="preserve"> </w:t>
      </w:r>
      <w:r w:rsidRPr="006145E3">
        <w:rPr>
          <w:rFonts w:asciiTheme="minorHAnsi" w:hAnsiTheme="minorHAnsi" w:cstheme="minorHAnsi"/>
          <w:i/>
          <w:iCs/>
        </w:rPr>
        <w:t>any other remedial steps</w:t>
      </w:r>
      <w:r w:rsidRPr="006145E3">
        <w:rPr>
          <w:rFonts w:asciiTheme="minorHAnsi" w:hAnsiTheme="minorHAnsi" w:cstheme="minorHAnsi"/>
        </w:rPr>
        <w:t xml:space="preserve"> deemed desirable, such as </w:t>
      </w:r>
      <w:r w:rsidRPr="006145E3">
        <w:rPr>
          <w:rFonts w:asciiTheme="minorHAnsi" w:hAnsiTheme="minorHAnsi" w:cstheme="minorHAnsi"/>
          <w:i/>
          <w:iCs/>
        </w:rPr>
        <w:t>demotion, permanent or temporary disqualification, transfer, wage reduction, training,</w:t>
      </w:r>
      <w:r w:rsidRPr="006145E3">
        <w:rPr>
          <w:rFonts w:asciiTheme="minorHAnsi" w:hAnsiTheme="minorHAnsi" w:cstheme="minorHAnsi"/>
        </w:rPr>
        <w:t xml:space="preserve"> and/or imposing </w:t>
      </w:r>
      <w:r w:rsidRPr="006145E3">
        <w:rPr>
          <w:rFonts w:asciiTheme="minorHAnsi" w:hAnsiTheme="minorHAnsi" w:cstheme="minorHAnsi"/>
          <w:i/>
          <w:iCs/>
        </w:rPr>
        <w:t>conditions on continued employment</w:t>
      </w:r>
      <w:r w:rsidRPr="006145E3">
        <w:rPr>
          <w:rFonts w:asciiTheme="minorHAnsi" w:hAnsiTheme="minorHAnsi" w:cstheme="minorHAnsi"/>
        </w:rPr>
        <w:t>.</w:t>
      </w:r>
      <w:r w:rsidRPr="006145E3">
        <w:rPr>
          <w:rFonts w:asciiTheme="minorHAnsi" w:hAnsiTheme="minorHAnsi" w:cstheme="minorHAnsi"/>
          <w:i/>
          <w:iCs/>
        </w:rPr>
        <w:t xml:space="preserve">  </w:t>
      </w:r>
      <w:r w:rsidRPr="006145E3">
        <w:rPr>
          <w:rFonts w:asciiTheme="minorHAnsi" w:hAnsiTheme="minorHAnsi" w:cstheme="minorHAnsi"/>
          <w:i/>
          <w:iCs/>
          <w:u w:val="single"/>
        </w:rPr>
        <w:t xml:space="preserve">Discharge </w:t>
      </w:r>
      <w:r w:rsidRPr="006145E3">
        <w:rPr>
          <w:rFonts w:asciiTheme="minorHAnsi" w:hAnsiTheme="minorHAnsi" w:cstheme="minorHAnsi"/>
          <w:iCs/>
          <w:u w:val="single"/>
        </w:rPr>
        <w:t>from the office</w:t>
      </w:r>
      <w:r w:rsidRPr="006145E3">
        <w:rPr>
          <w:rFonts w:asciiTheme="minorHAnsi" w:hAnsiTheme="minorHAnsi" w:cstheme="minorHAnsi"/>
          <w:i/>
          <w:iCs/>
          <w:u w:val="single"/>
        </w:rPr>
        <w:t xml:space="preserve"> </w:t>
      </w:r>
      <w:r w:rsidRPr="006145E3">
        <w:rPr>
          <w:rFonts w:asciiTheme="minorHAnsi" w:hAnsiTheme="minorHAnsi" w:cstheme="minorHAnsi"/>
          <w:u w:val="single"/>
        </w:rPr>
        <w:t>may be imposed for a first offense and at any point in a progressive chain, whether or not any other step(s) of progressive discipline have first been imposed.</w:t>
      </w:r>
    </w:p>
    <w:p w14:paraId="6A96FAEA" w14:textId="77777777" w:rsidR="005F564C" w:rsidRPr="006145E3" w:rsidRDefault="005F564C" w:rsidP="005F564C">
      <w:pPr>
        <w:pStyle w:val="13-16"/>
        <w:tabs>
          <w:tab w:val="left" w:pos="1440"/>
        </w:tabs>
        <w:ind w:left="0" w:firstLine="0"/>
        <w:jc w:val="both"/>
        <w:rPr>
          <w:rFonts w:asciiTheme="minorHAnsi" w:hAnsiTheme="minorHAnsi" w:cstheme="minorHAnsi"/>
        </w:rPr>
      </w:pPr>
    </w:p>
    <w:p w14:paraId="3D24C11E" w14:textId="77777777" w:rsidR="005F564C" w:rsidRPr="006145E3" w:rsidRDefault="005F564C" w:rsidP="005F564C">
      <w:pPr>
        <w:tabs>
          <w:tab w:val="left" w:pos="720"/>
        </w:tabs>
        <w:jc w:val="both"/>
        <w:rPr>
          <w:rFonts w:cstheme="minorHAnsi"/>
          <w:sz w:val="24"/>
          <w:szCs w:val="24"/>
        </w:rPr>
      </w:pPr>
      <w:r w:rsidRPr="006145E3">
        <w:rPr>
          <w:rFonts w:cstheme="minorHAnsi"/>
          <w:sz w:val="24"/>
          <w:szCs w:val="24"/>
        </w:rPr>
        <w:t>In cases of serious misconduct, such as significant breaches of policy, violations of law, or threats to human life, procedures contained in this policy may be waived.  Disciplinary action on the part of the office does not shield the employee from criminal or civil charges that may arise from their deliberate or negligent acts.</w:t>
      </w:r>
    </w:p>
    <w:p w14:paraId="46117B22" w14:textId="77777777" w:rsidR="005F564C" w:rsidRDefault="005F564C" w:rsidP="005F564C">
      <w:pPr>
        <w:tabs>
          <w:tab w:val="left" w:pos="720"/>
        </w:tabs>
        <w:jc w:val="both"/>
        <w:rPr>
          <w:rFonts w:ascii="Arial" w:hAnsi="Arial"/>
        </w:rPr>
      </w:pPr>
    </w:p>
    <w:p w14:paraId="27AD9C06" w14:textId="77777777" w:rsidR="005F564C" w:rsidRPr="006145E3" w:rsidRDefault="005F564C" w:rsidP="005F564C">
      <w:pPr>
        <w:tabs>
          <w:tab w:val="left" w:pos="720"/>
        </w:tabs>
        <w:jc w:val="both"/>
        <w:rPr>
          <w:rFonts w:cstheme="minorHAnsi"/>
          <w:b/>
          <w:sz w:val="24"/>
          <w:szCs w:val="24"/>
        </w:rPr>
      </w:pPr>
      <w:r w:rsidRPr="006145E3">
        <w:rPr>
          <w:rFonts w:cstheme="minorHAnsi"/>
          <w:b/>
          <w:sz w:val="24"/>
          <w:szCs w:val="24"/>
        </w:rPr>
        <w:t>General Reasons for Disciplinary Action:</w:t>
      </w:r>
    </w:p>
    <w:p w14:paraId="4A474F65" w14:textId="77777777" w:rsidR="005F564C" w:rsidRPr="006145E3" w:rsidRDefault="005F564C" w:rsidP="005F564C">
      <w:pPr>
        <w:pStyle w:val="BodyText"/>
        <w:rPr>
          <w:rFonts w:asciiTheme="minorHAnsi" w:hAnsiTheme="minorHAnsi" w:cstheme="minorHAnsi"/>
        </w:rPr>
      </w:pPr>
      <w:r w:rsidRPr="006145E3">
        <w:rPr>
          <w:rFonts w:asciiTheme="minorHAnsi" w:hAnsiTheme="minorHAnsi" w:cstheme="minorHAnsi"/>
        </w:rPr>
        <w:t>An employee may be disciplined or terminated for many reasons including, but not limited to:</w:t>
      </w:r>
    </w:p>
    <w:p w14:paraId="2CBDBEE4" w14:textId="77777777" w:rsidR="005F564C" w:rsidRPr="006145E3" w:rsidRDefault="005F564C" w:rsidP="005F564C">
      <w:pPr>
        <w:pStyle w:val="BodyText"/>
        <w:rPr>
          <w:rFonts w:asciiTheme="minorHAnsi" w:hAnsiTheme="minorHAnsi" w:cstheme="minorHAnsi"/>
        </w:rPr>
      </w:pPr>
    </w:p>
    <w:p w14:paraId="06510B92"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Dishonesty, such as falsifying or altering any document, record, or report relating to the office and/or relating to employment, such as a time card, employment application, medical report, or expense reimbursement request; and providing false or misleading information and/or failing to provide truthful and complete information in a written or verbal report.</w:t>
      </w:r>
    </w:p>
    <w:p w14:paraId="6E35923D"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Repeated or severe violation of policies and procedures.</w:t>
      </w:r>
    </w:p>
    <w:p w14:paraId="183822D4"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Violation of the law.</w:t>
      </w:r>
    </w:p>
    <w:p w14:paraId="3C9CCB73"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Conviction of a criminal offense, including a felony, certain misdemeanors, or any offense involving moral turpitude.</w:t>
      </w:r>
    </w:p>
    <w:p w14:paraId="6635C99A"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Insubordination to a superior.</w:t>
      </w:r>
    </w:p>
    <w:p w14:paraId="3883F615"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Reporting to work under the influence of alcohol or any controlled substance not prescribed by a licensed physician.</w:t>
      </w:r>
    </w:p>
    <w:p w14:paraId="39845500"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Offensive conduct or language toward the public, superiors, or other employees.</w:t>
      </w:r>
    </w:p>
    <w:p w14:paraId="24BDC4E2"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Carelessness or negligence in the use of office property.</w:t>
      </w:r>
    </w:p>
    <w:p w14:paraId="1F36CA73"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Accepting or encouraging the taking of a bribe.</w:t>
      </w:r>
    </w:p>
    <w:p w14:paraId="14016809"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Encouraging other persons to commit illegal or inappropriate acts.</w:t>
      </w:r>
    </w:p>
    <w:p w14:paraId="1500D4F9"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Failing to report to work, court, or official duty assignments without reasonable cause or excessive tardiness.</w:t>
      </w:r>
    </w:p>
    <w:p w14:paraId="5BF714AB"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Failure to observe starting, quitting, and/or break times.</w:t>
      </w:r>
    </w:p>
    <w:p w14:paraId="30E0D783"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Horseplay or dangerous acts.</w:t>
      </w:r>
    </w:p>
    <w:p w14:paraId="3CB88BF0"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Violation of security, health, safety, or environmental standards.</w:t>
      </w:r>
    </w:p>
    <w:p w14:paraId="0EDD5DBE"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Careless workmanship, production, or use of equipment.</w:t>
      </w:r>
    </w:p>
    <w:p w14:paraId="5D61F68C"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Competing with the interests of Red River County.</w:t>
      </w:r>
    </w:p>
    <w:p w14:paraId="123C3F5D"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Theft, attempted theft, misappropriation, or willful property damage.</w:t>
      </w:r>
    </w:p>
    <w:p w14:paraId="2C5798D8"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Distribution, transfer, sale, possession, or consumption at the workplace or on government property of any alcohol, intoxicant, or controlled substance that has not been prescribed for the one in possession, the recipient, or the one consuming.</w:t>
      </w:r>
    </w:p>
    <w:p w14:paraId="378F69F1"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Threatening, intimidating, harassing, coercing, abusing, or interfering with a supervisor, manager, independent contractor, supplier, visitor, or co-employee, either by words or action.</w:t>
      </w:r>
    </w:p>
    <w:p w14:paraId="13E0035E"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Unauthorized disclosure of any confidential information.</w:t>
      </w:r>
    </w:p>
    <w:p w14:paraId="13EDE533"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Failure to report any accident, misconduct, or rule violation to an immediate supervisor.</w:t>
      </w:r>
    </w:p>
    <w:p w14:paraId="287E83E9" w14:textId="77777777" w:rsidR="005F564C" w:rsidRPr="006145E3" w:rsidRDefault="005F564C">
      <w:pPr>
        <w:numPr>
          <w:ilvl w:val="0"/>
          <w:numId w:val="17"/>
        </w:numPr>
        <w:spacing w:after="0" w:line="240" w:lineRule="auto"/>
        <w:jc w:val="both"/>
        <w:rPr>
          <w:rFonts w:cstheme="minorHAnsi"/>
          <w:sz w:val="24"/>
          <w:szCs w:val="24"/>
        </w:rPr>
      </w:pPr>
      <w:r w:rsidRPr="006145E3">
        <w:rPr>
          <w:rFonts w:cstheme="minorHAnsi"/>
          <w:sz w:val="24"/>
          <w:szCs w:val="24"/>
        </w:rPr>
        <w:t>Failing to cooperate with and/or provide information requested concerning any authorized investigation or inquiry.</w:t>
      </w:r>
    </w:p>
    <w:p w14:paraId="189745D5" w14:textId="77777777" w:rsidR="005F564C" w:rsidRDefault="005F564C" w:rsidP="005F564C">
      <w:pPr>
        <w:tabs>
          <w:tab w:val="left" w:pos="720"/>
        </w:tabs>
        <w:jc w:val="both"/>
        <w:rPr>
          <w:rFonts w:ascii="Arial" w:hAnsi="Arial"/>
        </w:rPr>
      </w:pPr>
    </w:p>
    <w:p w14:paraId="7E5EBB17" w14:textId="77777777" w:rsidR="005F564C" w:rsidRPr="006145E3" w:rsidRDefault="005F564C" w:rsidP="005F564C">
      <w:pPr>
        <w:tabs>
          <w:tab w:val="left" w:pos="4500"/>
        </w:tabs>
        <w:jc w:val="both"/>
        <w:rPr>
          <w:rFonts w:cstheme="minorHAnsi"/>
          <w:b/>
          <w:sz w:val="24"/>
          <w:szCs w:val="24"/>
        </w:rPr>
      </w:pPr>
      <w:r w:rsidRPr="006145E3">
        <w:rPr>
          <w:rFonts w:cstheme="minorHAnsi"/>
          <w:b/>
          <w:sz w:val="24"/>
          <w:szCs w:val="24"/>
        </w:rPr>
        <w:t>Reporting of Disciplinary Action:</w:t>
      </w:r>
    </w:p>
    <w:p w14:paraId="133C62D6" w14:textId="77777777" w:rsidR="005F564C" w:rsidRPr="006145E3" w:rsidRDefault="005F564C" w:rsidP="005F564C">
      <w:pPr>
        <w:tabs>
          <w:tab w:val="left" w:pos="720"/>
        </w:tabs>
        <w:jc w:val="both"/>
        <w:rPr>
          <w:rFonts w:cstheme="minorHAnsi"/>
          <w:sz w:val="24"/>
          <w:szCs w:val="24"/>
        </w:rPr>
      </w:pPr>
      <w:r w:rsidRPr="006145E3">
        <w:rPr>
          <w:rFonts w:cstheme="minorHAnsi"/>
          <w:sz w:val="24"/>
          <w:szCs w:val="24"/>
        </w:rPr>
        <w:t>Whenever disciplinary action is used, the employee is, at a minimum, advised of:</w:t>
      </w:r>
    </w:p>
    <w:p w14:paraId="0EA85A6D" w14:textId="77777777" w:rsidR="005F564C" w:rsidRPr="006145E3" w:rsidRDefault="005F564C" w:rsidP="005F564C">
      <w:pPr>
        <w:tabs>
          <w:tab w:val="left" w:pos="1440"/>
        </w:tabs>
        <w:jc w:val="both"/>
        <w:rPr>
          <w:rFonts w:cstheme="minorHAnsi"/>
          <w:sz w:val="24"/>
          <w:szCs w:val="24"/>
        </w:rPr>
      </w:pPr>
    </w:p>
    <w:p w14:paraId="6BA1C14A" w14:textId="77777777" w:rsidR="005F564C" w:rsidRPr="006145E3" w:rsidRDefault="005F564C">
      <w:pPr>
        <w:numPr>
          <w:ilvl w:val="0"/>
          <w:numId w:val="16"/>
        </w:numPr>
        <w:tabs>
          <w:tab w:val="left" w:pos="1440"/>
        </w:tabs>
        <w:spacing w:after="0" w:line="240" w:lineRule="auto"/>
        <w:jc w:val="both"/>
        <w:rPr>
          <w:rFonts w:cstheme="minorHAnsi"/>
          <w:sz w:val="24"/>
          <w:szCs w:val="24"/>
        </w:rPr>
      </w:pPr>
      <w:r w:rsidRPr="006145E3">
        <w:rPr>
          <w:rFonts w:cstheme="minorHAnsi"/>
          <w:sz w:val="24"/>
          <w:szCs w:val="24"/>
        </w:rPr>
        <w:t>The exact offense violated;</w:t>
      </w:r>
    </w:p>
    <w:p w14:paraId="37812ED7" w14:textId="4B41725B" w:rsidR="005F564C" w:rsidRPr="006145E3" w:rsidRDefault="005F564C">
      <w:pPr>
        <w:numPr>
          <w:ilvl w:val="0"/>
          <w:numId w:val="16"/>
        </w:numPr>
        <w:tabs>
          <w:tab w:val="left" w:pos="1440"/>
        </w:tabs>
        <w:spacing w:after="0" w:line="240" w:lineRule="auto"/>
        <w:jc w:val="both"/>
        <w:rPr>
          <w:rFonts w:cstheme="minorHAnsi"/>
          <w:sz w:val="24"/>
          <w:szCs w:val="24"/>
        </w:rPr>
      </w:pPr>
      <w:r w:rsidRPr="006145E3">
        <w:rPr>
          <w:rFonts w:cstheme="minorHAnsi"/>
          <w:sz w:val="24"/>
          <w:szCs w:val="24"/>
        </w:rPr>
        <w:t xml:space="preserve">How the violation </w:t>
      </w:r>
      <w:r w:rsidR="00150C56" w:rsidRPr="006145E3">
        <w:rPr>
          <w:rFonts w:cstheme="minorHAnsi"/>
          <w:sz w:val="24"/>
          <w:szCs w:val="24"/>
        </w:rPr>
        <w:t>affects</w:t>
      </w:r>
      <w:r w:rsidRPr="006145E3">
        <w:rPr>
          <w:rFonts w:cstheme="minorHAnsi"/>
          <w:sz w:val="24"/>
          <w:szCs w:val="24"/>
        </w:rPr>
        <w:t xml:space="preserve"> the ability to be an effective, efficient, or safe employee or adversely affect Red River County;</w:t>
      </w:r>
    </w:p>
    <w:p w14:paraId="71EECACA" w14:textId="77777777" w:rsidR="005F564C" w:rsidRPr="006145E3" w:rsidRDefault="005F564C">
      <w:pPr>
        <w:numPr>
          <w:ilvl w:val="0"/>
          <w:numId w:val="16"/>
        </w:numPr>
        <w:tabs>
          <w:tab w:val="left" w:pos="1440"/>
        </w:tabs>
        <w:spacing w:after="0" w:line="240" w:lineRule="auto"/>
        <w:jc w:val="both"/>
        <w:rPr>
          <w:rFonts w:cstheme="minorHAnsi"/>
          <w:sz w:val="24"/>
          <w:szCs w:val="24"/>
        </w:rPr>
      </w:pPr>
      <w:r w:rsidRPr="006145E3">
        <w:rPr>
          <w:rFonts w:cstheme="minorHAnsi"/>
          <w:sz w:val="24"/>
          <w:szCs w:val="24"/>
        </w:rPr>
        <w:t>What the member must do to avoid future disciplinary action;</w:t>
      </w:r>
    </w:p>
    <w:p w14:paraId="70E69BAB" w14:textId="77777777" w:rsidR="005F564C" w:rsidRPr="006145E3" w:rsidRDefault="005F564C">
      <w:pPr>
        <w:numPr>
          <w:ilvl w:val="0"/>
          <w:numId w:val="16"/>
        </w:numPr>
        <w:tabs>
          <w:tab w:val="left" w:pos="1440"/>
        </w:tabs>
        <w:spacing w:after="0" w:line="240" w:lineRule="auto"/>
        <w:jc w:val="both"/>
        <w:rPr>
          <w:rFonts w:cstheme="minorHAnsi"/>
          <w:sz w:val="24"/>
          <w:szCs w:val="24"/>
        </w:rPr>
      </w:pPr>
      <w:r w:rsidRPr="006145E3">
        <w:rPr>
          <w:rFonts w:cstheme="minorHAnsi"/>
          <w:sz w:val="24"/>
          <w:szCs w:val="24"/>
        </w:rPr>
        <w:t>How much time the member has to correct the problem, and,</w:t>
      </w:r>
    </w:p>
    <w:p w14:paraId="59EEEBBA" w14:textId="77777777" w:rsidR="005F564C" w:rsidRPr="006145E3" w:rsidRDefault="005F564C">
      <w:pPr>
        <w:numPr>
          <w:ilvl w:val="0"/>
          <w:numId w:val="16"/>
        </w:numPr>
        <w:tabs>
          <w:tab w:val="left" w:pos="1440"/>
        </w:tabs>
        <w:spacing w:after="0" w:line="240" w:lineRule="auto"/>
        <w:jc w:val="both"/>
        <w:rPr>
          <w:rFonts w:cstheme="minorHAnsi"/>
          <w:sz w:val="24"/>
          <w:szCs w:val="24"/>
        </w:rPr>
      </w:pPr>
      <w:r w:rsidRPr="006145E3">
        <w:rPr>
          <w:rFonts w:cstheme="minorHAnsi"/>
          <w:sz w:val="24"/>
          <w:szCs w:val="24"/>
        </w:rPr>
        <w:t>What further disciplinary action, including termination, will occur if performance does not improve?</w:t>
      </w:r>
    </w:p>
    <w:p w14:paraId="3DD61B1B" w14:textId="77777777" w:rsidR="005F564C" w:rsidRDefault="005F564C" w:rsidP="005F564C">
      <w:pPr>
        <w:tabs>
          <w:tab w:val="left" w:pos="1440"/>
        </w:tabs>
        <w:jc w:val="both"/>
        <w:rPr>
          <w:rFonts w:ascii="Arial" w:hAnsi="Arial"/>
        </w:rPr>
      </w:pPr>
    </w:p>
    <w:p w14:paraId="59DAC129" w14:textId="77777777" w:rsidR="005F564C" w:rsidRPr="006145E3" w:rsidRDefault="005F564C" w:rsidP="005F564C">
      <w:pPr>
        <w:tabs>
          <w:tab w:val="left" w:pos="720"/>
        </w:tabs>
        <w:jc w:val="both"/>
        <w:rPr>
          <w:rFonts w:cstheme="minorHAnsi"/>
          <w:b/>
          <w:sz w:val="24"/>
          <w:szCs w:val="24"/>
        </w:rPr>
      </w:pPr>
      <w:r w:rsidRPr="006145E3">
        <w:rPr>
          <w:rFonts w:cstheme="minorHAnsi"/>
          <w:b/>
          <w:sz w:val="24"/>
          <w:szCs w:val="24"/>
        </w:rPr>
        <w:t>Non-Disciplinary Action:</w:t>
      </w:r>
    </w:p>
    <w:p w14:paraId="38312061" w14:textId="77777777" w:rsidR="005F564C" w:rsidRPr="006145E3" w:rsidRDefault="005F564C" w:rsidP="005F564C">
      <w:pPr>
        <w:pStyle w:val="BodyText"/>
        <w:widowControl w:val="0"/>
        <w:rPr>
          <w:rFonts w:asciiTheme="minorHAnsi" w:hAnsiTheme="minorHAnsi" w:cstheme="minorHAnsi"/>
        </w:rPr>
      </w:pPr>
      <w:r w:rsidRPr="006145E3">
        <w:rPr>
          <w:rFonts w:asciiTheme="minorHAnsi" w:hAnsiTheme="minorHAnsi" w:cstheme="minorHAnsi"/>
        </w:rPr>
        <w:t xml:space="preserve">Not every supervisory interaction or intervention with a member should be construed as </w:t>
      </w:r>
      <w:r w:rsidRPr="006145E3">
        <w:rPr>
          <w:rFonts w:asciiTheme="minorHAnsi" w:hAnsiTheme="minorHAnsi" w:cstheme="minorHAnsi"/>
          <w:i/>
          <w:iCs/>
        </w:rPr>
        <w:t>discipline.</w:t>
      </w:r>
      <w:r w:rsidRPr="006145E3">
        <w:rPr>
          <w:rFonts w:asciiTheme="minorHAnsi" w:hAnsiTheme="minorHAnsi" w:cstheme="minorHAnsi"/>
        </w:rPr>
        <w:t xml:space="preserve">  The following are examples of </w:t>
      </w:r>
      <w:r w:rsidRPr="006145E3">
        <w:rPr>
          <w:rFonts w:asciiTheme="minorHAnsi" w:hAnsiTheme="minorHAnsi" w:cstheme="minorHAnsi"/>
          <w:i/>
          <w:iCs/>
        </w:rPr>
        <w:t>non-disciplinary</w:t>
      </w:r>
      <w:r w:rsidRPr="006145E3">
        <w:rPr>
          <w:rFonts w:asciiTheme="minorHAnsi" w:hAnsiTheme="minorHAnsi" w:cstheme="minorHAnsi"/>
        </w:rPr>
        <w:t xml:space="preserve"> courses of action:   </w:t>
      </w:r>
    </w:p>
    <w:p w14:paraId="4FB404F3" w14:textId="77777777" w:rsidR="005F564C" w:rsidRPr="006145E3" w:rsidRDefault="005F564C" w:rsidP="005F564C">
      <w:pPr>
        <w:widowControl w:val="0"/>
        <w:ind w:left="360"/>
        <w:jc w:val="both"/>
        <w:rPr>
          <w:rFonts w:cstheme="minorHAnsi"/>
          <w:sz w:val="24"/>
          <w:szCs w:val="24"/>
          <w:u w:val="single"/>
        </w:rPr>
      </w:pPr>
    </w:p>
    <w:p w14:paraId="482EC4B4" w14:textId="77777777" w:rsidR="005F564C" w:rsidRPr="006145E3" w:rsidRDefault="005F564C">
      <w:pPr>
        <w:widowControl w:val="0"/>
        <w:numPr>
          <w:ilvl w:val="0"/>
          <w:numId w:val="19"/>
        </w:numPr>
        <w:spacing w:after="0" w:line="240" w:lineRule="auto"/>
        <w:jc w:val="both"/>
        <w:rPr>
          <w:rFonts w:cstheme="minorHAnsi"/>
          <w:sz w:val="24"/>
          <w:szCs w:val="24"/>
          <w:u w:val="single"/>
        </w:rPr>
      </w:pPr>
      <w:r w:rsidRPr="006145E3">
        <w:rPr>
          <w:rFonts w:cstheme="minorHAnsi"/>
          <w:b/>
          <w:bCs/>
          <w:sz w:val="24"/>
          <w:szCs w:val="24"/>
        </w:rPr>
        <w:t xml:space="preserve">Supervisory Consulting: </w:t>
      </w:r>
      <w:r w:rsidRPr="006145E3">
        <w:rPr>
          <w:rFonts w:cstheme="minorHAnsi"/>
          <w:sz w:val="24"/>
          <w:szCs w:val="24"/>
        </w:rPr>
        <w:t xml:space="preserve"> Except in cases of culpability, correcting undesirable conduct may be handled by the Official in an informal atmosphere.  This means taking the member aside and discussing the problem candidly and openly.  These actions may or may not be formally documented on the first occasion, depending on the supervisor's discretion and the seriousness of the errant behavior.  The supervisor documents repeat violations.</w:t>
      </w:r>
    </w:p>
    <w:p w14:paraId="453D12D8" w14:textId="77777777" w:rsidR="005F564C" w:rsidRPr="006145E3" w:rsidRDefault="005F564C" w:rsidP="005F564C">
      <w:pPr>
        <w:widowControl w:val="0"/>
        <w:ind w:left="360"/>
        <w:jc w:val="both"/>
        <w:rPr>
          <w:rFonts w:cstheme="minorHAnsi"/>
          <w:sz w:val="24"/>
          <w:szCs w:val="24"/>
          <w:u w:val="single"/>
        </w:rPr>
      </w:pPr>
    </w:p>
    <w:p w14:paraId="5308C00F" w14:textId="77777777" w:rsidR="005F564C" w:rsidRPr="006145E3" w:rsidRDefault="005F564C">
      <w:pPr>
        <w:pStyle w:val="BodyText"/>
        <w:numPr>
          <w:ilvl w:val="0"/>
          <w:numId w:val="19"/>
        </w:numPr>
        <w:tabs>
          <w:tab w:val="left" w:pos="1440"/>
        </w:tabs>
        <w:rPr>
          <w:rFonts w:asciiTheme="minorHAnsi" w:hAnsiTheme="minorHAnsi" w:cstheme="minorHAnsi"/>
          <w:u w:val="single"/>
        </w:rPr>
      </w:pPr>
      <w:r w:rsidRPr="006145E3">
        <w:rPr>
          <w:rFonts w:asciiTheme="minorHAnsi" w:hAnsiTheme="minorHAnsi" w:cstheme="minorHAnsi"/>
          <w:b/>
          <w:bCs/>
        </w:rPr>
        <w:t xml:space="preserve">Counseling: </w:t>
      </w:r>
      <w:r w:rsidRPr="006145E3">
        <w:rPr>
          <w:rFonts w:asciiTheme="minorHAnsi" w:hAnsiTheme="minorHAnsi" w:cstheme="minorHAnsi"/>
        </w:rPr>
        <w:t xml:space="preserve">Personal problems may sometimes interfere with the member's ability to perform typically.  When the results are not severe enough for discipline but call for more formal corrective action, </w:t>
      </w:r>
      <w:r w:rsidRPr="006145E3">
        <w:rPr>
          <w:rFonts w:asciiTheme="minorHAnsi" w:hAnsiTheme="minorHAnsi" w:cstheme="minorHAnsi"/>
          <w:i/>
        </w:rPr>
        <w:t>counseling</w:t>
      </w:r>
      <w:r w:rsidRPr="006145E3">
        <w:rPr>
          <w:rFonts w:asciiTheme="minorHAnsi" w:hAnsiTheme="minorHAnsi" w:cstheme="minorHAnsi"/>
        </w:rPr>
        <w:t xml:space="preserve"> is an excellent tool to help the member.  Counseling is not a form of discipline but is a tool available to correct problems and refocus on performance priorities.</w:t>
      </w:r>
    </w:p>
    <w:p w14:paraId="11BCE641" w14:textId="77777777" w:rsidR="005F564C" w:rsidRPr="006145E3" w:rsidRDefault="005F564C" w:rsidP="005F564C">
      <w:pPr>
        <w:pStyle w:val="BodyText"/>
        <w:tabs>
          <w:tab w:val="clear" w:pos="720"/>
          <w:tab w:val="left" w:pos="1440"/>
        </w:tabs>
        <w:ind w:left="360"/>
        <w:rPr>
          <w:rFonts w:asciiTheme="minorHAnsi" w:hAnsiTheme="minorHAnsi" w:cstheme="minorHAnsi"/>
          <w:u w:val="single"/>
        </w:rPr>
      </w:pPr>
    </w:p>
    <w:p w14:paraId="16DA072F" w14:textId="77777777" w:rsidR="005F564C" w:rsidRPr="006145E3" w:rsidRDefault="005F564C" w:rsidP="005F564C">
      <w:pPr>
        <w:tabs>
          <w:tab w:val="left" w:pos="1440"/>
        </w:tabs>
        <w:jc w:val="both"/>
        <w:rPr>
          <w:rFonts w:cstheme="minorHAnsi"/>
          <w:sz w:val="24"/>
          <w:szCs w:val="24"/>
        </w:rPr>
      </w:pPr>
    </w:p>
    <w:p w14:paraId="4552590F" w14:textId="77777777" w:rsidR="005F564C" w:rsidRPr="006145E3" w:rsidRDefault="005F564C" w:rsidP="005F564C">
      <w:pPr>
        <w:widowControl w:val="0"/>
        <w:tabs>
          <w:tab w:val="left" w:pos="720"/>
        </w:tabs>
        <w:jc w:val="both"/>
        <w:rPr>
          <w:rFonts w:cstheme="minorHAnsi"/>
          <w:b/>
          <w:sz w:val="24"/>
          <w:szCs w:val="24"/>
        </w:rPr>
      </w:pPr>
      <w:r w:rsidRPr="006145E3">
        <w:rPr>
          <w:rFonts w:cstheme="minorHAnsi"/>
          <w:b/>
          <w:sz w:val="24"/>
          <w:szCs w:val="24"/>
        </w:rPr>
        <w:t>Steps of Progressive Disciplinary Action:</w:t>
      </w:r>
    </w:p>
    <w:p w14:paraId="032F7D21" w14:textId="24B8B69D" w:rsidR="005F564C" w:rsidRPr="006145E3" w:rsidRDefault="005F564C" w:rsidP="005F564C">
      <w:pPr>
        <w:widowControl w:val="0"/>
        <w:tabs>
          <w:tab w:val="left" w:pos="720"/>
        </w:tabs>
        <w:jc w:val="both"/>
        <w:rPr>
          <w:rFonts w:cstheme="minorHAnsi"/>
          <w:sz w:val="24"/>
          <w:szCs w:val="24"/>
        </w:rPr>
      </w:pPr>
      <w:r w:rsidRPr="006145E3">
        <w:rPr>
          <w:rFonts w:cstheme="minorHAnsi"/>
          <w:sz w:val="24"/>
          <w:szCs w:val="24"/>
        </w:rPr>
        <w:t xml:space="preserve">The steps of progressive discipline vary widely.  The following are progressive steps that can be taken in efforts to discipline </w:t>
      </w:r>
      <w:r w:rsidR="00834C4C" w:rsidRPr="006145E3">
        <w:rPr>
          <w:rFonts w:cstheme="minorHAnsi"/>
          <w:sz w:val="24"/>
          <w:szCs w:val="24"/>
        </w:rPr>
        <w:t>Red River County employees</w:t>
      </w:r>
      <w:r w:rsidRPr="006145E3">
        <w:rPr>
          <w:rFonts w:cstheme="minorHAnsi"/>
          <w:sz w:val="24"/>
          <w:szCs w:val="24"/>
        </w:rPr>
        <w:t>.  It is unnecessary to start at step one if the seriousness of the employee's conduct exceeds that form of discipline.  At the discretion of the Official, the following manners of discipline may be pursued:</w:t>
      </w:r>
    </w:p>
    <w:p w14:paraId="4FE004F3" w14:textId="77777777" w:rsidR="005F564C" w:rsidRPr="006145E3" w:rsidRDefault="005F564C" w:rsidP="005F564C">
      <w:pPr>
        <w:widowControl w:val="0"/>
        <w:tabs>
          <w:tab w:val="left" w:pos="720"/>
        </w:tabs>
        <w:jc w:val="both"/>
        <w:rPr>
          <w:rFonts w:cstheme="minorHAnsi"/>
          <w:sz w:val="24"/>
          <w:szCs w:val="24"/>
        </w:rPr>
      </w:pPr>
    </w:p>
    <w:p w14:paraId="602AAD54" w14:textId="77777777" w:rsidR="005F564C" w:rsidRPr="006145E3" w:rsidRDefault="005F564C">
      <w:pPr>
        <w:widowControl w:val="0"/>
        <w:numPr>
          <w:ilvl w:val="0"/>
          <w:numId w:val="18"/>
        </w:numPr>
        <w:spacing w:after="0" w:line="240" w:lineRule="auto"/>
        <w:jc w:val="both"/>
        <w:rPr>
          <w:rFonts w:cstheme="minorHAnsi"/>
          <w:sz w:val="24"/>
          <w:szCs w:val="24"/>
        </w:rPr>
      </w:pPr>
      <w:r w:rsidRPr="00833D7F">
        <w:rPr>
          <w:rFonts w:cstheme="minorHAnsi"/>
          <w:b/>
          <w:sz w:val="24"/>
          <w:szCs w:val="24"/>
        </w:rPr>
        <w:t>Written Warning or Reprimand:</w:t>
      </w:r>
      <w:r w:rsidRPr="006145E3">
        <w:rPr>
          <w:rFonts w:cstheme="minorHAnsi"/>
          <w:sz w:val="24"/>
          <w:szCs w:val="24"/>
        </w:rPr>
        <w:t xml:space="preserve">  Written warnings or reprimands are a way of recording the employee's infraction.  Such records are placed in the employee's file and provided to the employee within 48 hours of the infraction.</w:t>
      </w:r>
    </w:p>
    <w:p w14:paraId="60485232" w14:textId="77777777" w:rsidR="005F564C" w:rsidRPr="00163026" w:rsidRDefault="005F564C" w:rsidP="005F564C">
      <w:pPr>
        <w:widowControl w:val="0"/>
        <w:ind w:left="360"/>
        <w:jc w:val="both"/>
        <w:rPr>
          <w:rFonts w:ascii="Arial" w:hAnsi="Arial" w:cs="Arial"/>
        </w:rPr>
      </w:pPr>
    </w:p>
    <w:p w14:paraId="51862A78" w14:textId="77777777" w:rsidR="005F564C" w:rsidRPr="00833D7F" w:rsidRDefault="005F564C">
      <w:pPr>
        <w:widowControl w:val="0"/>
        <w:numPr>
          <w:ilvl w:val="0"/>
          <w:numId w:val="18"/>
        </w:numPr>
        <w:spacing w:after="0" w:line="240" w:lineRule="auto"/>
        <w:jc w:val="both"/>
        <w:rPr>
          <w:rFonts w:cstheme="minorHAnsi"/>
          <w:sz w:val="24"/>
          <w:szCs w:val="24"/>
        </w:rPr>
      </w:pPr>
      <w:r w:rsidRPr="00833D7F">
        <w:rPr>
          <w:rFonts w:cstheme="minorHAnsi"/>
          <w:b/>
          <w:bCs/>
          <w:iCs/>
          <w:sz w:val="24"/>
          <w:szCs w:val="24"/>
        </w:rPr>
        <w:t>Suspension:</w:t>
      </w:r>
      <w:r w:rsidRPr="00833D7F">
        <w:rPr>
          <w:rFonts w:cstheme="minorHAnsi"/>
          <w:sz w:val="24"/>
          <w:szCs w:val="24"/>
        </w:rPr>
        <w:t xml:space="preserve"> An employee may be suspended without pay by the Official.  Suspension is the second step in discipline if the act, and/or the result of the act, is severe enough that a written warning or reprimand would not be sufficient for disciplinary action.  The suspended member may appeal a suspension by stating justifiable grounds for their action in writing to the Official.  The Official can vacate the suspension, increase the suspension time or terms, or let the decision stand.</w:t>
      </w:r>
    </w:p>
    <w:p w14:paraId="2318236C" w14:textId="77777777" w:rsidR="005F564C" w:rsidRPr="00833D7F" w:rsidRDefault="005F564C" w:rsidP="005F564C">
      <w:pPr>
        <w:widowControl w:val="0"/>
        <w:jc w:val="both"/>
        <w:rPr>
          <w:rFonts w:cstheme="minorHAnsi"/>
          <w:sz w:val="24"/>
          <w:szCs w:val="24"/>
        </w:rPr>
      </w:pPr>
    </w:p>
    <w:p w14:paraId="7013BA4D" w14:textId="77777777" w:rsidR="005F564C" w:rsidRPr="00833D7F" w:rsidRDefault="005F564C">
      <w:pPr>
        <w:widowControl w:val="0"/>
        <w:numPr>
          <w:ilvl w:val="0"/>
          <w:numId w:val="18"/>
        </w:numPr>
        <w:spacing w:after="0" w:line="240" w:lineRule="auto"/>
        <w:jc w:val="both"/>
        <w:rPr>
          <w:rFonts w:cstheme="minorHAnsi"/>
          <w:sz w:val="24"/>
          <w:szCs w:val="24"/>
        </w:rPr>
      </w:pPr>
      <w:r w:rsidRPr="00833D7F">
        <w:rPr>
          <w:rFonts w:cstheme="minorHAnsi"/>
          <w:b/>
          <w:bCs/>
          <w:iCs/>
          <w:sz w:val="24"/>
          <w:szCs w:val="24"/>
        </w:rPr>
        <w:t>Demotion:</w:t>
      </w:r>
      <w:r w:rsidRPr="00833D7F">
        <w:rPr>
          <w:rFonts w:cstheme="minorHAnsi"/>
          <w:sz w:val="24"/>
          <w:szCs w:val="24"/>
        </w:rPr>
        <w:t xml:space="preserve">  The employee may be demoted to a lower grade or lower responsibility position.  Demotion as a form of discipline is intended to be punitive and can occur concurrently with a suspension.</w:t>
      </w:r>
    </w:p>
    <w:p w14:paraId="3FDF1488" w14:textId="77777777" w:rsidR="005F564C" w:rsidRPr="00833D7F" w:rsidRDefault="005F564C" w:rsidP="005F564C">
      <w:pPr>
        <w:widowControl w:val="0"/>
        <w:jc w:val="both"/>
        <w:rPr>
          <w:rFonts w:cstheme="minorHAnsi"/>
          <w:sz w:val="24"/>
          <w:szCs w:val="24"/>
        </w:rPr>
      </w:pPr>
    </w:p>
    <w:p w14:paraId="6C238949" w14:textId="77777777" w:rsidR="005F564C" w:rsidRPr="00833D7F" w:rsidRDefault="005F564C">
      <w:pPr>
        <w:numPr>
          <w:ilvl w:val="0"/>
          <w:numId w:val="18"/>
        </w:numPr>
        <w:tabs>
          <w:tab w:val="left" w:pos="1440"/>
        </w:tabs>
        <w:spacing w:after="0" w:line="240" w:lineRule="auto"/>
        <w:jc w:val="both"/>
        <w:rPr>
          <w:rFonts w:cstheme="minorHAnsi"/>
          <w:sz w:val="24"/>
          <w:szCs w:val="24"/>
        </w:rPr>
      </w:pPr>
      <w:r w:rsidRPr="00833D7F">
        <w:rPr>
          <w:rFonts w:cstheme="minorHAnsi"/>
          <w:b/>
          <w:bCs/>
          <w:iCs/>
          <w:sz w:val="24"/>
          <w:szCs w:val="24"/>
        </w:rPr>
        <w:t>Termination</w:t>
      </w:r>
      <w:r w:rsidRPr="00833D7F">
        <w:rPr>
          <w:rFonts w:cstheme="minorHAnsi"/>
          <w:b/>
          <w:bCs/>
          <w:i/>
          <w:sz w:val="24"/>
          <w:szCs w:val="24"/>
        </w:rPr>
        <w:t>:</w:t>
      </w:r>
      <w:r w:rsidRPr="00833D7F">
        <w:rPr>
          <w:rFonts w:cstheme="minorHAnsi"/>
          <w:b/>
          <w:bCs/>
          <w:sz w:val="24"/>
          <w:szCs w:val="24"/>
        </w:rPr>
        <w:t xml:space="preserve"> </w:t>
      </w:r>
      <w:r w:rsidRPr="00833D7F">
        <w:rPr>
          <w:rFonts w:cstheme="minorHAnsi"/>
          <w:sz w:val="24"/>
          <w:szCs w:val="24"/>
        </w:rPr>
        <w:t xml:space="preserve"> If all other forms of discipline fail to correct the conduct of the employee or the actions of the employee are deemed severe, termination is the last resort.</w:t>
      </w:r>
    </w:p>
    <w:p w14:paraId="2A56943B" w14:textId="77777777" w:rsidR="005F564C" w:rsidRDefault="005F564C" w:rsidP="005F564C"/>
    <w:p w14:paraId="164145F3" w14:textId="2E8A3839" w:rsidR="00477556" w:rsidRPr="001F7CD6" w:rsidRDefault="00575E72" w:rsidP="00E946ED">
      <w:pPr>
        <w:spacing w:after="0" w:line="240" w:lineRule="auto"/>
        <w:rPr>
          <w:rFonts w:cstheme="minorHAnsi"/>
          <w:sz w:val="24"/>
        </w:rPr>
      </w:pPr>
      <w:r>
        <w:rPr>
          <w:rFonts w:cstheme="minorHAnsi"/>
          <w:sz w:val="24"/>
        </w:rPr>
        <w:t>Red River</w:t>
      </w:r>
      <w:r w:rsidR="00477556" w:rsidRPr="001F7CD6">
        <w:rPr>
          <w:rFonts w:cstheme="minorHAnsi"/>
          <w:sz w:val="24"/>
        </w:rPr>
        <w:t xml:space="preserve"> County retains the right to terminate the employment</w:t>
      </w:r>
      <w:r w:rsidR="00080EC4" w:rsidRPr="001F7CD6">
        <w:rPr>
          <w:rFonts w:cstheme="minorHAnsi"/>
          <w:sz w:val="24"/>
        </w:rPr>
        <w:t xml:space="preserve"> </w:t>
      </w:r>
      <w:r w:rsidR="00477556" w:rsidRPr="001F7CD6">
        <w:rPr>
          <w:rFonts w:cstheme="minorHAnsi"/>
          <w:sz w:val="24"/>
        </w:rPr>
        <w:t xml:space="preserve">of any individual at any time for any legal reason or no </w:t>
      </w:r>
      <w:r w:rsidR="002D20C5">
        <w:rPr>
          <w:rFonts w:cstheme="minorHAnsi"/>
          <w:sz w:val="24"/>
        </w:rPr>
        <w:t>reason, with or without notice.</w:t>
      </w:r>
      <w:r w:rsidR="00477556" w:rsidRPr="001F7CD6">
        <w:rPr>
          <w:rFonts w:cstheme="minorHAnsi"/>
          <w:sz w:val="24"/>
        </w:rPr>
        <w:t xml:space="preserve"> The County also retains the right to change any condition, benefit, privilege, or </w:t>
      </w:r>
      <w:r w:rsidR="00834C4C">
        <w:rPr>
          <w:rFonts w:cstheme="minorHAnsi"/>
          <w:sz w:val="24"/>
        </w:rPr>
        <w:t>employment policy</w:t>
      </w:r>
      <w:r w:rsidR="00477556" w:rsidRPr="001F7CD6">
        <w:rPr>
          <w:rFonts w:cstheme="minorHAnsi"/>
          <w:sz w:val="24"/>
        </w:rPr>
        <w:t xml:space="preserve"> at any time, with or without notice.</w:t>
      </w:r>
    </w:p>
    <w:p w14:paraId="6125271C" w14:textId="77777777" w:rsidR="00080EC4" w:rsidRPr="00E946ED" w:rsidRDefault="00080EC4" w:rsidP="00E946ED">
      <w:pPr>
        <w:pStyle w:val="Heading3"/>
        <w:spacing w:before="240" w:after="240"/>
        <w:rPr>
          <w:rFonts w:asciiTheme="minorHAnsi" w:hAnsiTheme="minorHAnsi" w:cstheme="minorHAnsi"/>
          <w:b/>
          <w:u w:val="single"/>
        </w:rPr>
      </w:pPr>
      <w:bookmarkStart w:id="21" w:name="_Toc92095052"/>
      <w:r w:rsidRPr="00E946ED">
        <w:rPr>
          <w:rFonts w:asciiTheme="minorHAnsi" w:hAnsiTheme="minorHAnsi" w:cstheme="minorHAnsi"/>
          <w:b/>
        </w:rPr>
        <w:t xml:space="preserve">1B-12 </w:t>
      </w:r>
      <w:r w:rsidRPr="00E946ED">
        <w:rPr>
          <w:rFonts w:asciiTheme="minorHAnsi" w:hAnsiTheme="minorHAnsi" w:cstheme="minorHAnsi"/>
          <w:b/>
          <w:u w:val="single"/>
        </w:rPr>
        <w:t xml:space="preserve">LICENSE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CERTIFICATIONS</w:t>
      </w:r>
      <w:bookmarkEnd w:id="21"/>
    </w:p>
    <w:p w14:paraId="695A40F9" w14:textId="20E440B5" w:rsidR="00080EC4" w:rsidRPr="001F7CD6" w:rsidRDefault="00575E72" w:rsidP="00E946ED">
      <w:pPr>
        <w:spacing w:after="0" w:line="240" w:lineRule="auto"/>
        <w:rPr>
          <w:rFonts w:cstheme="minorHAnsi"/>
          <w:sz w:val="24"/>
        </w:rPr>
      </w:pPr>
      <w:r>
        <w:rPr>
          <w:rFonts w:cstheme="minorHAnsi"/>
          <w:sz w:val="24"/>
        </w:rPr>
        <w:t>Red River</w:t>
      </w:r>
      <w:r w:rsidR="00080EC4" w:rsidRPr="001F7CD6">
        <w:rPr>
          <w:rFonts w:cstheme="minorHAnsi"/>
          <w:sz w:val="24"/>
        </w:rPr>
        <w:t xml:space="preserve"> County has many positions that requi</w:t>
      </w:r>
      <w:r w:rsidR="002D20C5">
        <w:rPr>
          <w:rFonts w:cstheme="minorHAnsi"/>
          <w:sz w:val="24"/>
        </w:rPr>
        <w:t>re licenses and certifications.</w:t>
      </w:r>
      <w:r w:rsidR="00080EC4" w:rsidRPr="001F7CD6">
        <w:rPr>
          <w:rFonts w:cstheme="minorHAnsi"/>
          <w:sz w:val="24"/>
        </w:rPr>
        <w:t xml:space="preserve"> </w:t>
      </w:r>
      <w:r w:rsidR="00834C4C">
        <w:rPr>
          <w:rFonts w:cstheme="minorHAnsi"/>
          <w:sz w:val="24"/>
        </w:rPr>
        <w:t>Each employee is responsible for maintaining</w:t>
      </w:r>
      <w:r w:rsidR="00080EC4" w:rsidRPr="001F7CD6">
        <w:rPr>
          <w:rFonts w:cstheme="minorHAnsi"/>
          <w:sz w:val="24"/>
        </w:rPr>
        <w:t xml:space="preserve"> all requir</w:t>
      </w:r>
      <w:r w:rsidR="002D20C5">
        <w:rPr>
          <w:rFonts w:cstheme="minorHAnsi"/>
          <w:sz w:val="24"/>
        </w:rPr>
        <w:t>ed licenses and certifications.</w:t>
      </w:r>
      <w:r w:rsidR="00080EC4" w:rsidRPr="001F7CD6">
        <w:rPr>
          <w:rFonts w:cstheme="minorHAnsi"/>
          <w:sz w:val="24"/>
        </w:rPr>
        <w:t xml:space="preserve"> </w:t>
      </w:r>
      <w:r w:rsidR="00834C4C">
        <w:rPr>
          <w:rFonts w:cstheme="minorHAnsi"/>
          <w:sz w:val="24"/>
        </w:rPr>
        <w:t>Employees who cannot renew or lose a license or certification</w:t>
      </w:r>
      <w:r w:rsidR="00080EC4" w:rsidRPr="001F7CD6">
        <w:rPr>
          <w:rFonts w:cstheme="minorHAnsi"/>
          <w:sz w:val="24"/>
        </w:rPr>
        <w:t xml:space="preserve"> must immediately notify their supervisor.  If this license is a requirement for the position, the employee may be demo</w:t>
      </w:r>
      <w:r w:rsidR="002D20C5">
        <w:rPr>
          <w:rFonts w:cstheme="minorHAnsi"/>
          <w:sz w:val="24"/>
        </w:rPr>
        <w:t>ted, transferred</w:t>
      </w:r>
      <w:r w:rsidR="00834C4C">
        <w:rPr>
          <w:rFonts w:cstheme="minorHAnsi"/>
          <w:sz w:val="24"/>
        </w:rPr>
        <w:t>,</w:t>
      </w:r>
      <w:r w:rsidR="002D20C5">
        <w:rPr>
          <w:rFonts w:cstheme="minorHAnsi"/>
          <w:sz w:val="24"/>
        </w:rPr>
        <w:t xml:space="preserve"> or terminated.</w:t>
      </w:r>
      <w:r w:rsidR="00080EC4" w:rsidRPr="001F7CD6">
        <w:rPr>
          <w:rFonts w:cstheme="minorHAnsi"/>
          <w:sz w:val="24"/>
        </w:rPr>
        <w:t xml:space="preserve"> Under no circumstances will the employee be allowed to continue in the position where a license or certification is required if failure to have such license or certification is illegal under either Federal or State Law.</w:t>
      </w:r>
    </w:p>
    <w:p w14:paraId="467B8E90" w14:textId="77777777" w:rsidR="00080EC4" w:rsidRPr="00E946ED" w:rsidRDefault="00080EC4" w:rsidP="00E946ED">
      <w:pPr>
        <w:pStyle w:val="Heading3"/>
        <w:spacing w:before="240" w:after="240"/>
        <w:rPr>
          <w:rFonts w:asciiTheme="minorHAnsi" w:hAnsiTheme="minorHAnsi" w:cstheme="minorHAnsi"/>
          <w:b/>
          <w:u w:val="single"/>
        </w:rPr>
      </w:pPr>
      <w:bookmarkStart w:id="22" w:name="_Toc92095053"/>
      <w:r w:rsidRPr="00E946ED">
        <w:rPr>
          <w:rFonts w:asciiTheme="minorHAnsi" w:hAnsiTheme="minorHAnsi" w:cstheme="minorHAnsi"/>
          <w:b/>
        </w:rPr>
        <w:t xml:space="preserve">1B-13 </w:t>
      </w:r>
      <w:r w:rsidRPr="00E946ED">
        <w:rPr>
          <w:rFonts w:asciiTheme="minorHAnsi" w:hAnsiTheme="minorHAnsi" w:cstheme="minorHAnsi"/>
          <w:b/>
          <w:u w:val="single"/>
        </w:rPr>
        <w:t xml:space="preserve">WEATHER CLOSINGS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EMERGENCIES</w:t>
      </w:r>
      <w:bookmarkEnd w:id="22"/>
    </w:p>
    <w:p w14:paraId="0D18F8B1" w14:textId="7B916ADB" w:rsidR="001211F2" w:rsidRDefault="00FE70AA" w:rsidP="00E946ED">
      <w:pPr>
        <w:pStyle w:val="NormalWeb"/>
        <w:spacing w:before="0" w:beforeAutospacing="0" w:after="0" w:afterAutospacing="0" w:line="240" w:lineRule="auto"/>
        <w:rPr>
          <w:rFonts w:cstheme="minorHAnsi"/>
          <w:sz w:val="24"/>
        </w:rPr>
      </w:pPr>
      <w:r w:rsidRPr="001F7CD6">
        <w:rPr>
          <w:rFonts w:cstheme="minorHAnsi"/>
          <w:sz w:val="24"/>
        </w:rPr>
        <w:t xml:space="preserve">As a general practice, </w:t>
      </w:r>
      <w:r w:rsidR="00575E72">
        <w:rPr>
          <w:rFonts w:cstheme="minorHAnsi"/>
          <w:sz w:val="24"/>
        </w:rPr>
        <w:t>Red River</w:t>
      </w:r>
      <w:r w:rsidRPr="001F7CD6">
        <w:rPr>
          <w:rFonts w:cstheme="minorHAnsi"/>
          <w:sz w:val="24"/>
        </w:rPr>
        <w:t xml:space="preserve"> County does not close </w:t>
      </w:r>
      <w:r w:rsidR="00421830" w:rsidRPr="001F7CD6">
        <w:rPr>
          <w:rFonts w:cstheme="minorHAnsi"/>
          <w:sz w:val="24"/>
        </w:rPr>
        <w:t xml:space="preserve">its operations </w:t>
      </w:r>
      <w:r w:rsidRPr="001F7CD6">
        <w:rPr>
          <w:rFonts w:cstheme="minorHAnsi"/>
          <w:sz w:val="24"/>
        </w:rPr>
        <w:t xml:space="preserve">unless </w:t>
      </w:r>
      <w:r w:rsidR="00834C4C">
        <w:rPr>
          <w:rFonts w:cstheme="minorHAnsi"/>
          <w:sz w:val="24"/>
        </w:rPr>
        <w:t>county employees' health, safety, and security are seriously questioned</w:t>
      </w:r>
      <w:r w:rsidRPr="001F7CD6">
        <w:rPr>
          <w:rFonts w:cstheme="minorHAnsi"/>
          <w:sz w:val="24"/>
        </w:rPr>
        <w:t>. When this happen</w:t>
      </w:r>
      <w:r w:rsidR="00421830" w:rsidRPr="001F7CD6">
        <w:rPr>
          <w:rFonts w:cstheme="minorHAnsi"/>
          <w:sz w:val="24"/>
        </w:rPr>
        <w:t>s</w:t>
      </w:r>
      <w:r w:rsidRPr="001F7CD6">
        <w:rPr>
          <w:rFonts w:cstheme="minorHAnsi"/>
          <w:sz w:val="24"/>
        </w:rPr>
        <w:t xml:space="preserve">, either because of severe weather conditions or other emergencies, the County Judge is responsible for initiating the closing.  </w:t>
      </w:r>
    </w:p>
    <w:p w14:paraId="120951A1" w14:textId="77777777" w:rsidR="009053EF" w:rsidRPr="001F7CD6" w:rsidRDefault="009053EF" w:rsidP="00E946ED">
      <w:pPr>
        <w:pStyle w:val="NormalWeb"/>
        <w:spacing w:before="0" w:beforeAutospacing="0" w:after="0" w:afterAutospacing="0" w:line="240" w:lineRule="auto"/>
        <w:rPr>
          <w:rFonts w:cstheme="minorHAnsi"/>
          <w:sz w:val="24"/>
        </w:rPr>
      </w:pPr>
    </w:p>
    <w:p w14:paraId="0A8D513A" w14:textId="14BD55DD" w:rsidR="00FE70AA" w:rsidRPr="001F7CD6" w:rsidRDefault="001211F2" w:rsidP="00E946ED">
      <w:pPr>
        <w:spacing w:after="0" w:line="240" w:lineRule="auto"/>
        <w:rPr>
          <w:rFonts w:cstheme="minorHAnsi"/>
          <w:sz w:val="24"/>
        </w:rPr>
      </w:pPr>
      <w:r w:rsidRPr="001F7CD6">
        <w:rPr>
          <w:rFonts w:cstheme="minorHAnsi"/>
          <w:sz w:val="24"/>
        </w:rPr>
        <w:t xml:space="preserve">The County Judge will notify </w:t>
      </w:r>
      <w:r w:rsidR="002005E3">
        <w:rPr>
          <w:rFonts w:cstheme="minorHAnsi"/>
          <w:sz w:val="24"/>
        </w:rPr>
        <w:t xml:space="preserve">all department heads </w:t>
      </w:r>
      <w:r w:rsidR="00E11514">
        <w:rPr>
          <w:rFonts w:cstheme="minorHAnsi"/>
          <w:sz w:val="24"/>
        </w:rPr>
        <w:t>for a public announcement</w:t>
      </w:r>
      <w:r w:rsidR="002D20C5">
        <w:rPr>
          <w:rFonts w:cstheme="minorHAnsi"/>
          <w:sz w:val="24"/>
        </w:rPr>
        <w:t>.</w:t>
      </w:r>
      <w:r w:rsidRPr="001F7CD6">
        <w:rPr>
          <w:rFonts w:cstheme="minorHAnsi"/>
          <w:sz w:val="24"/>
        </w:rPr>
        <w:t xml:space="preserve"> </w:t>
      </w:r>
      <w:r w:rsidR="00FE70AA" w:rsidRPr="001F7CD6">
        <w:rPr>
          <w:rFonts w:cstheme="minorHAnsi"/>
          <w:sz w:val="24"/>
        </w:rPr>
        <w:t>Announcements of an emergency closing will, to the extent possible, specify the starting and ending times of the closing</w:t>
      </w:r>
      <w:r w:rsidR="002D20C5">
        <w:rPr>
          <w:rFonts w:cstheme="minorHAnsi"/>
          <w:sz w:val="24"/>
        </w:rPr>
        <w:t xml:space="preserve">. </w:t>
      </w:r>
      <w:r w:rsidR="00421830" w:rsidRPr="001F7CD6">
        <w:rPr>
          <w:rFonts w:cstheme="minorHAnsi"/>
          <w:sz w:val="24"/>
        </w:rPr>
        <w:t>However, each elected official controls the working hours of their employees, even in an emergency.</w:t>
      </w:r>
    </w:p>
    <w:p w14:paraId="6A71D956" w14:textId="77777777" w:rsidR="00E26FBF" w:rsidRPr="001F7CD6" w:rsidRDefault="00E26FBF" w:rsidP="00E946ED">
      <w:pPr>
        <w:spacing w:after="0" w:line="240" w:lineRule="auto"/>
        <w:rPr>
          <w:rFonts w:cstheme="minorHAnsi"/>
          <w:sz w:val="24"/>
        </w:rPr>
      </w:pPr>
    </w:p>
    <w:p w14:paraId="2CABAC15" w14:textId="4285BCCA" w:rsidR="00080EC4" w:rsidRPr="001F7CD6" w:rsidRDefault="001211F2" w:rsidP="00E946ED">
      <w:pPr>
        <w:spacing w:after="0" w:line="240" w:lineRule="auto"/>
        <w:rPr>
          <w:rFonts w:cstheme="minorHAnsi"/>
          <w:sz w:val="24"/>
        </w:rPr>
      </w:pPr>
      <w:r w:rsidRPr="001F7CD6">
        <w:rPr>
          <w:rFonts w:cstheme="minorHAnsi"/>
          <w:sz w:val="24"/>
        </w:rPr>
        <w:t>Many county departments are continuous</w:t>
      </w:r>
      <w:r w:rsidR="00834C4C">
        <w:rPr>
          <w:rFonts w:cstheme="minorHAnsi"/>
          <w:sz w:val="24"/>
        </w:rPr>
        <w:t>ly</w:t>
      </w:r>
      <w:r w:rsidRPr="001F7CD6">
        <w:rPr>
          <w:rFonts w:cstheme="minorHAnsi"/>
          <w:sz w:val="24"/>
        </w:rPr>
        <w:t xml:space="preserve"> operating public safety and service departments.  Many county personnel will be required to w</w:t>
      </w:r>
      <w:r w:rsidR="002D20C5">
        <w:rPr>
          <w:rFonts w:cstheme="minorHAnsi"/>
          <w:sz w:val="24"/>
        </w:rPr>
        <w:t xml:space="preserve">ork during emergency closings. </w:t>
      </w:r>
      <w:r w:rsidRPr="001F7CD6">
        <w:rPr>
          <w:rFonts w:cstheme="minorHAnsi"/>
          <w:sz w:val="24"/>
        </w:rPr>
        <w:t xml:space="preserve">Each </w:t>
      </w:r>
      <w:r w:rsidR="001249AF">
        <w:rPr>
          <w:rFonts w:cstheme="minorHAnsi"/>
          <w:sz w:val="24"/>
        </w:rPr>
        <w:t xml:space="preserve">official or </w:t>
      </w:r>
      <w:r w:rsidRPr="001F7CD6">
        <w:rPr>
          <w:rFonts w:cstheme="minorHAnsi"/>
          <w:sz w:val="24"/>
        </w:rPr>
        <w:t>department head is responsible for designating their employees and providing alternate information to personnel designated as essen</w:t>
      </w:r>
      <w:r w:rsidR="002D20C5">
        <w:rPr>
          <w:rFonts w:cstheme="minorHAnsi"/>
          <w:sz w:val="24"/>
        </w:rPr>
        <w:t>tial during emergency closings.</w:t>
      </w:r>
      <w:r w:rsidRPr="001F7CD6">
        <w:rPr>
          <w:rFonts w:cstheme="minorHAnsi"/>
          <w:sz w:val="24"/>
        </w:rPr>
        <w:t xml:space="preserve"> Public safety will be foremost in the development of departmental emergency action plans. </w:t>
      </w:r>
    </w:p>
    <w:p w14:paraId="50F5746D" w14:textId="77777777" w:rsidR="00AC7A9E" w:rsidRPr="00E946ED" w:rsidRDefault="0085532C" w:rsidP="00E946ED">
      <w:pPr>
        <w:pStyle w:val="Heading3"/>
        <w:spacing w:before="240" w:after="240"/>
        <w:rPr>
          <w:rFonts w:asciiTheme="minorHAnsi" w:hAnsiTheme="minorHAnsi" w:cstheme="minorHAnsi"/>
        </w:rPr>
      </w:pPr>
      <w:bookmarkStart w:id="23" w:name="_Toc92095054"/>
      <w:r w:rsidRPr="00E946ED">
        <w:rPr>
          <w:rFonts w:asciiTheme="minorHAnsi" w:hAnsiTheme="minorHAnsi" w:cstheme="minorHAnsi"/>
          <w:b/>
        </w:rPr>
        <w:t xml:space="preserve">1B-14 </w:t>
      </w:r>
      <w:r w:rsidRPr="00E946ED">
        <w:rPr>
          <w:rFonts w:asciiTheme="minorHAnsi" w:hAnsiTheme="minorHAnsi" w:cstheme="minorHAnsi"/>
          <w:b/>
          <w:u w:val="single"/>
        </w:rPr>
        <w:t>CONFIDENTIALITY</w:t>
      </w:r>
      <w:bookmarkEnd w:id="23"/>
    </w:p>
    <w:p w14:paraId="7380486B" w14:textId="2D58ED85" w:rsidR="0085532C" w:rsidRPr="001F7CD6" w:rsidRDefault="005F682D" w:rsidP="00E946ED">
      <w:pPr>
        <w:spacing w:after="0" w:line="240" w:lineRule="auto"/>
        <w:rPr>
          <w:rFonts w:cstheme="minorHAnsi"/>
          <w:sz w:val="24"/>
        </w:rPr>
      </w:pPr>
      <w:r>
        <w:rPr>
          <w:rFonts w:cstheme="minorHAnsi"/>
          <w:sz w:val="24"/>
        </w:rPr>
        <w:t>Red River</w:t>
      </w:r>
      <w:r w:rsidR="0085532C" w:rsidRPr="001F7CD6">
        <w:rPr>
          <w:rFonts w:cstheme="minorHAnsi"/>
          <w:sz w:val="24"/>
        </w:rPr>
        <w:t xml:space="preserve"> County is a public </w:t>
      </w:r>
      <w:r w:rsidR="00150C56" w:rsidRPr="001F7CD6">
        <w:rPr>
          <w:rFonts w:cstheme="minorHAnsi"/>
          <w:sz w:val="24"/>
        </w:rPr>
        <w:t>entity;</w:t>
      </w:r>
      <w:r w:rsidR="0085532C" w:rsidRPr="001F7CD6">
        <w:rPr>
          <w:rFonts w:cstheme="minorHAnsi"/>
          <w:sz w:val="24"/>
        </w:rPr>
        <w:t xml:space="preserve"> however, some county employees acquire </w:t>
      </w:r>
      <w:r w:rsidR="00421830" w:rsidRPr="001F7CD6">
        <w:rPr>
          <w:rFonts w:cstheme="minorHAnsi"/>
          <w:sz w:val="24"/>
        </w:rPr>
        <w:t xml:space="preserve">confidential </w:t>
      </w:r>
      <w:r w:rsidR="007C75DD" w:rsidRPr="001F7CD6">
        <w:rPr>
          <w:rFonts w:cstheme="minorHAnsi"/>
          <w:sz w:val="24"/>
        </w:rPr>
        <w:t>(</w:t>
      </w:r>
      <w:r w:rsidR="00421830" w:rsidRPr="001F7CD6">
        <w:rPr>
          <w:rFonts w:cstheme="minorHAnsi"/>
          <w:sz w:val="24"/>
        </w:rPr>
        <w:t xml:space="preserve">confidential, </w:t>
      </w:r>
      <w:r w:rsidR="007C75DD" w:rsidRPr="001F7CD6">
        <w:rPr>
          <w:rFonts w:cstheme="minorHAnsi"/>
          <w:sz w:val="24"/>
        </w:rPr>
        <w:t>non-public)</w:t>
      </w:r>
      <w:r w:rsidR="0085532C" w:rsidRPr="001F7CD6">
        <w:rPr>
          <w:rFonts w:cstheme="minorHAnsi"/>
          <w:sz w:val="24"/>
        </w:rPr>
        <w:t xml:space="preserve"> information </w:t>
      </w:r>
      <w:r w:rsidR="00834C4C">
        <w:rPr>
          <w:rFonts w:cstheme="minorHAnsi"/>
          <w:sz w:val="24"/>
        </w:rPr>
        <w:t>due to</w:t>
      </w:r>
      <w:r w:rsidR="0085532C" w:rsidRPr="001F7CD6">
        <w:rPr>
          <w:rFonts w:cstheme="minorHAnsi"/>
          <w:sz w:val="24"/>
        </w:rPr>
        <w:t xml:space="preserve"> </w:t>
      </w:r>
      <w:r w:rsidR="002D20C5">
        <w:rPr>
          <w:rFonts w:cstheme="minorHAnsi"/>
          <w:sz w:val="24"/>
        </w:rPr>
        <w:t>their position with the county.</w:t>
      </w:r>
      <w:r w:rsidR="0085532C" w:rsidRPr="001F7CD6">
        <w:rPr>
          <w:rFonts w:cstheme="minorHAnsi"/>
          <w:sz w:val="24"/>
        </w:rPr>
        <w:t xml:space="preserve"> This information </w:t>
      </w:r>
      <w:r w:rsidR="007C75DD" w:rsidRPr="001F7CD6">
        <w:rPr>
          <w:rFonts w:cstheme="minorHAnsi"/>
          <w:sz w:val="24"/>
        </w:rPr>
        <w:t>must</w:t>
      </w:r>
      <w:r w:rsidR="002D20C5">
        <w:rPr>
          <w:rFonts w:cstheme="minorHAnsi"/>
          <w:sz w:val="24"/>
        </w:rPr>
        <w:t xml:space="preserve"> be protected. </w:t>
      </w:r>
      <w:r w:rsidR="0085532C" w:rsidRPr="001F7CD6">
        <w:rPr>
          <w:rFonts w:cstheme="minorHAnsi"/>
          <w:sz w:val="24"/>
        </w:rPr>
        <w:t xml:space="preserve">Employees who reveal </w:t>
      </w:r>
      <w:r w:rsidR="007C75DD" w:rsidRPr="001F7CD6">
        <w:rPr>
          <w:rFonts w:cstheme="minorHAnsi"/>
          <w:sz w:val="24"/>
        </w:rPr>
        <w:t>confidential (</w:t>
      </w:r>
      <w:r w:rsidR="00421830" w:rsidRPr="001F7CD6">
        <w:rPr>
          <w:rFonts w:cstheme="minorHAnsi"/>
          <w:sz w:val="24"/>
        </w:rPr>
        <w:t>confidential</w:t>
      </w:r>
      <w:r w:rsidR="007C75DD" w:rsidRPr="001F7CD6">
        <w:rPr>
          <w:rFonts w:cstheme="minorHAnsi"/>
          <w:sz w:val="24"/>
        </w:rPr>
        <w:t>, non-public)</w:t>
      </w:r>
      <w:r w:rsidR="0085532C" w:rsidRPr="001F7CD6">
        <w:rPr>
          <w:rFonts w:cstheme="minorHAnsi"/>
          <w:sz w:val="24"/>
        </w:rPr>
        <w:t xml:space="preserve"> information they have received </w:t>
      </w:r>
      <w:r w:rsidR="00834C4C">
        <w:rPr>
          <w:rFonts w:cstheme="minorHAnsi"/>
          <w:sz w:val="24"/>
        </w:rPr>
        <w:t>due to</w:t>
      </w:r>
      <w:r w:rsidR="0085532C" w:rsidRPr="001F7CD6">
        <w:rPr>
          <w:rFonts w:cstheme="minorHAnsi"/>
          <w:sz w:val="24"/>
        </w:rPr>
        <w:t xml:space="preserve"> their position may be subject to discipline up to and including termination.  </w:t>
      </w:r>
    </w:p>
    <w:p w14:paraId="1B67345F" w14:textId="77777777" w:rsidR="0085532C" w:rsidRPr="001F7CD6" w:rsidRDefault="0085532C" w:rsidP="00E946ED">
      <w:pPr>
        <w:spacing w:after="0" w:line="240" w:lineRule="auto"/>
        <w:rPr>
          <w:rFonts w:cstheme="minorHAnsi"/>
          <w:sz w:val="24"/>
        </w:rPr>
      </w:pPr>
    </w:p>
    <w:p w14:paraId="6150F1F5" w14:textId="031A242A" w:rsidR="0085532C" w:rsidRPr="001F7CD6" w:rsidRDefault="0000298C" w:rsidP="00E946ED">
      <w:pPr>
        <w:spacing w:after="0" w:line="240" w:lineRule="auto"/>
        <w:rPr>
          <w:rFonts w:cstheme="minorHAnsi"/>
          <w:sz w:val="24"/>
        </w:rPr>
      </w:pPr>
      <w:r w:rsidRPr="001F7CD6">
        <w:rPr>
          <w:rFonts w:cstheme="minorHAnsi"/>
          <w:sz w:val="24"/>
        </w:rPr>
        <w:t xml:space="preserve">Regarding the personnel information on employees of </w:t>
      </w:r>
      <w:r w:rsidR="00E4703A">
        <w:rPr>
          <w:rFonts w:cstheme="minorHAnsi"/>
          <w:sz w:val="24"/>
        </w:rPr>
        <w:t>Red River</w:t>
      </w:r>
      <w:r w:rsidRPr="001F7CD6">
        <w:rPr>
          <w:rFonts w:cstheme="minorHAnsi"/>
          <w:sz w:val="24"/>
        </w:rPr>
        <w:t xml:space="preserve"> County</w:t>
      </w:r>
      <w:r w:rsidR="00834C4C">
        <w:rPr>
          <w:rFonts w:cstheme="minorHAnsi"/>
          <w:sz w:val="24"/>
        </w:rPr>
        <w:t>,</w:t>
      </w:r>
      <w:r w:rsidRPr="001F7CD6">
        <w:rPr>
          <w:rFonts w:cstheme="minorHAnsi"/>
          <w:sz w:val="24"/>
        </w:rPr>
        <w:t xml:space="preserve"> </w:t>
      </w:r>
      <w:r w:rsidR="00421830" w:rsidRPr="001F7CD6">
        <w:rPr>
          <w:rFonts w:cstheme="minorHAnsi"/>
          <w:sz w:val="24"/>
        </w:rPr>
        <w:t>much of the information in an employee’s personnel file, including salary and job evaluations</w:t>
      </w:r>
      <w:r w:rsidR="00834C4C">
        <w:rPr>
          <w:rFonts w:cstheme="minorHAnsi"/>
          <w:sz w:val="24"/>
        </w:rPr>
        <w:t>,</w:t>
      </w:r>
      <w:r w:rsidR="00421830" w:rsidRPr="001F7CD6">
        <w:rPr>
          <w:rFonts w:cstheme="minorHAnsi"/>
          <w:sz w:val="24"/>
        </w:rPr>
        <w:t xml:space="preserve"> is subject to disclosure under the Public Information Act</w:t>
      </w:r>
      <w:r w:rsidR="00834C4C">
        <w:rPr>
          <w:rFonts w:cstheme="minorHAnsi"/>
          <w:sz w:val="24"/>
        </w:rPr>
        <w:t>;</w:t>
      </w:r>
      <w:r w:rsidR="00421830" w:rsidRPr="001F7CD6">
        <w:rPr>
          <w:rFonts w:cstheme="minorHAnsi"/>
          <w:sz w:val="24"/>
        </w:rPr>
        <w:t xml:space="preserve"> however, highly personal matters are typically not subject to disclosure. The county will adhere to the Public Information Act requirements.</w:t>
      </w:r>
    </w:p>
    <w:p w14:paraId="795F2ED9" w14:textId="77777777" w:rsidR="004024FA" w:rsidRPr="00E946ED" w:rsidRDefault="004024FA" w:rsidP="00E946ED">
      <w:pPr>
        <w:pStyle w:val="Heading3"/>
        <w:spacing w:before="240" w:after="240"/>
        <w:rPr>
          <w:rFonts w:asciiTheme="minorHAnsi" w:hAnsiTheme="minorHAnsi" w:cstheme="minorHAnsi"/>
          <w:b/>
          <w:u w:val="single"/>
        </w:rPr>
      </w:pPr>
      <w:bookmarkStart w:id="24" w:name="_Toc92095055"/>
      <w:r w:rsidRPr="00E946ED">
        <w:rPr>
          <w:rFonts w:asciiTheme="minorHAnsi" w:hAnsiTheme="minorHAnsi" w:cstheme="minorHAnsi"/>
          <w:b/>
        </w:rPr>
        <w:t xml:space="preserve">1B-15 </w:t>
      </w:r>
      <w:r w:rsidRPr="00E946ED">
        <w:rPr>
          <w:rFonts w:asciiTheme="minorHAnsi" w:hAnsiTheme="minorHAnsi" w:cstheme="minorHAnsi"/>
          <w:b/>
          <w:u w:val="single"/>
        </w:rPr>
        <w:t>WHISTLEBLOWER</w:t>
      </w:r>
      <w:bookmarkEnd w:id="24"/>
    </w:p>
    <w:p w14:paraId="53953BC8" w14:textId="1B5F32EB" w:rsidR="004024FA" w:rsidRPr="001F7CD6" w:rsidRDefault="00834C4C" w:rsidP="00E946ED">
      <w:pPr>
        <w:spacing w:after="0" w:line="240" w:lineRule="auto"/>
        <w:rPr>
          <w:rFonts w:cstheme="minorHAnsi"/>
          <w:sz w:val="24"/>
        </w:rPr>
      </w:pPr>
      <w:r>
        <w:rPr>
          <w:rFonts w:cstheme="minorHAnsi"/>
          <w:sz w:val="24"/>
        </w:rPr>
        <w:t>In good faith, an employee may</w:t>
      </w:r>
      <w:r w:rsidR="004024FA" w:rsidRPr="001F7CD6">
        <w:rPr>
          <w:rFonts w:cstheme="minorHAnsi"/>
          <w:sz w:val="24"/>
        </w:rPr>
        <w:t xml:space="preserve"> report an alleged violation of a </w:t>
      </w:r>
      <w:r w:rsidR="005F682D">
        <w:rPr>
          <w:rFonts w:cstheme="minorHAnsi"/>
          <w:sz w:val="24"/>
        </w:rPr>
        <w:t>Red River</w:t>
      </w:r>
      <w:r w:rsidR="00A6627D">
        <w:rPr>
          <w:rFonts w:cstheme="minorHAnsi"/>
          <w:sz w:val="24"/>
        </w:rPr>
        <w:t xml:space="preserve"> </w:t>
      </w:r>
      <w:r w:rsidR="004024FA" w:rsidRPr="001F7CD6">
        <w:rPr>
          <w:rFonts w:cstheme="minorHAnsi"/>
          <w:sz w:val="24"/>
        </w:rPr>
        <w:t xml:space="preserve">County Policy or </w:t>
      </w:r>
      <w:r w:rsidR="00A81894">
        <w:rPr>
          <w:rFonts w:cstheme="minorHAnsi"/>
          <w:sz w:val="24"/>
        </w:rPr>
        <w:t>f</w:t>
      </w:r>
      <w:r w:rsidR="004024FA" w:rsidRPr="001F7CD6">
        <w:rPr>
          <w:rFonts w:cstheme="minorHAnsi"/>
          <w:sz w:val="24"/>
        </w:rPr>
        <w:t xml:space="preserve">ederal or state law </w:t>
      </w:r>
      <w:r w:rsidR="004024FA" w:rsidRPr="00E03DE4">
        <w:rPr>
          <w:rFonts w:cstheme="minorHAnsi"/>
          <w:sz w:val="24"/>
        </w:rPr>
        <w:t xml:space="preserve">to </w:t>
      </w:r>
      <w:r w:rsidR="00322BC6" w:rsidRPr="00E03DE4">
        <w:rPr>
          <w:rFonts w:cstheme="minorHAnsi"/>
          <w:sz w:val="24"/>
        </w:rPr>
        <w:t xml:space="preserve">their </w:t>
      </w:r>
      <w:r w:rsidR="004024FA" w:rsidRPr="00E03DE4">
        <w:rPr>
          <w:rFonts w:cstheme="minorHAnsi"/>
          <w:sz w:val="24"/>
        </w:rPr>
        <w:t>supervisor</w:t>
      </w:r>
      <w:r w:rsidR="004024FA" w:rsidRPr="001F7CD6">
        <w:rPr>
          <w:rFonts w:cstheme="minorHAnsi"/>
          <w:sz w:val="24"/>
        </w:rPr>
        <w:t xml:space="preserve">, department head, </w:t>
      </w:r>
      <w:r>
        <w:rPr>
          <w:rFonts w:cstheme="minorHAnsi"/>
          <w:sz w:val="24"/>
        </w:rPr>
        <w:t xml:space="preserve">or County Judge </w:t>
      </w:r>
      <w:r w:rsidR="004024FA" w:rsidRPr="001F7CD6">
        <w:rPr>
          <w:rFonts w:cstheme="minorHAnsi"/>
          <w:sz w:val="24"/>
        </w:rPr>
        <w:t xml:space="preserve">unless all of these persons are the alleged perpetrators of the alleged violation of policy or law. </w:t>
      </w:r>
      <w:r>
        <w:rPr>
          <w:rFonts w:cstheme="minorHAnsi"/>
          <w:sz w:val="24"/>
        </w:rPr>
        <w:t>Suppose all listed persons are alleged to be involved in the violation. In that case</w:t>
      </w:r>
      <w:r w:rsidR="004024FA" w:rsidRPr="001F7CD6">
        <w:rPr>
          <w:rFonts w:cstheme="minorHAnsi"/>
          <w:sz w:val="24"/>
        </w:rPr>
        <w:t xml:space="preserve">, the employee may report the allegation to </w:t>
      </w:r>
      <w:r>
        <w:rPr>
          <w:rFonts w:cstheme="minorHAnsi"/>
          <w:sz w:val="24"/>
        </w:rPr>
        <w:t xml:space="preserve">the </w:t>
      </w:r>
      <w:r w:rsidR="005F682D">
        <w:rPr>
          <w:rFonts w:cstheme="minorHAnsi"/>
          <w:sz w:val="24"/>
        </w:rPr>
        <w:t>Red River</w:t>
      </w:r>
      <w:r w:rsidR="00A6627D">
        <w:rPr>
          <w:rFonts w:cstheme="minorHAnsi"/>
          <w:sz w:val="24"/>
        </w:rPr>
        <w:t xml:space="preserve"> County District Attorney at 400 N. Walnut St., Clarksville, TX 75426</w:t>
      </w:r>
      <w:r w:rsidR="004024FA" w:rsidRPr="001F7CD6">
        <w:rPr>
          <w:rFonts w:cstheme="minorHAnsi"/>
          <w:sz w:val="24"/>
        </w:rPr>
        <w:t>. The county will investigate the reported activity.</w:t>
      </w:r>
    </w:p>
    <w:p w14:paraId="1F2358BA" w14:textId="77777777" w:rsidR="004024FA" w:rsidRPr="001F7CD6" w:rsidRDefault="004024FA" w:rsidP="00E946ED">
      <w:pPr>
        <w:spacing w:after="0" w:line="240" w:lineRule="auto"/>
        <w:rPr>
          <w:rFonts w:cstheme="minorHAnsi"/>
          <w:sz w:val="24"/>
        </w:rPr>
      </w:pPr>
    </w:p>
    <w:p w14:paraId="2A0F8EB8" w14:textId="621437FE" w:rsidR="004024FA" w:rsidRPr="001F7CD6" w:rsidRDefault="004024FA" w:rsidP="00E946ED">
      <w:pPr>
        <w:spacing w:after="0" w:line="240" w:lineRule="auto"/>
        <w:rPr>
          <w:rFonts w:cstheme="minorHAnsi"/>
          <w:sz w:val="24"/>
        </w:rPr>
      </w:pPr>
      <w:r w:rsidRPr="001F7CD6">
        <w:rPr>
          <w:rFonts w:cstheme="minorHAnsi"/>
          <w:sz w:val="24"/>
        </w:rPr>
        <w:t>An official, supervisor, dep</w:t>
      </w:r>
      <w:r w:rsidR="007A2AE0" w:rsidRPr="001F7CD6">
        <w:rPr>
          <w:rFonts w:cstheme="minorHAnsi"/>
          <w:sz w:val="24"/>
        </w:rPr>
        <w:t xml:space="preserve">artment director, or any other </w:t>
      </w:r>
      <w:r w:rsidRPr="001F7CD6">
        <w:rPr>
          <w:rFonts w:cstheme="minorHAnsi"/>
          <w:sz w:val="24"/>
        </w:rPr>
        <w:t xml:space="preserve">employee is prohibited from taking adverse employment action against an employee who, in good faith, reports an alleged violation of County policy or federal or state law to a designated person, </w:t>
      </w:r>
      <w:r w:rsidR="00BC7071">
        <w:rPr>
          <w:rFonts w:cstheme="minorHAnsi"/>
          <w:sz w:val="24"/>
        </w:rPr>
        <w:t>according</w:t>
      </w:r>
      <w:r w:rsidRPr="001F7CD6">
        <w:rPr>
          <w:rFonts w:cstheme="minorHAnsi"/>
          <w:sz w:val="24"/>
        </w:rPr>
        <w:t xml:space="preserve"> to this policy. </w:t>
      </w:r>
    </w:p>
    <w:p w14:paraId="31E2F6B2" w14:textId="77777777" w:rsidR="007A2AE0" w:rsidRPr="001F7CD6" w:rsidRDefault="007A2AE0" w:rsidP="00E946ED">
      <w:pPr>
        <w:spacing w:after="0" w:line="240" w:lineRule="auto"/>
        <w:rPr>
          <w:rFonts w:cstheme="minorHAnsi"/>
          <w:sz w:val="24"/>
        </w:rPr>
      </w:pPr>
    </w:p>
    <w:p w14:paraId="6B1ED9F0" w14:textId="77777777" w:rsidR="007A2AE0" w:rsidRPr="001F7CD6" w:rsidRDefault="007A2AE0" w:rsidP="00E946ED">
      <w:pPr>
        <w:spacing w:after="0" w:line="240" w:lineRule="auto"/>
        <w:rPr>
          <w:rFonts w:cstheme="minorHAnsi"/>
          <w:sz w:val="24"/>
        </w:rPr>
      </w:pPr>
      <w:r w:rsidRPr="001F7CD6">
        <w:rPr>
          <w:rFonts w:cstheme="minorHAnsi"/>
          <w:sz w:val="24"/>
        </w:rPr>
        <w:t>An employee who intentionally makes a false report of wrongdoing may be subject to discipline up to and including termination.</w:t>
      </w:r>
    </w:p>
    <w:p w14:paraId="199BACC6" w14:textId="77777777" w:rsidR="007A2AE0" w:rsidRPr="001F7CD6" w:rsidRDefault="007A2AE0" w:rsidP="00E946ED">
      <w:pPr>
        <w:spacing w:after="0" w:line="240" w:lineRule="auto"/>
        <w:rPr>
          <w:rFonts w:cstheme="minorHAnsi"/>
          <w:sz w:val="24"/>
        </w:rPr>
      </w:pPr>
    </w:p>
    <w:p w14:paraId="043FE0A8" w14:textId="50B4B423" w:rsidR="007A2AE0" w:rsidRPr="001F7CD6" w:rsidRDefault="007A2AE0" w:rsidP="00E946ED">
      <w:pPr>
        <w:spacing w:after="0" w:line="240" w:lineRule="auto"/>
        <w:rPr>
          <w:rFonts w:cstheme="minorHAnsi"/>
          <w:sz w:val="24"/>
        </w:rPr>
      </w:pPr>
      <w:r w:rsidRPr="001F7CD6">
        <w:rPr>
          <w:rFonts w:cstheme="minorHAnsi"/>
          <w:sz w:val="24"/>
        </w:rPr>
        <w:t xml:space="preserve">An employee who, in good faith, believes </w:t>
      </w:r>
      <w:r w:rsidR="00021B0E">
        <w:rPr>
          <w:rFonts w:cstheme="minorHAnsi"/>
          <w:sz w:val="24"/>
        </w:rPr>
        <w:t>they are</w:t>
      </w:r>
      <w:r w:rsidRPr="001F7CD6">
        <w:rPr>
          <w:rFonts w:cstheme="minorHAnsi"/>
          <w:sz w:val="24"/>
        </w:rPr>
        <w:t xml:space="preserve"> being subjected to retaliation based on a report of alleged wrongdoing under this policy should immediately contact </w:t>
      </w:r>
      <w:r w:rsidR="005F682D">
        <w:rPr>
          <w:rFonts w:cstheme="minorHAnsi"/>
          <w:sz w:val="24"/>
        </w:rPr>
        <w:t>Red River</w:t>
      </w:r>
      <w:r w:rsidR="00A6627D">
        <w:rPr>
          <w:rFonts w:cstheme="minorHAnsi"/>
          <w:sz w:val="24"/>
        </w:rPr>
        <w:t xml:space="preserve"> </w:t>
      </w:r>
      <w:bookmarkStart w:id="25" w:name="_Hlk161651685"/>
      <w:r w:rsidR="00A6627D">
        <w:rPr>
          <w:rFonts w:cstheme="minorHAnsi"/>
          <w:sz w:val="24"/>
        </w:rPr>
        <w:t>Treasurer at 200 N. Walnut St., Clarksville, TX 75426</w:t>
      </w:r>
      <w:r w:rsidRPr="001F7CD6">
        <w:rPr>
          <w:rFonts w:cstheme="minorHAnsi"/>
          <w:sz w:val="24"/>
        </w:rPr>
        <w:t>.</w:t>
      </w:r>
    </w:p>
    <w:p w14:paraId="219A2D67" w14:textId="77777777" w:rsidR="007A2AE0" w:rsidRPr="001F7CD6" w:rsidRDefault="007A2AE0" w:rsidP="00E946ED">
      <w:pPr>
        <w:spacing w:after="0" w:line="240" w:lineRule="auto"/>
        <w:rPr>
          <w:rFonts w:cstheme="minorHAnsi"/>
          <w:sz w:val="24"/>
        </w:rPr>
      </w:pPr>
    </w:p>
    <w:bookmarkEnd w:id="25"/>
    <w:p w14:paraId="6FEDDB77" w14:textId="5EFAEBC5" w:rsidR="00A6627D" w:rsidRPr="001F7CD6" w:rsidRDefault="007A2AE0" w:rsidP="00A6627D">
      <w:pPr>
        <w:spacing w:after="0" w:line="240" w:lineRule="auto"/>
        <w:rPr>
          <w:rFonts w:cstheme="minorHAnsi"/>
          <w:sz w:val="24"/>
        </w:rPr>
      </w:pPr>
      <w:r w:rsidRPr="001F7CD6">
        <w:rPr>
          <w:rFonts w:cstheme="minorHAnsi"/>
          <w:sz w:val="24"/>
        </w:rPr>
        <w:t xml:space="preserve">An employee with a question regarding this policy should contact </w:t>
      </w:r>
      <w:r w:rsidR="005F682D">
        <w:rPr>
          <w:rFonts w:cstheme="minorHAnsi"/>
          <w:sz w:val="24"/>
        </w:rPr>
        <w:t>Red River</w:t>
      </w:r>
      <w:r w:rsidR="00A6627D" w:rsidRPr="00A6627D">
        <w:rPr>
          <w:rFonts w:cstheme="minorHAnsi"/>
          <w:sz w:val="24"/>
        </w:rPr>
        <w:t xml:space="preserve"> </w:t>
      </w:r>
      <w:r w:rsidR="00A6627D">
        <w:rPr>
          <w:rFonts w:cstheme="minorHAnsi"/>
          <w:sz w:val="24"/>
        </w:rPr>
        <w:t>Treasurer at 200 N. Walnut St., Clarksville, TX 75426</w:t>
      </w:r>
      <w:r w:rsidR="00A6627D" w:rsidRPr="001F7CD6">
        <w:rPr>
          <w:rFonts w:cstheme="minorHAnsi"/>
          <w:sz w:val="24"/>
        </w:rPr>
        <w:t>.</w:t>
      </w:r>
    </w:p>
    <w:p w14:paraId="6C6BB2D3" w14:textId="77777777" w:rsidR="00AC7A9E" w:rsidRPr="00E946ED" w:rsidRDefault="002D20C5" w:rsidP="009053EF">
      <w:pPr>
        <w:pStyle w:val="Heading2"/>
        <w:spacing w:before="480" w:after="480"/>
        <w:rPr>
          <w:rFonts w:asciiTheme="minorHAnsi" w:hAnsiTheme="minorHAnsi" w:cstheme="minorHAnsi"/>
          <w:sz w:val="28"/>
          <w:szCs w:val="28"/>
        </w:rPr>
      </w:pPr>
      <w:bookmarkStart w:id="26" w:name="_Toc92095056"/>
      <w:r>
        <w:rPr>
          <w:rFonts w:asciiTheme="minorHAnsi" w:hAnsiTheme="minorHAnsi" w:cstheme="minorHAnsi"/>
          <w:b/>
          <w:sz w:val="28"/>
          <w:szCs w:val="28"/>
        </w:rPr>
        <w:t>C.</w:t>
      </w:r>
      <w:r w:rsidR="00010B6A" w:rsidRPr="00E946ED">
        <w:rPr>
          <w:rFonts w:asciiTheme="minorHAnsi" w:hAnsiTheme="minorHAnsi" w:cstheme="minorHAnsi"/>
          <w:b/>
          <w:sz w:val="28"/>
          <w:szCs w:val="28"/>
        </w:rPr>
        <w:t xml:space="preserve"> COUNTY PROPERTY </w:t>
      </w:r>
      <w:smartTag w:uri="urn:schemas-microsoft-com:office:smarttags" w:element="stockticker">
        <w:r w:rsidR="00010B6A" w:rsidRPr="00E946ED">
          <w:rPr>
            <w:rFonts w:asciiTheme="minorHAnsi" w:hAnsiTheme="minorHAnsi" w:cstheme="minorHAnsi"/>
            <w:b/>
            <w:sz w:val="28"/>
            <w:szCs w:val="28"/>
          </w:rPr>
          <w:t>AND</w:t>
        </w:r>
      </w:smartTag>
      <w:r w:rsidR="00010B6A" w:rsidRPr="00E946ED">
        <w:rPr>
          <w:rFonts w:asciiTheme="minorHAnsi" w:hAnsiTheme="minorHAnsi" w:cstheme="minorHAnsi"/>
          <w:b/>
          <w:sz w:val="28"/>
          <w:szCs w:val="28"/>
        </w:rPr>
        <w:t xml:space="preserve"> EMPLOYEE RESPONSIBILITY</w:t>
      </w:r>
      <w:bookmarkEnd w:id="26"/>
    </w:p>
    <w:p w14:paraId="7AB82A6E" w14:textId="77777777" w:rsidR="00010B6A" w:rsidRPr="00E946ED" w:rsidRDefault="00010B6A" w:rsidP="00E946ED">
      <w:pPr>
        <w:pStyle w:val="Heading3"/>
        <w:spacing w:before="240" w:after="240"/>
        <w:rPr>
          <w:rFonts w:asciiTheme="minorHAnsi" w:hAnsiTheme="minorHAnsi" w:cstheme="minorHAnsi"/>
        </w:rPr>
      </w:pPr>
      <w:bookmarkStart w:id="27" w:name="_Toc92095057"/>
      <w:r w:rsidRPr="00E946ED">
        <w:rPr>
          <w:rFonts w:asciiTheme="minorHAnsi" w:hAnsiTheme="minorHAnsi" w:cstheme="minorHAnsi"/>
          <w:b/>
        </w:rPr>
        <w:t xml:space="preserve">1C-1 </w:t>
      </w:r>
      <w:r w:rsidRPr="00E946ED">
        <w:rPr>
          <w:rFonts w:asciiTheme="minorHAnsi" w:hAnsiTheme="minorHAnsi" w:cstheme="minorHAnsi"/>
          <w:b/>
          <w:u w:val="single"/>
        </w:rPr>
        <w:t>COUNTY PROPERTY USAGE</w:t>
      </w:r>
      <w:bookmarkEnd w:id="27"/>
    </w:p>
    <w:p w14:paraId="0640BFD1" w14:textId="3CB4EA82" w:rsidR="00010B6A" w:rsidRPr="001F7CD6" w:rsidRDefault="00010B6A" w:rsidP="00E946ED">
      <w:pPr>
        <w:spacing w:after="0" w:line="240" w:lineRule="auto"/>
        <w:rPr>
          <w:rFonts w:cstheme="minorHAnsi"/>
          <w:sz w:val="24"/>
        </w:rPr>
      </w:pPr>
      <w:r w:rsidRPr="001F7CD6">
        <w:rPr>
          <w:rFonts w:cstheme="minorHAnsi"/>
          <w:sz w:val="24"/>
        </w:rPr>
        <w:t xml:space="preserve">Each </w:t>
      </w:r>
      <w:r w:rsidR="002B7D37" w:rsidRPr="001F7CD6">
        <w:rPr>
          <w:rFonts w:cstheme="minorHAnsi"/>
          <w:sz w:val="24"/>
        </w:rPr>
        <w:t>c</w:t>
      </w:r>
      <w:r w:rsidRPr="001F7CD6">
        <w:rPr>
          <w:rFonts w:cstheme="minorHAnsi"/>
          <w:sz w:val="24"/>
        </w:rPr>
        <w:t xml:space="preserve">ounty employee shall be responsible for the care, maintenance, proper use, and upkeep of any County equipment assigned to </w:t>
      </w:r>
      <w:r w:rsidR="00750D18">
        <w:rPr>
          <w:rFonts w:cstheme="minorHAnsi"/>
          <w:sz w:val="24"/>
        </w:rPr>
        <w:t>them</w:t>
      </w:r>
      <w:r w:rsidRPr="001F7CD6">
        <w:rPr>
          <w:rFonts w:cstheme="minorHAnsi"/>
          <w:sz w:val="24"/>
        </w:rPr>
        <w:t>.</w:t>
      </w:r>
      <w:r w:rsidR="002D20C5">
        <w:rPr>
          <w:rFonts w:cstheme="minorHAnsi"/>
          <w:sz w:val="24"/>
        </w:rPr>
        <w:t xml:space="preserve"> </w:t>
      </w:r>
      <w:r w:rsidRPr="001F7CD6">
        <w:rPr>
          <w:rFonts w:cstheme="minorHAnsi"/>
          <w:sz w:val="24"/>
        </w:rPr>
        <w:t>County employees shall only use equipment, tools, and other County property they are authorized to use.</w:t>
      </w:r>
      <w:r w:rsidR="002D20C5">
        <w:rPr>
          <w:rFonts w:cstheme="minorHAnsi"/>
          <w:sz w:val="24"/>
        </w:rPr>
        <w:t xml:space="preserve"> </w:t>
      </w:r>
      <w:r w:rsidRPr="001F7CD6">
        <w:rPr>
          <w:rFonts w:cstheme="minorHAnsi"/>
          <w:sz w:val="24"/>
        </w:rPr>
        <w:t xml:space="preserve">Personal use of </w:t>
      </w:r>
      <w:r w:rsidR="002B7D37" w:rsidRPr="001F7CD6">
        <w:rPr>
          <w:rFonts w:cstheme="minorHAnsi"/>
          <w:sz w:val="24"/>
        </w:rPr>
        <w:t>c</w:t>
      </w:r>
      <w:r w:rsidRPr="001F7CD6">
        <w:rPr>
          <w:rFonts w:cstheme="minorHAnsi"/>
          <w:sz w:val="24"/>
        </w:rPr>
        <w:t xml:space="preserve">ounty equipment, supplies, tools, and any other </w:t>
      </w:r>
      <w:r w:rsidR="002B7D37" w:rsidRPr="001F7CD6">
        <w:rPr>
          <w:rFonts w:cstheme="minorHAnsi"/>
          <w:sz w:val="24"/>
        </w:rPr>
        <w:t>c</w:t>
      </w:r>
      <w:r w:rsidRPr="001F7CD6">
        <w:rPr>
          <w:rFonts w:cstheme="minorHAnsi"/>
          <w:sz w:val="24"/>
        </w:rPr>
        <w:t xml:space="preserve">ounty property </w:t>
      </w:r>
      <w:r w:rsidR="002B7D37" w:rsidRPr="001F7CD6">
        <w:rPr>
          <w:rFonts w:cstheme="minorHAnsi"/>
          <w:sz w:val="24"/>
        </w:rPr>
        <w:t>is not</w:t>
      </w:r>
      <w:r w:rsidRPr="001F7CD6">
        <w:rPr>
          <w:rFonts w:cstheme="minorHAnsi"/>
          <w:sz w:val="24"/>
        </w:rPr>
        <w:t xml:space="preserve"> permitted</w:t>
      </w:r>
      <w:r w:rsidR="007C75DD" w:rsidRPr="001F7CD6">
        <w:rPr>
          <w:rFonts w:cstheme="minorHAnsi"/>
          <w:sz w:val="24"/>
        </w:rPr>
        <w:t xml:space="preserve"> and may result in discipline up to and including termination. Improper use may subject </w:t>
      </w:r>
      <w:r w:rsidR="00C72935">
        <w:rPr>
          <w:rFonts w:cstheme="minorHAnsi"/>
          <w:sz w:val="24"/>
        </w:rPr>
        <w:t>employees</w:t>
      </w:r>
      <w:r w:rsidR="007C75DD" w:rsidRPr="001F7CD6">
        <w:rPr>
          <w:rFonts w:cstheme="minorHAnsi"/>
          <w:sz w:val="24"/>
        </w:rPr>
        <w:t xml:space="preserve"> to criminal prosecution</w:t>
      </w:r>
      <w:r w:rsidRPr="001F7CD6">
        <w:rPr>
          <w:rFonts w:cstheme="minorHAnsi"/>
          <w:sz w:val="24"/>
        </w:rPr>
        <w:t>.</w:t>
      </w:r>
    </w:p>
    <w:p w14:paraId="7D0B6028" w14:textId="77777777" w:rsidR="002B7D37" w:rsidRPr="00E946ED" w:rsidRDefault="002B7D37" w:rsidP="00E946ED">
      <w:pPr>
        <w:pStyle w:val="Heading3"/>
        <w:spacing w:before="240" w:after="240"/>
        <w:rPr>
          <w:rFonts w:asciiTheme="minorHAnsi" w:hAnsiTheme="minorHAnsi" w:cstheme="minorHAnsi"/>
          <w:b/>
          <w:u w:val="single"/>
        </w:rPr>
      </w:pPr>
      <w:bookmarkStart w:id="28" w:name="_Toc92095058"/>
      <w:r w:rsidRPr="00E946ED">
        <w:rPr>
          <w:rFonts w:asciiTheme="minorHAnsi" w:hAnsiTheme="minorHAnsi" w:cstheme="minorHAnsi"/>
          <w:b/>
        </w:rPr>
        <w:t xml:space="preserve">1C-2 </w:t>
      </w:r>
      <w:r w:rsidRPr="00E946ED">
        <w:rPr>
          <w:rFonts w:asciiTheme="minorHAnsi" w:hAnsiTheme="minorHAnsi" w:cstheme="minorHAnsi"/>
          <w:b/>
          <w:u w:val="single"/>
        </w:rPr>
        <w:t>COUNTY VEHICLE USAGE</w:t>
      </w:r>
      <w:bookmarkEnd w:id="28"/>
    </w:p>
    <w:p w14:paraId="3874D751" w14:textId="65A9F823" w:rsidR="002B7D37" w:rsidRPr="001F7CD6" w:rsidRDefault="002B7D37" w:rsidP="00E946ED">
      <w:pPr>
        <w:spacing w:after="0" w:line="240" w:lineRule="auto"/>
        <w:rPr>
          <w:rFonts w:cstheme="minorHAnsi"/>
          <w:sz w:val="24"/>
        </w:rPr>
      </w:pPr>
      <w:r w:rsidRPr="001F7CD6">
        <w:rPr>
          <w:rFonts w:cstheme="minorHAnsi"/>
          <w:sz w:val="24"/>
        </w:rPr>
        <w:t>Some employees may be required to use county v</w:t>
      </w:r>
      <w:r w:rsidR="002D20C5">
        <w:rPr>
          <w:rFonts w:cstheme="minorHAnsi"/>
          <w:sz w:val="24"/>
        </w:rPr>
        <w:t xml:space="preserve">ehicles </w:t>
      </w:r>
      <w:r w:rsidR="00BC7071">
        <w:rPr>
          <w:rFonts w:cstheme="minorHAnsi"/>
          <w:sz w:val="24"/>
        </w:rPr>
        <w:t>for</w:t>
      </w:r>
      <w:r w:rsidR="002D20C5">
        <w:rPr>
          <w:rFonts w:cstheme="minorHAnsi"/>
          <w:sz w:val="24"/>
        </w:rPr>
        <w:t xml:space="preserve"> their job</w:t>
      </w:r>
      <w:r w:rsidR="00BC7071">
        <w:rPr>
          <w:rFonts w:cstheme="minorHAnsi"/>
          <w:sz w:val="24"/>
        </w:rPr>
        <w:t>s</w:t>
      </w:r>
      <w:r w:rsidR="002D20C5">
        <w:rPr>
          <w:rFonts w:cstheme="minorHAnsi"/>
          <w:sz w:val="24"/>
        </w:rPr>
        <w:t>.</w:t>
      </w:r>
      <w:r w:rsidRPr="001F7CD6">
        <w:rPr>
          <w:rFonts w:cstheme="minorHAnsi"/>
          <w:sz w:val="24"/>
        </w:rPr>
        <w:t xml:space="preserve"> Employees assigned county vehicles shall be responsible for the</w:t>
      </w:r>
      <w:r w:rsidR="00BC7071">
        <w:rPr>
          <w:rFonts w:cstheme="minorHAnsi"/>
          <w:sz w:val="24"/>
        </w:rPr>
        <w:t>se vehicles' care, maintenance, proper use, and upkeep</w:t>
      </w:r>
      <w:r w:rsidR="002D20C5">
        <w:rPr>
          <w:rFonts w:cstheme="minorHAnsi"/>
          <w:sz w:val="24"/>
        </w:rPr>
        <w:t>.</w:t>
      </w:r>
      <w:r w:rsidRPr="001F7CD6">
        <w:rPr>
          <w:rFonts w:cstheme="minorHAnsi"/>
          <w:sz w:val="24"/>
        </w:rPr>
        <w:t xml:space="preserve"> Employees may only use the vehicles they are authorized to use.  Employees may not allow other individuals to operate the vehicles they have been assigned.</w:t>
      </w:r>
    </w:p>
    <w:p w14:paraId="757510C5" w14:textId="77777777" w:rsidR="002B7D37" w:rsidRPr="001F7CD6" w:rsidRDefault="002B7D37" w:rsidP="00E946ED">
      <w:pPr>
        <w:spacing w:after="0" w:line="240" w:lineRule="auto"/>
        <w:rPr>
          <w:rFonts w:cstheme="minorHAnsi"/>
          <w:sz w:val="24"/>
        </w:rPr>
      </w:pPr>
    </w:p>
    <w:p w14:paraId="2711474F" w14:textId="07F56956" w:rsidR="002B7D37" w:rsidRPr="001F7CD6" w:rsidRDefault="00010B6A" w:rsidP="00E946ED">
      <w:pPr>
        <w:spacing w:after="0" w:line="240" w:lineRule="auto"/>
        <w:rPr>
          <w:rFonts w:cstheme="minorHAnsi"/>
          <w:sz w:val="24"/>
        </w:rPr>
      </w:pPr>
      <w:r w:rsidRPr="001F7CD6">
        <w:rPr>
          <w:rFonts w:cstheme="minorHAnsi"/>
          <w:sz w:val="24"/>
        </w:rPr>
        <w:t>If personal use of a county vehicle is permitted</w:t>
      </w:r>
      <w:r w:rsidR="00BC7071">
        <w:rPr>
          <w:rFonts w:cstheme="minorHAnsi"/>
          <w:sz w:val="24"/>
        </w:rPr>
        <w:t>, the employee must keep a log of all personal miles driven, including those</w:t>
      </w:r>
      <w:r w:rsidR="002D20C5">
        <w:rPr>
          <w:rFonts w:cstheme="minorHAnsi"/>
          <w:sz w:val="24"/>
        </w:rPr>
        <w:t xml:space="preserve"> to and from work.</w:t>
      </w:r>
      <w:r w:rsidR="00A81894">
        <w:rPr>
          <w:rFonts w:cstheme="minorHAnsi"/>
          <w:sz w:val="24"/>
        </w:rPr>
        <w:t xml:space="preserve"> These </w:t>
      </w:r>
      <w:r w:rsidRPr="001F7CD6">
        <w:rPr>
          <w:rFonts w:cstheme="minorHAnsi"/>
          <w:sz w:val="24"/>
        </w:rPr>
        <w:t xml:space="preserve">personal miles will be </w:t>
      </w:r>
      <w:r w:rsidR="007C75DD" w:rsidRPr="001F7CD6">
        <w:rPr>
          <w:rFonts w:cstheme="minorHAnsi"/>
          <w:sz w:val="24"/>
        </w:rPr>
        <w:t xml:space="preserve">subject to payroll </w:t>
      </w:r>
      <w:r w:rsidRPr="001F7CD6">
        <w:rPr>
          <w:rFonts w:cstheme="minorHAnsi"/>
          <w:sz w:val="24"/>
        </w:rPr>
        <w:t>taxe</w:t>
      </w:r>
      <w:r w:rsidR="007C75DD" w:rsidRPr="001F7CD6">
        <w:rPr>
          <w:rFonts w:cstheme="minorHAnsi"/>
          <w:sz w:val="24"/>
        </w:rPr>
        <w:t>s</w:t>
      </w:r>
      <w:r w:rsidRPr="001F7CD6">
        <w:rPr>
          <w:rFonts w:cstheme="minorHAnsi"/>
          <w:sz w:val="24"/>
        </w:rPr>
        <w:t xml:space="preserve"> at the current </w:t>
      </w:r>
      <w:smartTag w:uri="urn:schemas-microsoft-com:office:smarttags" w:element="stockticker">
        <w:r w:rsidRPr="001F7CD6">
          <w:rPr>
            <w:rFonts w:cstheme="minorHAnsi"/>
            <w:sz w:val="24"/>
          </w:rPr>
          <w:t>IRS</w:t>
        </w:r>
      </w:smartTag>
      <w:r w:rsidRPr="001F7CD6">
        <w:rPr>
          <w:rFonts w:cstheme="minorHAnsi"/>
          <w:sz w:val="24"/>
        </w:rPr>
        <w:t xml:space="preserve"> rate</w:t>
      </w:r>
      <w:r w:rsidR="002B7D37" w:rsidRPr="001F7CD6">
        <w:rPr>
          <w:rFonts w:cstheme="minorHAnsi"/>
          <w:sz w:val="24"/>
        </w:rPr>
        <w:t xml:space="preserve"> </w:t>
      </w:r>
      <w:r w:rsidR="00BC7071">
        <w:rPr>
          <w:rFonts w:cstheme="minorHAnsi"/>
          <w:sz w:val="24"/>
        </w:rPr>
        <w:t>following</w:t>
      </w:r>
      <w:r w:rsidRPr="001F7CD6">
        <w:rPr>
          <w:rFonts w:cstheme="minorHAnsi"/>
          <w:sz w:val="24"/>
        </w:rPr>
        <w:t xml:space="preserve"> </w:t>
      </w:r>
      <w:smartTag w:uri="urn:schemas-microsoft-com:office:smarttags" w:element="stockticker">
        <w:r w:rsidRPr="001F7CD6">
          <w:rPr>
            <w:rFonts w:cstheme="minorHAnsi"/>
            <w:sz w:val="24"/>
          </w:rPr>
          <w:t>IRS</w:t>
        </w:r>
      </w:smartTag>
      <w:r w:rsidRPr="001F7CD6">
        <w:rPr>
          <w:rFonts w:cstheme="minorHAnsi"/>
          <w:sz w:val="24"/>
        </w:rPr>
        <w:t xml:space="preserve"> rules and regulations.</w:t>
      </w:r>
    </w:p>
    <w:p w14:paraId="5CE97159" w14:textId="77777777" w:rsidR="00010B6A" w:rsidRPr="001F7CD6" w:rsidRDefault="00010B6A" w:rsidP="00E946ED">
      <w:pPr>
        <w:spacing w:after="0" w:line="240" w:lineRule="auto"/>
        <w:rPr>
          <w:rFonts w:cstheme="minorHAnsi"/>
          <w:sz w:val="24"/>
        </w:rPr>
      </w:pPr>
    </w:p>
    <w:p w14:paraId="02AE4066" w14:textId="491C1184" w:rsidR="00010B6A" w:rsidRPr="001F7CD6" w:rsidRDefault="002B7D37" w:rsidP="00E946ED">
      <w:pPr>
        <w:spacing w:after="0" w:line="240" w:lineRule="auto"/>
        <w:rPr>
          <w:rFonts w:cstheme="minorHAnsi"/>
          <w:sz w:val="24"/>
        </w:rPr>
      </w:pPr>
      <w:r w:rsidRPr="001F7CD6">
        <w:rPr>
          <w:rFonts w:cstheme="minorHAnsi"/>
          <w:sz w:val="24"/>
        </w:rPr>
        <w:t xml:space="preserve">Employees who operate vehicles must maintain a current active license for the operation of that vehicle. </w:t>
      </w:r>
      <w:r w:rsidR="00EB5D41" w:rsidRPr="001F7CD6">
        <w:rPr>
          <w:rFonts w:cstheme="minorHAnsi"/>
          <w:sz w:val="24"/>
        </w:rPr>
        <w:t xml:space="preserve">If they have any change in </w:t>
      </w:r>
      <w:r w:rsidR="00BC7071">
        <w:rPr>
          <w:rFonts w:cstheme="minorHAnsi"/>
          <w:sz w:val="24"/>
        </w:rPr>
        <w:t>their license status</w:t>
      </w:r>
      <w:r w:rsidR="00150C56" w:rsidRPr="001F7CD6">
        <w:rPr>
          <w:rFonts w:cstheme="minorHAnsi"/>
          <w:sz w:val="24"/>
        </w:rPr>
        <w:t>,</w:t>
      </w:r>
      <w:r w:rsidR="00EB5D41" w:rsidRPr="001F7CD6">
        <w:rPr>
          <w:rFonts w:cstheme="minorHAnsi"/>
          <w:sz w:val="24"/>
        </w:rPr>
        <w:t xml:space="preserve"> they must immed</w:t>
      </w:r>
      <w:r w:rsidR="002D20C5">
        <w:rPr>
          <w:rFonts w:cstheme="minorHAnsi"/>
          <w:sz w:val="24"/>
        </w:rPr>
        <w:t>iately notify their supervisor.</w:t>
      </w:r>
      <w:r w:rsidR="00EB5D41" w:rsidRPr="001F7CD6">
        <w:rPr>
          <w:rFonts w:cstheme="minorHAnsi"/>
          <w:sz w:val="24"/>
        </w:rPr>
        <w:t xml:space="preserve"> A</w:t>
      </w:r>
      <w:r w:rsidR="00010B6A" w:rsidRPr="001F7CD6">
        <w:rPr>
          <w:rFonts w:cstheme="minorHAnsi"/>
          <w:sz w:val="24"/>
        </w:rPr>
        <w:t xml:space="preserve">n employee whose job involves </w:t>
      </w:r>
      <w:r w:rsidR="00BC7071">
        <w:rPr>
          <w:rFonts w:cstheme="minorHAnsi"/>
          <w:sz w:val="24"/>
        </w:rPr>
        <w:t xml:space="preserve">the </w:t>
      </w:r>
      <w:r w:rsidR="00010B6A" w:rsidRPr="001F7CD6">
        <w:rPr>
          <w:rFonts w:cstheme="minorHAnsi"/>
          <w:sz w:val="24"/>
        </w:rPr>
        <w:t>operation of a vehicle requiring a license for its legal operation shall be subject to possible job change</w:t>
      </w:r>
      <w:r w:rsidR="0000321F" w:rsidRPr="001F7CD6">
        <w:rPr>
          <w:rFonts w:cstheme="minorHAnsi"/>
          <w:sz w:val="24"/>
        </w:rPr>
        <w:t>, demotion</w:t>
      </w:r>
      <w:r w:rsidR="00BC7071">
        <w:rPr>
          <w:rFonts w:cstheme="minorHAnsi"/>
          <w:sz w:val="24"/>
        </w:rPr>
        <w:t>,</w:t>
      </w:r>
      <w:r w:rsidR="00010B6A" w:rsidRPr="001F7CD6">
        <w:rPr>
          <w:rFonts w:cstheme="minorHAnsi"/>
          <w:sz w:val="24"/>
        </w:rPr>
        <w:t xml:space="preserve"> or termination if that license</w:t>
      </w:r>
      <w:r w:rsidR="00EB5D41" w:rsidRPr="001F7CD6">
        <w:rPr>
          <w:rFonts w:cstheme="minorHAnsi"/>
          <w:sz w:val="24"/>
        </w:rPr>
        <w:t xml:space="preserve"> </w:t>
      </w:r>
      <w:r w:rsidR="00010B6A" w:rsidRPr="001F7CD6">
        <w:rPr>
          <w:rFonts w:cstheme="minorHAnsi"/>
          <w:sz w:val="24"/>
        </w:rPr>
        <w:t>is suspended or revoked.</w:t>
      </w:r>
    </w:p>
    <w:p w14:paraId="0FEC14F8" w14:textId="77777777" w:rsidR="00BF48B4" w:rsidRPr="00BF48B4" w:rsidRDefault="00BF48B4" w:rsidP="00E946ED">
      <w:pPr>
        <w:spacing w:after="0" w:line="240" w:lineRule="auto"/>
        <w:rPr>
          <w:rFonts w:cstheme="minorHAnsi"/>
          <w:color w:val="FF0000"/>
          <w:sz w:val="24"/>
        </w:rPr>
      </w:pPr>
    </w:p>
    <w:p w14:paraId="672A78A7" w14:textId="1E455F1E" w:rsidR="00010B6A" w:rsidRPr="001F7CD6" w:rsidRDefault="00010B6A" w:rsidP="00E946ED">
      <w:pPr>
        <w:spacing w:after="0" w:line="240" w:lineRule="auto"/>
        <w:rPr>
          <w:rFonts w:cstheme="minorHAnsi"/>
          <w:sz w:val="24"/>
        </w:rPr>
      </w:pPr>
      <w:r w:rsidRPr="001F7CD6">
        <w:rPr>
          <w:rFonts w:cstheme="minorHAnsi"/>
          <w:sz w:val="24"/>
        </w:rPr>
        <w:t>Any employee involved in an accident while operating County equipment or vehicles shall immediately report the</w:t>
      </w:r>
      <w:r w:rsidR="00EB5D41" w:rsidRPr="001F7CD6">
        <w:rPr>
          <w:rFonts w:cstheme="minorHAnsi"/>
          <w:sz w:val="24"/>
        </w:rPr>
        <w:t xml:space="preserve"> </w:t>
      </w:r>
      <w:r w:rsidRPr="001F7CD6">
        <w:rPr>
          <w:rFonts w:cstheme="minorHAnsi"/>
          <w:sz w:val="24"/>
        </w:rPr>
        <w:t xml:space="preserve">accident to </w:t>
      </w:r>
      <w:r w:rsidR="00322BC6" w:rsidRPr="00E03DE4">
        <w:rPr>
          <w:rFonts w:cstheme="minorHAnsi"/>
          <w:sz w:val="24"/>
        </w:rPr>
        <w:t xml:space="preserve">their </w:t>
      </w:r>
      <w:r w:rsidRPr="001F7CD6">
        <w:rPr>
          <w:rFonts w:cstheme="minorHAnsi"/>
          <w:sz w:val="24"/>
        </w:rPr>
        <w:t>supervisor and the proper law enforcement or other authority.</w:t>
      </w:r>
      <w:r w:rsidR="00EB5D41" w:rsidRPr="001F7CD6">
        <w:rPr>
          <w:rFonts w:cstheme="minorHAnsi"/>
          <w:sz w:val="24"/>
        </w:rPr>
        <w:t xml:space="preserve"> </w:t>
      </w:r>
      <w:r w:rsidRPr="001F7CD6">
        <w:rPr>
          <w:rFonts w:cstheme="minorHAnsi"/>
          <w:sz w:val="24"/>
        </w:rPr>
        <w:t>A copy of all accident and incident reports prepared by the employee shall be sent to the supervisor and the County Judge.</w:t>
      </w:r>
    </w:p>
    <w:p w14:paraId="63638A0A" w14:textId="77777777" w:rsidR="00EB5D41" w:rsidRPr="00E946ED" w:rsidRDefault="00EB5D41" w:rsidP="00E946ED">
      <w:pPr>
        <w:pStyle w:val="Heading3"/>
        <w:spacing w:before="240" w:after="240"/>
        <w:rPr>
          <w:rFonts w:asciiTheme="minorHAnsi" w:hAnsiTheme="minorHAnsi" w:cstheme="minorHAnsi"/>
          <w:b/>
          <w:u w:val="single"/>
        </w:rPr>
      </w:pPr>
      <w:bookmarkStart w:id="29" w:name="_Toc92095059"/>
      <w:r w:rsidRPr="00E946ED">
        <w:rPr>
          <w:rFonts w:asciiTheme="minorHAnsi" w:hAnsiTheme="minorHAnsi" w:cstheme="minorHAnsi"/>
          <w:b/>
        </w:rPr>
        <w:t xml:space="preserve">1C-3 </w:t>
      </w:r>
      <w:smartTag w:uri="urn:schemas-microsoft-com:office:smarttags" w:element="stockticker">
        <w:r w:rsidRPr="00E946ED">
          <w:rPr>
            <w:rFonts w:asciiTheme="minorHAnsi" w:hAnsiTheme="minorHAnsi" w:cstheme="minorHAnsi"/>
            <w:b/>
            <w:u w:val="single"/>
          </w:rPr>
          <w:t>CELL</w:t>
        </w:r>
      </w:smartTag>
      <w:r w:rsidRPr="00E946ED">
        <w:rPr>
          <w:rFonts w:asciiTheme="minorHAnsi" w:hAnsiTheme="minorHAnsi" w:cstheme="minorHAnsi"/>
          <w:b/>
          <w:u w:val="single"/>
        </w:rPr>
        <w:t xml:space="preserve"> PHONE USAGE</w:t>
      </w:r>
      <w:bookmarkEnd w:id="29"/>
    </w:p>
    <w:p w14:paraId="699C5444" w14:textId="50C7A1C2" w:rsidR="00AD7FF8" w:rsidRDefault="00CD2DB0" w:rsidP="00E946ED">
      <w:pPr>
        <w:spacing w:after="0" w:line="240" w:lineRule="auto"/>
        <w:rPr>
          <w:rFonts w:cstheme="minorHAnsi"/>
          <w:b/>
          <w:bCs/>
          <w:sz w:val="24"/>
          <w:szCs w:val="24"/>
          <w:u w:val="single"/>
        </w:rPr>
      </w:pPr>
      <w:r w:rsidRPr="00CF4168">
        <w:rPr>
          <w:rFonts w:cstheme="minorHAnsi"/>
          <w:b/>
          <w:bCs/>
          <w:sz w:val="24"/>
          <w:szCs w:val="24"/>
          <w:u w:val="single"/>
        </w:rPr>
        <w:t>P</w:t>
      </w:r>
      <w:r w:rsidR="00CF4168" w:rsidRPr="00CF4168">
        <w:rPr>
          <w:rFonts w:cstheme="minorHAnsi"/>
          <w:b/>
          <w:bCs/>
          <w:sz w:val="24"/>
          <w:szCs w:val="24"/>
          <w:u w:val="single"/>
        </w:rPr>
        <w:t>URPOSE</w:t>
      </w:r>
      <w:r w:rsidRPr="00CF4168">
        <w:rPr>
          <w:rFonts w:cstheme="minorHAnsi"/>
          <w:b/>
          <w:bCs/>
          <w:sz w:val="24"/>
          <w:szCs w:val="24"/>
          <w:u w:val="single"/>
        </w:rPr>
        <w:t xml:space="preserve"> </w:t>
      </w:r>
    </w:p>
    <w:p w14:paraId="527AC0AA" w14:textId="77777777" w:rsidR="00CF4168" w:rsidRPr="00CF4168" w:rsidRDefault="00CF4168" w:rsidP="00E946ED">
      <w:pPr>
        <w:spacing w:after="0" w:line="240" w:lineRule="auto"/>
        <w:rPr>
          <w:rFonts w:cstheme="minorHAnsi"/>
          <w:sz w:val="24"/>
          <w:szCs w:val="24"/>
        </w:rPr>
      </w:pPr>
    </w:p>
    <w:p w14:paraId="6D0F3231" w14:textId="21A18340" w:rsidR="00CD2DB0" w:rsidRPr="00CD2DB0" w:rsidRDefault="00CD2DB0" w:rsidP="00CD2DB0">
      <w:pPr>
        <w:pStyle w:val="ListParagraph"/>
        <w:numPr>
          <w:ilvl w:val="0"/>
          <w:numId w:val="32"/>
        </w:numPr>
        <w:spacing w:after="0" w:line="240" w:lineRule="auto"/>
        <w:rPr>
          <w:rFonts w:cstheme="minorHAnsi"/>
          <w:sz w:val="32"/>
          <w:szCs w:val="32"/>
        </w:rPr>
      </w:pPr>
      <w:r>
        <w:rPr>
          <w:rFonts w:cstheme="minorHAnsi"/>
          <w:sz w:val="24"/>
          <w:szCs w:val="24"/>
        </w:rPr>
        <w:t xml:space="preserve">Cellular phone technology is a valuable and appropriate tool </w:t>
      </w:r>
      <w:r w:rsidR="00BC7071">
        <w:rPr>
          <w:rFonts w:cstheme="minorHAnsi"/>
          <w:sz w:val="24"/>
          <w:szCs w:val="24"/>
        </w:rPr>
        <w:t>supporting</w:t>
      </w:r>
      <w:r>
        <w:rPr>
          <w:rFonts w:cstheme="minorHAnsi"/>
          <w:sz w:val="24"/>
          <w:szCs w:val="24"/>
        </w:rPr>
        <w:t xml:space="preserve"> the operations and administrative role of Red River County employees.  The acquisition and support of cellular phones are reserved for officials, department heads</w:t>
      </w:r>
      <w:r w:rsidR="00BC7071">
        <w:rPr>
          <w:rFonts w:cstheme="minorHAnsi"/>
          <w:sz w:val="24"/>
          <w:szCs w:val="24"/>
        </w:rPr>
        <w:t>, and employees with communication needs requiring the flexibility inherent in this technology, as approved by the</w:t>
      </w:r>
      <w:r>
        <w:rPr>
          <w:rFonts w:cstheme="minorHAnsi"/>
          <w:sz w:val="24"/>
          <w:szCs w:val="24"/>
        </w:rPr>
        <w:t xml:space="preserve"> Red River County Commissioners Court. </w:t>
      </w:r>
    </w:p>
    <w:p w14:paraId="77A82851" w14:textId="77777777" w:rsidR="00CD2DB0" w:rsidRDefault="00CD2DB0" w:rsidP="00CD2DB0">
      <w:pPr>
        <w:pStyle w:val="ListParagraph"/>
        <w:spacing w:after="0" w:line="240" w:lineRule="auto"/>
        <w:ind w:left="0"/>
        <w:jc w:val="both"/>
        <w:rPr>
          <w:rFonts w:cstheme="minorHAnsi"/>
          <w:b/>
          <w:bCs/>
          <w:sz w:val="32"/>
          <w:szCs w:val="32"/>
          <w:u w:val="single"/>
        </w:rPr>
      </w:pPr>
    </w:p>
    <w:p w14:paraId="41E1C922" w14:textId="3741F030" w:rsidR="00CD2DB0" w:rsidRDefault="00CD2DB0" w:rsidP="00CD2DB0">
      <w:pPr>
        <w:pStyle w:val="ListParagraph"/>
        <w:spacing w:after="0" w:line="240" w:lineRule="auto"/>
        <w:ind w:left="0"/>
        <w:jc w:val="both"/>
        <w:rPr>
          <w:rFonts w:cstheme="minorHAnsi"/>
          <w:b/>
          <w:bCs/>
          <w:sz w:val="24"/>
          <w:szCs w:val="24"/>
          <w:u w:val="single"/>
        </w:rPr>
      </w:pPr>
      <w:r w:rsidRPr="00CF4168">
        <w:rPr>
          <w:rFonts w:cstheme="minorHAnsi"/>
          <w:b/>
          <w:bCs/>
          <w:sz w:val="24"/>
          <w:szCs w:val="24"/>
          <w:u w:val="single"/>
        </w:rPr>
        <w:t>POLICY DETAILS</w:t>
      </w:r>
    </w:p>
    <w:p w14:paraId="4CDEB86C" w14:textId="77777777" w:rsidR="00CF4168" w:rsidRPr="00CF4168" w:rsidRDefault="00CF4168" w:rsidP="00CD2DB0">
      <w:pPr>
        <w:pStyle w:val="ListParagraph"/>
        <w:spacing w:after="0" w:line="240" w:lineRule="auto"/>
        <w:ind w:left="0"/>
        <w:jc w:val="both"/>
        <w:rPr>
          <w:rFonts w:cstheme="minorHAnsi"/>
          <w:b/>
          <w:bCs/>
          <w:sz w:val="24"/>
          <w:szCs w:val="24"/>
          <w:u w:val="single"/>
        </w:rPr>
      </w:pPr>
    </w:p>
    <w:p w14:paraId="1E10DC5C" w14:textId="315D76E7" w:rsidR="00CD2DB0" w:rsidRPr="00CD2DB0" w:rsidRDefault="00CD2DB0" w:rsidP="00CD2DB0">
      <w:pPr>
        <w:pStyle w:val="ListParagraph"/>
        <w:numPr>
          <w:ilvl w:val="0"/>
          <w:numId w:val="32"/>
        </w:numPr>
        <w:spacing w:after="0" w:line="240" w:lineRule="auto"/>
        <w:jc w:val="both"/>
        <w:rPr>
          <w:rFonts w:cstheme="minorHAnsi"/>
          <w:b/>
          <w:bCs/>
          <w:sz w:val="32"/>
          <w:szCs w:val="32"/>
          <w:u w:val="single"/>
        </w:rPr>
      </w:pPr>
      <w:r>
        <w:rPr>
          <w:rFonts w:cstheme="minorHAnsi"/>
          <w:sz w:val="24"/>
          <w:szCs w:val="24"/>
        </w:rPr>
        <w:t>The Red Ri</w:t>
      </w:r>
      <w:r w:rsidR="00BC7071">
        <w:rPr>
          <w:rFonts w:cstheme="minorHAnsi"/>
          <w:sz w:val="24"/>
          <w:szCs w:val="24"/>
        </w:rPr>
        <w:t>v</w:t>
      </w:r>
      <w:r>
        <w:rPr>
          <w:rFonts w:cstheme="minorHAnsi"/>
          <w:sz w:val="24"/>
          <w:szCs w:val="24"/>
        </w:rPr>
        <w:t xml:space="preserve">er County Cell Phone Policy covers workplace and operating motor vehicle usage. The policy also defines </w:t>
      </w:r>
      <w:r w:rsidR="00BC7071">
        <w:rPr>
          <w:rFonts w:cstheme="minorHAnsi"/>
          <w:sz w:val="24"/>
          <w:szCs w:val="24"/>
        </w:rPr>
        <w:t>the responsibilities of a person who receives</w:t>
      </w:r>
      <w:r>
        <w:rPr>
          <w:rFonts w:cstheme="minorHAnsi"/>
          <w:sz w:val="24"/>
          <w:szCs w:val="24"/>
        </w:rPr>
        <w:t xml:space="preserve"> a cell phone allowance or a </w:t>
      </w:r>
      <w:r w:rsidR="00BC7071">
        <w:rPr>
          <w:rFonts w:cstheme="minorHAnsi"/>
          <w:sz w:val="24"/>
          <w:szCs w:val="24"/>
        </w:rPr>
        <w:t>county-</w:t>
      </w:r>
      <w:r>
        <w:rPr>
          <w:rFonts w:cstheme="minorHAnsi"/>
          <w:sz w:val="24"/>
          <w:szCs w:val="24"/>
        </w:rPr>
        <w:t xml:space="preserve">issued cell phone. </w:t>
      </w:r>
    </w:p>
    <w:p w14:paraId="39F57B00" w14:textId="77777777" w:rsidR="00CD2DB0" w:rsidRDefault="00CD2DB0" w:rsidP="00CD2DB0">
      <w:pPr>
        <w:pStyle w:val="ListParagraph"/>
        <w:spacing w:after="0" w:line="240" w:lineRule="auto"/>
        <w:ind w:left="0"/>
        <w:jc w:val="both"/>
        <w:rPr>
          <w:rFonts w:cstheme="minorHAnsi"/>
          <w:b/>
          <w:bCs/>
          <w:sz w:val="32"/>
          <w:szCs w:val="32"/>
          <w:u w:val="single"/>
        </w:rPr>
      </w:pPr>
    </w:p>
    <w:p w14:paraId="57362D53" w14:textId="74DFBFDC" w:rsidR="00CD2DB0" w:rsidRDefault="00CD2DB0" w:rsidP="00CD2DB0">
      <w:pPr>
        <w:pStyle w:val="ListParagraph"/>
        <w:spacing w:after="0" w:line="240" w:lineRule="auto"/>
        <w:ind w:left="0"/>
        <w:jc w:val="both"/>
        <w:rPr>
          <w:rFonts w:cstheme="minorHAnsi"/>
          <w:b/>
          <w:bCs/>
          <w:sz w:val="24"/>
          <w:szCs w:val="24"/>
          <w:u w:val="single"/>
        </w:rPr>
      </w:pPr>
      <w:r w:rsidRPr="00CF4168">
        <w:rPr>
          <w:rFonts w:cstheme="minorHAnsi"/>
          <w:b/>
          <w:bCs/>
          <w:sz w:val="24"/>
          <w:szCs w:val="24"/>
          <w:u w:val="single"/>
        </w:rPr>
        <w:t>CELL PHONE USAGE</w:t>
      </w:r>
    </w:p>
    <w:p w14:paraId="2B1D688D" w14:textId="77777777" w:rsidR="00CF4168" w:rsidRPr="00CF4168" w:rsidRDefault="00CF4168" w:rsidP="00CD2DB0">
      <w:pPr>
        <w:pStyle w:val="ListParagraph"/>
        <w:spacing w:after="0" w:line="240" w:lineRule="auto"/>
        <w:ind w:left="0"/>
        <w:jc w:val="both"/>
        <w:rPr>
          <w:rFonts w:cstheme="minorHAnsi"/>
          <w:b/>
          <w:bCs/>
          <w:sz w:val="24"/>
          <w:szCs w:val="24"/>
          <w:u w:val="single"/>
        </w:rPr>
      </w:pPr>
    </w:p>
    <w:p w14:paraId="3C0769DF" w14:textId="2A153176" w:rsidR="00CD2DB0" w:rsidRDefault="00CD2DB0" w:rsidP="000E76E3">
      <w:pPr>
        <w:pStyle w:val="ListParagraph"/>
        <w:spacing w:after="0" w:line="240" w:lineRule="auto"/>
        <w:ind w:hanging="810"/>
        <w:jc w:val="both"/>
        <w:rPr>
          <w:rFonts w:cstheme="minorHAnsi"/>
          <w:sz w:val="24"/>
          <w:szCs w:val="24"/>
        </w:rPr>
      </w:pPr>
      <w:r w:rsidRPr="00CD2DB0">
        <w:rPr>
          <w:rFonts w:cstheme="minorHAnsi"/>
          <w:b/>
          <w:bCs/>
          <w:sz w:val="32"/>
          <w:szCs w:val="32"/>
        </w:rPr>
        <w:t xml:space="preserve">    </w:t>
      </w:r>
      <w:r w:rsidRPr="00CF4168">
        <w:rPr>
          <w:rFonts w:cstheme="minorHAnsi"/>
          <w:b/>
          <w:bCs/>
          <w:sz w:val="24"/>
          <w:szCs w:val="24"/>
        </w:rPr>
        <w:t>3.1</w:t>
      </w:r>
      <w:r w:rsidRPr="00CD2DB0">
        <w:rPr>
          <w:rFonts w:cstheme="minorHAnsi"/>
          <w:b/>
          <w:bCs/>
          <w:sz w:val="32"/>
          <w:szCs w:val="32"/>
        </w:rPr>
        <w:t xml:space="preserve"> </w:t>
      </w:r>
      <w:r>
        <w:rPr>
          <w:rFonts w:cstheme="minorHAnsi"/>
          <w:sz w:val="24"/>
          <w:szCs w:val="24"/>
        </w:rPr>
        <w:t xml:space="preserve">Work- Excessive personal calls during the work day, regardless of the phone used, can interfere with employee productivity and </w:t>
      </w:r>
      <w:r w:rsidR="00BC7071">
        <w:rPr>
          <w:rFonts w:cstheme="minorHAnsi"/>
          <w:sz w:val="24"/>
          <w:szCs w:val="24"/>
        </w:rPr>
        <w:t>distract</w:t>
      </w:r>
      <w:r>
        <w:rPr>
          <w:rFonts w:cstheme="minorHAnsi"/>
          <w:sz w:val="24"/>
          <w:szCs w:val="24"/>
        </w:rPr>
        <w:t xml:space="preserve"> others. Employees should endeavor to make or receive personal calls during designated breaks, lunch, </w:t>
      </w:r>
      <w:r w:rsidR="00BC7071">
        <w:rPr>
          <w:rFonts w:cstheme="minorHAnsi"/>
          <w:sz w:val="24"/>
          <w:szCs w:val="24"/>
        </w:rPr>
        <w:t xml:space="preserve">and </w:t>
      </w:r>
      <w:r>
        <w:rPr>
          <w:rFonts w:cstheme="minorHAnsi"/>
          <w:sz w:val="24"/>
          <w:szCs w:val="24"/>
        </w:rPr>
        <w:t xml:space="preserve">periods before and after working hours. Excessive time spent on personal calls may warrant disciplinary action at the discretion of the Elected/Appointed Official or Department Head. </w:t>
      </w:r>
    </w:p>
    <w:p w14:paraId="38BC0861" w14:textId="77777777" w:rsidR="00CF4168" w:rsidRDefault="00CF4168" w:rsidP="000E76E3">
      <w:pPr>
        <w:pStyle w:val="ListParagraph"/>
        <w:spacing w:after="0" w:line="240" w:lineRule="auto"/>
        <w:ind w:hanging="810"/>
        <w:jc w:val="both"/>
        <w:rPr>
          <w:rFonts w:cstheme="minorHAnsi"/>
          <w:sz w:val="24"/>
          <w:szCs w:val="24"/>
        </w:rPr>
      </w:pPr>
    </w:p>
    <w:p w14:paraId="3752EB7B" w14:textId="50A7F977" w:rsidR="00CD2DB0" w:rsidRDefault="00CD2DB0" w:rsidP="000E76E3">
      <w:pPr>
        <w:pStyle w:val="ListParagraph"/>
        <w:spacing w:after="0" w:line="240" w:lineRule="auto"/>
        <w:ind w:hanging="810"/>
        <w:jc w:val="both"/>
        <w:rPr>
          <w:rFonts w:cstheme="minorHAnsi"/>
          <w:sz w:val="24"/>
          <w:szCs w:val="24"/>
        </w:rPr>
      </w:pPr>
      <w:r w:rsidRPr="00CF4168">
        <w:rPr>
          <w:rFonts w:cstheme="minorHAnsi"/>
          <w:sz w:val="24"/>
          <w:szCs w:val="24"/>
        </w:rPr>
        <w:t xml:space="preserve">     </w:t>
      </w:r>
      <w:proofErr w:type="gramStart"/>
      <w:r w:rsidRPr="00CF4168">
        <w:rPr>
          <w:rFonts w:cstheme="minorHAnsi"/>
          <w:b/>
          <w:bCs/>
          <w:sz w:val="24"/>
          <w:szCs w:val="24"/>
        </w:rPr>
        <w:t>3.2</w:t>
      </w:r>
      <w:r>
        <w:rPr>
          <w:rFonts w:cstheme="minorHAnsi"/>
          <w:sz w:val="24"/>
          <w:szCs w:val="24"/>
        </w:rPr>
        <w:t xml:space="preserve"> </w:t>
      </w:r>
      <w:r w:rsidR="000E76E3">
        <w:rPr>
          <w:rFonts w:cstheme="minorHAnsi"/>
          <w:sz w:val="24"/>
          <w:szCs w:val="24"/>
        </w:rPr>
        <w:t xml:space="preserve"> </w:t>
      </w:r>
      <w:r>
        <w:rPr>
          <w:rFonts w:cstheme="minorHAnsi"/>
          <w:sz w:val="24"/>
          <w:szCs w:val="24"/>
        </w:rPr>
        <w:t>Operating</w:t>
      </w:r>
      <w:proofErr w:type="gramEnd"/>
      <w:r>
        <w:rPr>
          <w:rFonts w:cstheme="minorHAnsi"/>
          <w:sz w:val="24"/>
          <w:szCs w:val="24"/>
        </w:rPr>
        <w:t xml:space="preserve"> a motor vehicle- When operating a vehicle </w:t>
      </w:r>
      <w:r w:rsidR="00BC7071">
        <w:rPr>
          <w:rFonts w:cstheme="minorHAnsi"/>
          <w:sz w:val="24"/>
          <w:szCs w:val="24"/>
        </w:rPr>
        <w:t>during</w:t>
      </w:r>
      <w:r>
        <w:rPr>
          <w:rFonts w:cstheme="minorHAnsi"/>
          <w:sz w:val="24"/>
          <w:szCs w:val="24"/>
        </w:rPr>
        <w:t xml:space="preserve"> one’s employment, either county or personally owned, safe operation of the vehicle is the employee’s primary responsibility; employees </w:t>
      </w:r>
      <w:r w:rsidR="00016785">
        <w:rPr>
          <w:rFonts w:cstheme="minorHAnsi"/>
          <w:sz w:val="24"/>
          <w:szCs w:val="24"/>
        </w:rPr>
        <w:t xml:space="preserve">are personally liable for any misuse of a cell phone.  Employees who need to take or make a call while driving must pull off </w:t>
      </w:r>
      <w:r w:rsidR="00BC7071">
        <w:rPr>
          <w:rFonts w:cstheme="minorHAnsi"/>
          <w:sz w:val="24"/>
          <w:szCs w:val="24"/>
        </w:rPr>
        <w:t xml:space="preserve">the </w:t>
      </w:r>
      <w:r w:rsidR="00016785">
        <w:rPr>
          <w:rFonts w:cstheme="minorHAnsi"/>
          <w:sz w:val="24"/>
          <w:szCs w:val="24"/>
        </w:rPr>
        <w:t xml:space="preserve">road and be parked </w:t>
      </w:r>
      <w:r w:rsidR="00BC7071">
        <w:rPr>
          <w:rFonts w:cstheme="minorHAnsi"/>
          <w:sz w:val="24"/>
          <w:szCs w:val="24"/>
        </w:rPr>
        <w:t>safely</w:t>
      </w:r>
      <w:r w:rsidR="00016785">
        <w:rPr>
          <w:rFonts w:cstheme="minorHAnsi"/>
          <w:sz w:val="24"/>
          <w:szCs w:val="24"/>
        </w:rPr>
        <w:t xml:space="preserve"> before making or receiving a phone call or responding to a text message. The County shall not be responsible for </w:t>
      </w:r>
      <w:r w:rsidR="00BC7071">
        <w:rPr>
          <w:rFonts w:cstheme="minorHAnsi"/>
          <w:sz w:val="24"/>
          <w:szCs w:val="24"/>
        </w:rPr>
        <w:t>disobeying</w:t>
      </w:r>
      <w:r w:rsidR="00016785">
        <w:rPr>
          <w:rFonts w:cstheme="minorHAnsi"/>
          <w:sz w:val="24"/>
          <w:szCs w:val="24"/>
        </w:rPr>
        <w:t xml:space="preserve"> any state, county, or other law or regulations prohibiting cell phone use. However, due to the nature of law enforcement and the inherent dangers and critical incidents associated with this job description</w:t>
      </w:r>
      <w:r w:rsidR="00BC7071">
        <w:rPr>
          <w:rFonts w:cstheme="minorHAnsi"/>
          <w:sz w:val="24"/>
          <w:szCs w:val="24"/>
        </w:rPr>
        <w:t>,</w:t>
      </w:r>
      <w:r w:rsidR="00016785">
        <w:rPr>
          <w:rFonts w:cstheme="minorHAnsi"/>
          <w:sz w:val="24"/>
          <w:szCs w:val="24"/>
        </w:rPr>
        <w:t xml:space="preserve"> the need to communicate during exceptional and extraordinary circumstances and situations will not place restrain</w:t>
      </w:r>
      <w:r w:rsidR="00BC7071">
        <w:rPr>
          <w:rFonts w:cstheme="minorHAnsi"/>
          <w:sz w:val="24"/>
          <w:szCs w:val="24"/>
        </w:rPr>
        <w:t>t</w:t>
      </w:r>
      <w:r w:rsidR="00016785">
        <w:rPr>
          <w:rFonts w:cstheme="minorHAnsi"/>
          <w:sz w:val="24"/>
          <w:szCs w:val="24"/>
        </w:rPr>
        <w:t xml:space="preserve">s on deputies when and where they may communicate by cell phone. Statutes in the Texas Transportation Code Statute 545.4251 (d) states it does not apply to: (1) an operator of an authorized emergency or law enforcement vehicle using a portable wireless communication device while acting in an official capacity. </w:t>
      </w:r>
    </w:p>
    <w:p w14:paraId="1E2D2F47" w14:textId="77777777" w:rsidR="00016785" w:rsidRDefault="00016785" w:rsidP="00CD2DB0">
      <w:pPr>
        <w:pStyle w:val="ListParagraph"/>
        <w:spacing w:after="0" w:line="240" w:lineRule="auto"/>
        <w:ind w:left="0"/>
        <w:jc w:val="both"/>
        <w:rPr>
          <w:rFonts w:cstheme="minorHAnsi"/>
          <w:sz w:val="24"/>
          <w:szCs w:val="24"/>
        </w:rPr>
      </w:pPr>
    </w:p>
    <w:p w14:paraId="272C88ED" w14:textId="549ECE63" w:rsidR="00016785" w:rsidRDefault="00016785" w:rsidP="00CD2DB0">
      <w:pPr>
        <w:pStyle w:val="ListParagraph"/>
        <w:spacing w:after="0" w:line="240" w:lineRule="auto"/>
        <w:ind w:left="0"/>
        <w:jc w:val="both"/>
        <w:rPr>
          <w:rFonts w:cstheme="minorHAnsi"/>
          <w:b/>
          <w:bCs/>
          <w:sz w:val="24"/>
          <w:szCs w:val="24"/>
          <w:u w:val="single"/>
        </w:rPr>
      </w:pPr>
      <w:r w:rsidRPr="00CF4168">
        <w:rPr>
          <w:rFonts w:cstheme="minorHAnsi"/>
          <w:b/>
          <w:bCs/>
          <w:sz w:val="24"/>
          <w:szCs w:val="24"/>
          <w:u w:val="single"/>
        </w:rPr>
        <w:t>RECORD REQUEST</w:t>
      </w:r>
    </w:p>
    <w:p w14:paraId="3D3DF9FF" w14:textId="77777777" w:rsidR="00CF4168" w:rsidRPr="00CF4168" w:rsidRDefault="00CF4168" w:rsidP="00CD2DB0">
      <w:pPr>
        <w:pStyle w:val="ListParagraph"/>
        <w:spacing w:after="0" w:line="240" w:lineRule="auto"/>
        <w:ind w:left="0"/>
        <w:jc w:val="both"/>
        <w:rPr>
          <w:rFonts w:cstheme="minorHAnsi"/>
          <w:b/>
          <w:bCs/>
          <w:sz w:val="24"/>
          <w:szCs w:val="24"/>
          <w:u w:val="single"/>
        </w:rPr>
      </w:pPr>
    </w:p>
    <w:p w14:paraId="75366580" w14:textId="56D88F0B" w:rsidR="00016785" w:rsidRDefault="00016785" w:rsidP="000E76E3">
      <w:pPr>
        <w:spacing w:after="0" w:line="240" w:lineRule="auto"/>
        <w:ind w:left="540" w:hanging="540"/>
        <w:jc w:val="both"/>
        <w:rPr>
          <w:rFonts w:cstheme="minorHAnsi"/>
          <w:sz w:val="24"/>
          <w:szCs w:val="24"/>
        </w:rPr>
      </w:pPr>
      <w:r>
        <w:rPr>
          <w:rFonts w:cstheme="minorHAnsi"/>
          <w:sz w:val="24"/>
          <w:szCs w:val="24"/>
        </w:rPr>
        <w:t xml:space="preserve">    </w:t>
      </w:r>
      <w:r w:rsidRPr="00CF4168">
        <w:rPr>
          <w:rFonts w:cstheme="minorHAnsi"/>
          <w:b/>
          <w:bCs/>
          <w:sz w:val="24"/>
          <w:szCs w:val="24"/>
        </w:rPr>
        <w:t>4</w:t>
      </w:r>
      <w:r>
        <w:rPr>
          <w:rFonts w:cstheme="minorHAnsi"/>
          <w:sz w:val="24"/>
          <w:szCs w:val="24"/>
        </w:rPr>
        <w:t>.</w:t>
      </w:r>
      <w:r w:rsidR="00BC7071">
        <w:rPr>
          <w:rFonts w:cstheme="minorHAnsi"/>
          <w:sz w:val="24"/>
          <w:szCs w:val="24"/>
        </w:rPr>
        <w:t xml:space="preserve"> </w:t>
      </w:r>
      <w:r>
        <w:rPr>
          <w:rFonts w:cstheme="minorHAnsi"/>
          <w:sz w:val="24"/>
          <w:szCs w:val="24"/>
        </w:rPr>
        <w:t xml:space="preserve">All </w:t>
      </w:r>
      <w:r w:rsidR="00B65D44">
        <w:rPr>
          <w:rFonts w:cstheme="minorHAnsi"/>
          <w:sz w:val="24"/>
          <w:szCs w:val="24"/>
        </w:rPr>
        <w:t xml:space="preserve">Red River County employees, officials, and department heads (regardless of </w:t>
      </w:r>
      <w:r w:rsidR="00BC7071">
        <w:rPr>
          <w:rFonts w:cstheme="minorHAnsi"/>
          <w:sz w:val="24"/>
          <w:szCs w:val="24"/>
        </w:rPr>
        <w:t>whether they receive</w:t>
      </w:r>
      <w:r w:rsidR="00B65D44">
        <w:rPr>
          <w:rFonts w:cstheme="minorHAnsi"/>
          <w:sz w:val="24"/>
          <w:szCs w:val="24"/>
        </w:rPr>
        <w:t xml:space="preserve"> a cell phone allowance) must understand that </w:t>
      </w:r>
      <w:r w:rsidR="00BC7071">
        <w:rPr>
          <w:rFonts w:cstheme="minorHAnsi"/>
          <w:sz w:val="24"/>
          <w:szCs w:val="24"/>
        </w:rPr>
        <w:t>using</w:t>
      </w:r>
      <w:r w:rsidR="00B65D44">
        <w:rPr>
          <w:rFonts w:cstheme="minorHAnsi"/>
          <w:sz w:val="24"/>
          <w:szCs w:val="24"/>
        </w:rPr>
        <w:t xml:space="preserve"> their cell phones for business purposes may be subject to disclosure </w:t>
      </w:r>
      <w:r w:rsidR="00BC7071">
        <w:rPr>
          <w:rFonts w:cstheme="minorHAnsi"/>
          <w:sz w:val="24"/>
          <w:szCs w:val="24"/>
        </w:rPr>
        <w:t>under</w:t>
      </w:r>
      <w:r w:rsidR="00B65D44">
        <w:rPr>
          <w:rFonts w:cstheme="minorHAnsi"/>
          <w:sz w:val="24"/>
          <w:szCs w:val="24"/>
        </w:rPr>
        <w:t xml:space="preserve"> the Public Information Act and SB 9444. According to SB 944</w:t>
      </w:r>
      <w:r w:rsidR="00BC7071">
        <w:rPr>
          <w:rFonts w:cstheme="minorHAnsi"/>
          <w:sz w:val="24"/>
          <w:szCs w:val="24"/>
        </w:rPr>
        <w:t>,</w:t>
      </w:r>
      <w:r w:rsidR="00B65D44">
        <w:rPr>
          <w:rFonts w:cstheme="minorHAnsi"/>
          <w:sz w:val="24"/>
          <w:szCs w:val="24"/>
        </w:rPr>
        <w:t xml:space="preserve"> it is </w:t>
      </w:r>
      <w:r w:rsidR="00BC7071">
        <w:rPr>
          <w:rFonts w:cstheme="minorHAnsi"/>
          <w:sz w:val="24"/>
          <w:szCs w:val="24"/>
        </w:rPr>
        <w:t>clear that any employee who retains governmental records on a personal device (i.e., phone, tablet, laptop, etc.) is responsible for retaining that information until the</w:t>
      </w:r>
      <w:r w:rsidR="00B65D44">
        <w:rPr>
          <w:rFonts w:cstheme="minorHAnsi"/>
          <w:sz w:val="24"/>
          <w:szCs w:val="24"/>
        </w:rPr>
        <w:t xml:space="preserve"> kit is transferred to the County.  Governmental records include, but </w:t>
      </w:r>
      <w:r w:rsidR="00BC7071">
        <w:rPr>
          <w:rFonts w:cstheme="minorHAnsi"/>
          <w:sz w:val="24"/>
          <w:szCs w:val="24"/>
        </w:rPr>
        <w:t xml:space="preserve">are </w:t>
      </w:r>
      <w:r w:rsidR="00B65D44">
        <w:rPr>
          <w:rFonts w:cstheme="minorHAnsi"/>
          <w:sz w:val="24"/>
          <w:szCs w:val="24"/>
        </w:rPr>
        <w:t xml:space="preserve">not limited to, texts, photos, or voice recordings. Not following </w:t>
      </w:r>
      <w:r w:rsidR="006844A8">
        <w:rPr>
          <w:rFonts w:cstheme="minorHAnsi"/>
          <w:sz w:val="24"/>
          <w:szCs w:val="24"/>
        </w:rPr>
        <w:t xml:space="preserve">regulations may result in disciplinary action by Red River County and criminal charges </w:t>
      </w:r>
      <w:r w:rsidR="00BC7071">
        <w:rPr>
          <w:rFonts w:cstheme="minorHAnsi"/>
          <w:sz w:val="24"/>
          <w:szCs w:val="24"/>
        </w:rPr>
        <w:t>against</w:t>
      </w:r>
      <w:r w:rsidR="006844A8">
        <w:rPr>
          <w:rFonts w:cstheme="minorHAnsi"/>
          <w:sz w:val="24"/>
          <w:szCs w:val="24"/>
        </w:rPr>
        <w:t xml:space="preserve"> the said employee of Red River County.</w:t>
      </w:r>
    </w:p>
    <w:p w14:paraId="69D9F14C" w14:textId="77777777" w:rsidR="006844A8" w:rsidRDefault="006844A8" w:rsidP="00016785">
      <w:pPr>
        <w:spacing w:after="0" w:line="240" w:lineRule="auto"/>
        <w:jc w:val="both"/>
        <w:rPr>
          <w:rFonts w:cstheme="minorHAnsi"/>
          <w:sz w:val="24"/>
          <w:szCs w:val="24"/>
        </w:rPr>
      </w:pPr>
    </w:p>
    <w:p w14:paraId="3B75F4D6" w14:textId="50B8AA8E" w:rsidR="006844A8" w:rsidRDefault="006844A8" w:rsidP="00016785">
      <w:pPr>
        <w:spacing w:after="0" w:line="240" w:lineRule="auto"/>
        <w:jc w:val="both"/>
        <w:rPr>
          <w:rFonts w:cstheme="minorHAnsi"/>
          <w:b/>
          <w:bCs/>
          <w:sz w:val="24"/>
          <w:szCs w:val="24"/>
          <w:u w:val="single"/>
        </w:rPr>
      </w:pPr>
      <w:r w:rsidRPr="00CF4168">
        <w:rPr>
          <w:rFonts w:cstheme="minorHAnsi"/>
          <w:b/>
          <w:bCs/>
          <w:sz w:val="24"/>
          <w:szCs w:val="24"/>
          <w:u w:val="single"/>
        </w:rPr>
        <w:t xml:space="preserve">CELL PHONE ALLOWANCE </w:t>
      </w:r>
    </w:p>
    <w:p w14:paraId="2BF7289C" w14:textId="77777777" w:rsidR="00CF4168" w:rsidRPr="00CF4168" w:rsidRDefault="00CF4168" w:rsidP="00016785">
      <w:pPr>
        <w:spacing w:after="0" w:line="240" w:lineRule="auto"/>
        <w:jc w:val="both"/>
        <w:rPr>
          <w:rFonts w:cstheme="minorHAnsi"/>
          <w:b/>
          <w:bCs/>
          <w:sz w:val="24"/>
          <w:szCs w:val="24"/>
          <w:u w:val="single"/>
        </w:rPr>
      </w:pPr>
    </w:p>
    <w:p w14:paraId="0B032113" w14:textId="4CF476F5" w:rsidR="0080097E" w:rsidRPr="0080097E" w:rsidRDefault="006844A8" w:rsidP="000E76E3">
      <w:pPr>
        <w:pStyle w:val="ListParagraph"/>
        <w:numPr>
          <w:ilvl w:val="0"/>
          <w:numId w:val="18"/>
        </w:numPr>
        <w:tabs>
          <w:tab w:val="clear" w:pos="720"/>
        </w:tabs>
        <w:spacing w:after="0" w:line="240" w:lineRule="auto"/>
        <w:ind w:left="540"/>
        <w:jc w:val="both"/>
        <w:rPr>
          <w:rFonts w:cstheme="minorHAnsi"/>
          <w:b/>
          <w:bCs/>
          <w:sz w:val="32"/>
          <w:szCs w:val="32"/>
        </w:rPr>
      </w:pPr>
      <w:r>
        <w:rPr>
          <w:rFonts w:cstheme="minorHAnsi"/>
          <w:sz w:val="24"/>
          <w:szCs w:val="24"/>
        </w:rPr>
        <w:t xml:space="preserve">County officials </w:t>
      </w:r>
      <w:r w:rsidR="0007410E">
        <w:rPr>
          <w:rFonts w:cstheme="minorHAnsi"/>
          <w:sz w:val="24"/>
          <w:szCs w:val="24"/>
        </w:rPr>
        <w:t>and select Department Heads whose job duties require constant communication may be entitled to extra compensation, in the form of a cell phone allowance, to cover the business-related expenses of operating a cell phone at the discretion of the Red River County Commissioners and according to budget. Admin</w:t>
      </w:r>
      <w:r w:rsidR="0080097E">
        <w:rPr>
          <w:rFonts w:cstheme="minorHAnsi"/>
          <w:sz w:val="24"/>
          <w:szCs w:val="24"/>
        </w:rPr>
        <w:t xml:space="preserve">istration of the cell phone allowances will be made between the Elected Appointed Official or Department Head and Human Resources/ Treasurer according to the current approved budget. </w:t>
      </w:r>
    </w:p>
    <w:p w14:paraId="4FA23903" w14:textId="77777777" w:rsidR="0080097E" w:rsidRDefault="0080097E" w:rsidP="0080097E">
      <w:pPr>
        <w:pStyle w:val="ListParagraph"/>
        <w:spacing w:after="0" w:line="240" w:lineRule="auto"/>
        <w:ind w:left="360"/>
        <w:jc w:val="both"/>
        <w:rPr>
          <w:rFonts w:cstheme="minorHAnsi"/>
          <w:b/>
          <w:bCs/>
          <w:sz w:val="32"/>
          <w:szCs w:val="32"/>
        </w:rPr>
      </w:pPr>
    </w:p>
    <w:p w14:paraId="1F1EB79F" w14:textId="69BBA27D" w:rsidR="006844A8" w:rsidRPr="00CF4168" w:rsidRDefault="0080097E" w:rsidP="0080097E">
      <w:pPr>
        <w:pStyle w:val="ListParagraph"/>
        <w:numPr>
          <w:ilvl w:val="1"/>
          <w:numId w:val="18"/>
        </w:numPr>
        <w:spacing w:after="0" w:line="240" w:lineRule="auto"/>
        <w:jc w:val="both"/>
        <w:rPr>
          <w:rFonts w:cstheme="minorHAnsi"/>
          <w:b/>
          <w:bCs/>
          <w:sz w:val="24"/>
          <w:szCs w:val="24"/>
        </w:rPr>
      </w:pPr>
      <w:r w:rsidRPr="00CF4168">
        <w:rPr>
          <w:rFonts w:cstheme="minorHAnsi"/>
          <w:b/>
          <w:bCs/>
          <w:sz w:val="24"/>
          <w:szCs w:val="24"/>
        </w:rPr>
        <w:t xml:space="preserve">Responsibilities: </w:t>
      </w:r>
    </w:p>
    <w:p w14:paraId="278B4560" w14:textId="77777777" w:rsidR="00CF4168" w:rsidRPr="00CF4168" w:rsidRDefault="00CF4168" w:rsidP="00CF4168">
      <w:pPr>
        <w:pStyle w:val="ListParagraph"/>
        <w:spacing w:after="0" w:line="240" w:lineRule="auto"/>
        <w:ind w:left="900"/>
        <w:jc w:val="both"/>
        <w:rPr>
          <w:rFonts w:cstheme="minorHAnsi"/>
          <w:b/>
          <w:bCs/>
          <w:sz w:val="28"/>
          <w:szCs w:val="28"/>
        </w:rPr>
      </w:pPr>
    </w:p>
    <w:p w14:paraId="3D33516E" w14:textId="2549727C" w:rsidR="0080097E" w:rsidRDefault="0080097E" w:rsidP="0080097E">
      <w:pPr>
        <w:pStyle w:val="ListParagraph"/>
        <w:numPr>
          <w:ilvl w:val="2"/>
          <w:numId w:val="18"/>
        </w:numPr>
        <w:spacing w:after="0" w:line="240" w:lineRule="auto"/>
        <w:jc w:val="both"/>
        <w:rPr>
          <w:rFonts w:cstheme="minorHAnsi"/>
          <w:sz w:val="24"/>
          <w:szCs w:val="24"/>
        </w:rPr>
      </w:pPr>
      <w:r w:rsidRPr="0080097E">
        <w:rPr>
          <w:rFonts w:cstheme="minorHAnsi"/>
          <w:sz w:val="24"/>
          <w:szCs w:val="24"/>
        </w:rPr>
        <w:t>In order to receive a cell phone allowance, the e</w:t>
      </w:r>
      <w:r>
        <w:rPr>
          <w:rFonts w:cstheme="minorHAnsi"/>
          <w:sz w:val="24"/>
          <w:szCs w:val="24"/>
        </w:rPr>
        <w:t xml:space="preserve">mployee must have a cell phone number allowance in place. Persons receiving a cell phone allowance are personally liable for any contractual agreement that they enter or any other arrangement for cell phone use. The cell phone allowance is intended to cover most of the cell phone expenses related to work duties. However, the employee will pay any costs exceeding the amount of the cell phone allowance to the cell phone provider. </w:t>
      </w:r>
    </w:p>
    <w:p w14:paraId="58421706" w14:textId="77777777" w:rsidR="00CF4168" w:rsidRDefault="00CF4168" w:rsidP="00CF4168">
      <w:pPr>
        <w:pStyle w:val="ListParagraph"/>
        <w:spacing w:after="0" w:line="240" w:lineRule="auto"/>
        <w:ind w:left="1080"/>
        <w:jc w:val="both"/>
        <w:rPr>
          <w:rFonts w:cstheme="minorHAnsi"/>
          <w:sz w:val="24"/>
          <w:szCs w:val="24"/>
        </w:rPr>
      </w:pPr>
    </w:p>
    <w:p w14:paraId="3676FFBE" w14:textId="2C00CD93" w:rsidR="001F5776" w:rsidRDefault="0080097E" w:rsidP="0080097E">
      <w:pPr>
        <w:pStyle w:val="ListParagraph"/>
        <w:numPr>
          <w:ilvl w:val="2"/>
          <w:numId w:val="18"/>
        </w:numPr>
        <w:spacing w:after="0" w:line="240" w:lineRule="auto"/>
        <w:jc w:val="both"/>
        <w:rPr>
          <w:rFonts w:cstheme="minorHAnsi"/>
          <w:sz w:val="24"/>
          <w:szCs w:val="24"/>
        </w:rPr>
      </w:pPr>
      <w:r>
        <w:rPr>
          <w:rFonts w:cstheme="minorHAnsi"/>
          <w:sz w:val="24"/>
          <w:szCs w:val="24"/>
        </w:rPr>
        <w:t xml:space="preserve">The phone is considered the employee’s </w:t>
      </w:r>
      <w:r w:rsidR="001C7A28">
        <w:rPr>
          <w:rFonts w:cstheme="minorHAnsi"/>
          <w:sz w:val="24"/>
          <w:szCs w:val="24"/>
        </w:rPr>
        <w:t xml:space="preserve">personal property. The </w:t>
      </w:r>
      <w:r w:rsidR="002E6C65">
        <w:rPr>
          <w:rFonts w:cstheme="minorHAnsi"/>
          <w:sz w:val="24"/>
          <w:szCs w:val="24"/>
        </w:rPr>
        <w:t xml:space="preserve">employee will be responsible for the initial </w:t>
      </w:r>
      <w:r w:rsidR="0038537F">
        <w:rPr>
          <w:rFonts w:cstheme="minorHAnsi"/>
          <w:sz w:val="24"/>
          <w:szCs w:val="24"/>
        </w:rPr>
        <w:t>cell phone purchas</w:t>
      </w:r>
      <w:r w:rsidR="002E6C65">
        <w:rPr>
          <w:rFonts w:cstheme="minorHAnsi"/>
          <w:sz w:val="24"/>
          <w:szCs w:val="24"/>
        </w:rPr>
        <w:t>e, accessory equipment, and activation fees</w:t>
      </w:r>
      <w:r w:rsidR="001C7A28">
        <w:rPr>
          <w:rFonts w:cstheme="minorHAnsi"/>
          <w:sz w:val="24"/>
          <w:szCs w:val="24"/>
        </w:rPr>
        <w:t xml:space="preserve">. </w:t>
      </w:r>
      <w:r w:rsidR="002E6C65">
        <w:rPr>
          <w:rFonts w:cstheme="minorHAnsi"/>
          <w:sz w:val="24"/>
          <w:szCs w:val="24"/>
        </w:rPr>
        <w:t>The county will not reimburse any repairs, replacements, upgrades, or purchase of prepaid time for the phone device</w:t>
      </w:r>
      <w:r w:rsidR="001F5776">
        <w:rPr>
          <w:rFonts w:cstheme="minorHAnsi"/>
          <w:sz w:val="24"/>
          <w:szCs w:val="24"/>
        </w:rPr>
        <w:t>.</w:t>
      </w:r>
    </w:p>
    <w:p w14:paraId="73F67929" w14:textId="77777777" w:rsidR="00CF4168" w:rsidRPr="00CF4168" w:rsidRDefault="00CF4168" w:rsidP="00CF4168">
      <w:pPr>
        <w:pStyle w:val="ListParagraph"/>
        <w:rPr>
          <w:rFonts w:cstheme="minorHAnsi"/>
          <w:sz w:val="24"/>
          <w:szCs w:val="24"/>
        </w:rPr>
      </w:pPr>
    </w:p>
    <w:p w14:paraId="579E6E33" w14:textId="77777777" w:rsidR="00CF4168" w:rsidRDefault="00CF4168" w:rsidP="00CF4168">
      <w:pPr>
        <w:pStyle w:val="ListParagraph"/>
        <w:spacing w:after="0" w:line="240" w:lineRule="auto"/>
        <w:ind w:left="1080"/>
        <w:jc w:val="both"/>
        <w:rPr>
          <w:rFonts w:cstheme="minorHAnsi"/>
          <w:sz w:val="24"/>
          <w:szCs w:val="24"/>
        </w:rPr>
      </w:pPr>
    </w:p>
    <w:p w14:paraId="391D2A93" w14:textId="3C4FEBEF" w:rsidR="001F5776" w:rsidRDefault="001F5776" w:rsidP="0080097E">
      <w:pPr>
        <w:pStyle w:val="ListParagraph"/>
        <w:numPr>
          <w:ilvl w:val="2"/>
          <w:numId w:val="18"/>
        </w:numPr>
        <w:spacing w:after="0" w:line="240" w:lineRule="auto"/>
        <w:jc w:val="both"/>
        <w:rPr>
          <w:rFonts w:cstheme="minorHAnsi"/>
          <w:sz w:val="24"/>
          <w:szCs w:val="24"/>
        </w:rPr>
      </w:pPr>
      <w:r>
        <w:rPr>
          <w:rFonts w:cstheme="minorHAnsi"/>
          <w:sz w:val="24"/>
          <w:szCs w:val="24"/>
        </w:rPr>
        <w:t xml:space="preserve">Employees will ensure the mobile telephone service is reliable in Red River County, Texas. </w:t>
      </w:r>
    </w:p>
    <w:p w14:paraId="324A3710" w14:textId="77777777" w:rsidR="00CF4168" w:rsidRDefault="00CF4168" w:rsidP="00CF4168">
      <w:pPr>
        <w:pStyle w:val="ListParagraph"/>
        <w:spacing w:after="0" w:line="240" w:lineRule="auto"/>
        <w:ind w:left="1080"/>
        <w:jc w:val="both"/>
        <w:rPr>
          <w:rFonts w:cstheme="minorHAnsi"/>
          <w:sz w:val="24"/>
          <w:szCs w:val="24"/>
        </w:rPr>
      </w:pPr>
    </w:p>
    <w:p w14:paraId="5047F899" w14:textId="611B0996" w:rsidR="0080097E" w:rsidRDefault="001F5776" w:rsidP="0080097E">
      <w:pPr>
        <w:pStyle w:val="ListParagraph"/>
        <w:numPr>
          <w:ilvl w:val="2"/>
          <w:numId w:val="18"/>
        </w:numPr>
        <w:spacing w:after="0" w:line="240" w:lineRule="auto"/>
        <w:jc w:val="both"/>
        <w:rPr>
          <w:rFonts w:cstheme="minorHAnsi"/>
          <w:sz w:val="24"/>
          <w:szCs w:val="24"/>
        </w:rPr>
      </w:pPr>
      <w:r>
        <w:rPr>
          <w:rFonts w:cstheme="minorHAnsi"/>
          <w:sz w:val="24"/>
          <w:szCs w:val="24"/>
        </w:rPr>
        <w:t xml:space="preserve">Anyone receiving a cell phone allowance that does not comply with the Red River County Cell Phone Policy will no longer receive compensation for a cell phone. </w:t>
      </w:r>
    </w:p>
    <w:p w14:paraId="2E80FBE7" w14:textId="77777777" w:rsidR="00672BAA" w:rsidRDefault="00672BAA" w:rsidP="00672BAA">
      <w:pPr>
        <w:pStyle w:val="ListParagraph"/>
        <w:spacing w:after="0" w:line="240" w:lineRule="auto"/>
        <w:ind w:left="1080"/>
        <w:jc w:val="both"/>
        <w:rPr>
          <w:rFonts w:cstheme="minorHAnsi"/>
          <w:sz w:val="24"/>
          <w:szCs w:val="24"/>
        </w:rPr>
      </w:pPr>
    </w:p>
    <w:p w14:paraId="71E99283" w14:textId="654BB08F" w:rsidR="001F5776" w:rsidRDefault="00672BAA" w:rsidP="00672BAA">
      <w:pPr>
        <w:pStyle w:val="ListParagraph"/>
        <w:numPr>
          <w:ilvl w:val="1"/>
          <w:numId w:val="18"/>
        </w:numPr>
        <w:spacing w:after="0" w:line="240" w:lineRule="auto"/>
        <w:jc w:val="both"/>
        <w:rPr>
          <w:rFonts w:cstheme="minorHAnsi"/>
          <w:sz w:val="24"/>
          <w:szCs w:val="24"/>
        </w:rPr>
      </w:pPr>
      <w:r w:rsidRPr="00CF4168">
        <w:rPr>
          <w:rFonts w:cstheme="minorHAnsi"/>
          <w:b/>
          <w:bCs/>
          <w:sz w:val="24"/>
          <w:szCs w:val="24"/>
        </w:rPr>
        <w:t xml:space="preserve">  </w:t>
      </w:r>
      <w:r w:rsidR="001F5776" w:rsidRPr="00CF4168">
        <w:rPr>
          <w:rFonts w:cstheme="minorHAnsi"/>
          <w:b/>
          <w:bCs/>
          <w:sz w:val="24"/>
          <w:szCs w:val="24"/>
        </w:rPr>
        <w:t>Fees for cont</w:t>
      </w:r>
      <w:r w:rsidR="002E6C65" w:rsidRPr="00CF4168">
        <w:rPr>
          <w:rFonts w:cstheme="minorHAnsi"/>
          <w:b/>
          <w:bCs/>
          <w:sz w:val="24"/>
          <w:szCs w:val="24"/>
        </w:rPr>
        <w:t>r</w:t>
      </w:r>
      <w:r w:rsidR="001F5776" w:rsidRPr="00CF4168">
        <w:rPr>
          <w:rFonts w:cstheme="minorHAnsi"/>
          <w:b/>
          <w:bCs/>
          <w:sz w:val="24"/>
          <w:szCs w:val="24"/>
        </w:rPr>
        <w:t>act changes or cancellations</w:t>
      </w:r>
      <w:r w:rsidR="001F5776" w:rsidRPr="00CF4168">
        <w:rPr>
          <w:rFonts w:cstheme="minorHAnsi"/>
          <w:sz w:val="24"/>
          <w:szCs w:val="24"/>
        </w:rPr>
        <w:t>:</w:t>
      </w:r>
    </w:p>
    <w:p w14:paraId="011DFF09" w14:textId="77777777" w:rsidR="00CF4168" w:rsidRPr="00CF4168" w:rsidRDefault="00CF4168" w:rsidP="00CF4168">
      <w:pPr>
        <w:pStyle w:val="ListParagraph"/>
        <w:spacing w:after="0" w:line="240" w:lineRule="auto"/>
        <w:ind w:left="900"/>
        <w:jc w:val="both"/>
        <w:rPr>
          <w:rFonts w:cstheme="minorHAnsi"/>
          <w:sz w:val="24"/>
          <w:szCs w:val="24"/>
        </w:rPr>
      </w:pPr>
    </w:p>
    <w:p w14:paraId="63B09615" w14:textId="339DED0D" w:rsidR="001F5776" w:rsidRDefault="001F5776" w:rsidP="001F5776">
      <w:pPr>
        <w:pStyle w:val="ListParagraph"/>
        <w:numPr>
          <w:ilvl w:val="2"/>
          <w:numId w:val="18"/>
        </w:numPr>
        <w:spacing w:after="0" w:line="240" w:lineRule="auto"/>
        <w:jc w:val="both"/>
        <w:rPr>
          <w:rFonts w:cstheme="minorHAnsi"/>
          <w:sz w:val="24"/>
          <w:szCs w:val="24"/>
        </w:rPr>
      </w:pPr>
      <w:r>
        <w:rPr>
          <w:rFonts w:cstheme="minorHAnsi"/>
          <w:sz w:val="24"/>
          <w:szCs w:val="24"/>
        </w:rPr>
        <w:t xml:space="preserve">Contract termination fees or changes (if assessed by the service provider) will not be paid or reimbursed by the County. </w:t>
      </w:r>
    </w:p>
    <w:p w14:paraId="3531CBD2" w14:textId="77777777" w:rsidR="00672BAA" w:rsidRDefault="00672BAA" w:rsidP="00672BAA">
      <w:pPr>
        <w:pStyle w:val="ListParagraph"/>
        <w:spacing w:after="0" w:line="240" w:lineRule="auto"/>
        <w:ind w:left="1080"/>
        <w:jc w:val="both"/>
        <w:rPr>
          <w:rFonts w:cstheme="minorHAnsi"/>
          <w:sz w:val="24"/>
          <w:szCs w:val="24"/>
        </w:rPr>
      </w:pPr>
    </w:p>
    <w:p w14:paraId="2D4B0F7D" w14:textId="0833DE58" w:rsidR="001F5776" w:rsidRDefault="001F5776" w:rsidP="001F5776">
      <w:pPr>
        <w:pStyle w:val="ListParagraph"/>
        <w:numPr>
          <w:ilvl w:val="1"/>
          <w:numId w:val="18"/>
        </w:numPr>
        <w:spacing w:after="0" w:line="240" w:lineRule="auto"/>
        <w:jc w:val="both"/>
        <w:rPr>
          <w:rFonts w:cstheme="minorHAnsi"/>
          <w:b/>
          <w:bCs/>
          <w:sz w:val="24"/>
          <w:szCs w:val="24"/>
        </w:rPr>
      </w:pPr>
      <w:r w:rsidRPr="00CF4168">
        <w:rPr>
          <w:rFonts w:cstheme="minorHAnsi"/>
          <w:b/>
          <w:bCs/>
          <w:sz w:val="24"/>
          <w:szCs w:val="24"/>
        </w:rPr>
        <w:t>Payment of Allowance</w:t>
      </w:r>
      <w:r w:rsidR="000F064D">
        <w:rPr>
          <w:rFonts w:cstheme="minorHAnsi"/>
          <w:b/>
          <w:bCs/>
          <w:sz w:val="24"/>
          <w:szCs w:val="24"/>
        </w:rPr>
        <w:t>:</w:t>
      </w:r>
    </w:p>
    <w:p w14:paraId="4985B1A2" w14:textId="77777777" w:rsidR="00CF4168" w:rsidRPr="00CF4168" w:rsidRDefault="00CF4168" w:rsidP="00CF4168">
      <w:pPr>
        <w:pStyle w:val="ListParagraph"/>
        <w:spacing w:after="0" w:line="240" w:lineRule="auto"/>
        <w:ind w:left="900"/>
        <w:jc w:val="both"/>
        <w:rPr>
          <w:rFonts w:cstheme="minorHAnsi"/>
          <w:b/>
          <w:bCs/>
          <w:sz w:val="24"/>
          <w:szCs w:val="24"/>
        </w:rPr>
      </w:pPr>
    </w:p>
    <w:p w14:paraId="350F9FBD" w14:textId="4884E74B" w:rsidR="001F5776" w:rsidRDefault="001F5776" w:rsidP="001F5776">
      <w:pPr>
        <w:pStyle w:val="ListParagraph"/>
        <w:spacing w:after="0" w:line="240" w:lineRule="auto"/>
        <w:ind w:left="900"/>
        <w:jc w:val="both"/>
        <w:rPr>
          <w:rFonts w:cstheme="minorHAnsi"/>
          <w:sz w:val="24"/>
          <w:szCs w:val="24"/>
        </w:rPr>
      </w:pPr>
      <w:r>
        <w:rPr>
          <w:rFonts w:cstheme="minorHAnsi"/>
          <w:sz w:val="24"/>
          <w:szCs w:val="24"/>
        </w:rPr>
        <w:t xml:space="preserve">Once eligibility </w:t>
      </w:r>
      <w:r w:rsidR="00C35858">
        <w:rPr>
          <w:rFonts w:cstheme="minorHAnsi"/>
          <w:sz w:val="24"/>
          <w:szCs w:val="24"/>
        </w:rPr>
        <w:t>for</w:t>
      </w:r>
      <w:r w:rsidR="00672BAA">
        <w:rPr>
          <w:rFonts w:cstheme="minorHAnsi"/>
          <w:sz w:val="24"/>
          <w:szCs w:val="24"/>
        </w:rPr>
        <w:t xml:space="preserve"> allowance is determined, the allowance will be processed through Red River County Payroll as taxable income and is subject to standard payroll withholding to the extent required by Federal Law. </w:t>
      </w:r>
    </w:p>
    <w:p w14:paraId="09941912" w14:textId="77777777" w:rsidR="00672BAA" w:rsidRDefault="00672BAA" w:rsidP="001F5776">
      <w:pPr>
        <w:pStyle w:val="ListParagraph"/>
        <w:spacing w:after="0" w:line="240" w:lineRule="auto"/>
        <w:ind w:left="900"/>
        <w:jc w:val="both"/>
        <w:rPr>
          <w:rFonts w:cstheme="minorHAnsi"/>
          <w:sz w:val="24"/>
          <w:szCs w:val="24"/>
        </w:rPr>
      </w:pPr>
    </w:p>
    <w:p w14:paraId="3B5AFC11" w14:textId="6D3A61F0" w:rsidR="00672BAA" w:rsidRPr="00CF4168" w:rsidRDefault="00672BAA" w:rsidP="00CF4168">
      <w:pPr>
        <w:spacing w:after="0" w:line="240" w:lineRule="auto"/>
        <w:jc w:val="both"/>
        <w:rPr>
          <w:rFonts w:cstheme="minorHAnsi"/>
          <w:b/>
          <w:bCs/>
          <w:sz w:val="24"/>
          <w:szCs w:val="24"/>
          <w:u w:val="single"/>
        </w:rPr>
      </w:pPr>
      <w:r w:rsidRPr="00CF4168">
        <w:rPr>
          <w:rFonts w:cstheme="minorHAnsi"/>
          <w:b/>
          <w:bCs/>
          <w:sz w:val="24"/>
          <w:szCs w:val="24"/>
          <w:u w:val="single"/>
        </w:rPr>
        <w:t xml:space="preserve">COUNTY OWNED AND ISSUED CELL PHONES </w:t>
      </w:r>
    </w:p>
    <w:p w14:paraId="39990888" w14:textId="77777777" w:rsidR="00672BAA" w:rsidRDefault="00672BAA" w:rsidP="001F5776">
      <w:pPr>
        <w:pStyle w:val="ListParagraph"/>
        <w:spacing w:after="0" w:line="240" w:lineRule="auto"/>
        <w:ind w:left="900"/>
        <w:jc w:val="both"/>
        <w:rPr>
          <w:rFonts w:cstheme="minorHAnsi"/>
          <w:b/>
          <w:bCs/>
          <w:sz w:val="32"/>
          <w:szCs w:val="32"/>
          <w:u w:val="single"/>
        </w:rPr>
      </w:pPr>
    </w:p>
    <w:p w14:paraId="5FCF0D28" w14:textId="34C5B32E" w:rsidR="00672BAA" w:rsidRPr="00672BAA" w:rsidRDefault="00672BAA" w:rsidP="00672BAA">
      <w:pPr>
        <w:pStyle w:val="ListParagraph"/>
        <w:numPr>
          <w:ilvl w:val="0"/>
          <w:numId w:val="18"/>
        </w:numPr>
        <w:spacing w:after="0" w:line="240" w:lineRule="auto"/>
        <w:jc w:val="both"/>
        <w:rPr>
          <w:rFonts w:cstheme="minorHAnsi"/>
          <w:b/>
          <w:bCs/>
          <w:sz w:val="32"/>
          <w:szCs w:val="32"/>
        </w:rPr>
      </w:pPr>
      <w:r>
        <w:rPr>
          <w:rFonts w:cstheme="minorHAnsi"/>
          <w:sz w:val="24"/>
          <w:szCs w:val="24"/>
        </w:rPr>
        <w:t xml:space="preserve">Red River County will provide an </w:t>
      </w:r>
      <w:r w:rsidR="00C35858">
        <w:rPr>
          <w:rFonts w:cstheme="minorHAnsi"/>
          <w:sz w:val="24"/>
          <w:szCs w:val="24"/>
        </w:rPr>
        <w:t>A</w:t>
      </w:r>
      <w:r>
        <w:rPr>
          <w:rFonts w:cstheme="minorHAnsi"/>
          <w:sz w:val="24"/>
          <w:szCs w:val="24"/>
        </w:rPr>
        <w:t xml:space="preserve">ndroid cell phone and related services as </w:t>
      </w:r>
      <w:r w:rsidR="00C35858">
        <w:rPr>
          <w:rFonts w:cstheme="minorHAnsi"/>
          <w:sz w:val="24"/>
          <w:szCs w:val="24"/>
        </w:rPr>
        <w:t>Red River County approves them. C</w:t>
      </w:r>
      <w:r>
        <w:rPr>
          <w:rFonts w:cstheme="minorHAnsi"/>
          <w:sz w:val="24"/>
          <w:szCs w:val="24"/>
        </w:rPr>
        <w:t xml:space="preserve">ell phone </w:t>
      </w:r>
      <w:r w:rsidR="00C35858">
        <w:rPr>
          <w:rFonts w:cstheme="minorHAnsi"/>
          <w:sz w:val="24"/>
          <w:szCs w:val="24"/>
        </w:rPr>
        <w:t>privilege</w:t>
      </w:r>
      <w:r>
        <w:rPr>
          <w:rFonts w:cstheme="minorHAnsi"/>
          <w:sz w:val="24"/>
          <w:szCs w:val="24"/>
        </w:rPr>
        <w:t xml:space="preserve"> may be revoked for inappropriate conduct, including but not limited to noncompliance </w:t>
      </w:r>
      <w:r w:rsidR="00C35858">
        <w:rPr>
          <w:rFonts w:cstheme="minorHAnsi"/>
          <w:sz w:val="24"/>
          <w:szCs w:val="24"/>
        </w:rPr>
        <w:t>with</w:t>
      </w:r>
      <w:r>
        <w:rPr>
          <w:rFonts w:cstheme="minorHAnsi"/>
          <w:sz w:val="24"/>
          <w:szCs w:val="24"/>
        </w:rPr>
        <w:t xml:space="preserve"> the Red River County Cell Phone Policy. </w:t>
      </w:r>
    </w:p>
    <w:p w14:paraId="034F3D74" w14:textId="15549554" w:rsidR="00672BAA" w:rsidRDefault="00672BAA" w:rsidP="00672BAA">
      <w:pPr>
        <w:pStyle w:val="ListParagraph"/>
        <w:spacing w:after="0" w:line="240" w:lineRule="auto"/>
        <w:jc w:val="both"/>
        <w:rPr>
          <w:rFonts w:cstheme="minorHAnsi"/>
          <w:sz w:val="24"/>
          <w:szCs w:val="24"/>
        </w:rPr>
      </w:pPr>
      <w:r>
        <w:rPr>
          <w:rFonts w:cstheme="minorHAnsi"/>
          <w:sz w:val="24"/>
          <w:szCs w:val="24"/>
        </w:rPr>
        <w:t xml:space="preserve">The acquisition and support of cellular phones are reserved for employees with communications needs requiring the flexibility </w:t>
      </w:r>
      <w:r w:rsidR="005F403C">
        <w:rPr>
          <w:rFonts w:cstheme="minorHAnsi"/>
          <w:sz w:val="24"/>
          <w:szCs w:val="24"/>
        </w:rPr>
        <w:t>inherent with this technology and when disaster arise</w:t>
      </w:r>
      <w:r w:rsidR="00C35858">
        <w:rPr>
          <w:rFonts w:cstheme="minorHAnsi"/>
          <w:sz w:val="24"/>
          <w:szCs w:val="24"/>
        </w:rPr>
        <w:t>s</w:t>
      </w:r>
      <w:r w:rsidR="005F403C">
        <w:rPr>
          <w:rFonts w:cstheme="minorHAnsi"/>
          <w:sz w:val="24"/>
          <w:szCs w:val="24"/>
        </w:rPr>
        <w:t>. The Red River County Sheriff Department employees include</w:t>
      </w:r>
      <w:r w:rsidR="00C35858">
        <w:rPr>
          <w:rFonts w:cstheme="minorHAnsi"/>
          <w:sz w:val="24"/>
          <w:szCs w:val="24"/>
        </w:rPr>
        <w:t xml:space="preserve"> the S</w:t>
      </w:r>
      <w:r w:rsidR="005F403C">
        <w:rPr>
          <w:rFonts w:cstheme="minorHAnsi"/>
          <w:sz w:val="24"/>
          <w:szCs w:val="24"/>
        </w:rPr>
        <w:t xml:space="preserve">heriff, Chief Deputy, Investigators, Sergeants, Deputies (to be checked in and out at shift change), Jail Administrator, </w:t>
      </w:r>
      <w:r w:rsidR="00C35858">
        <w:rPr>
          <w:rFonts w:cstheme="minorHAnsi"/>
          <w:sz w:val="24"/>
          <w:szCs w:val="24"/>
        </w:rPr>
        <w:t xml:space="preserve">and </w:t>
      </w:r>
      <w:r w:rsidR="005F403C">
        <w:rPr>
          <w:rFonts w:cstheme="minorHAnsi"/>
          <w:sz w:val="24"/>
          <w:szCs w:val="24"/>
        </w:rPr>
        <w:t xml:space="preserve">Dispatch Supervisor.  Red River County Commissioners Court also agreed to </w:t>
      </w:r>
      <w:r w:rsidR="00C35858">
        <w:rPr>
          <w:rFonts w:cstheme="minorHAnsi"/>
          <w:sz w:val="24"/>
          <w:szCs w:val="24"/>
        </w:rPr>
        <w:t>purchase one backup phone in case of loss or damage to</w:t>
      </w:r>
      <w:r w:rsidR="005F403C">
        <w:rPr>
          <w:rFonts w:cstheme="minorHAnsi"/>
          <w:sz w:val="24"/>
          <w:szCs w:val="24"/>
        </w:rPr>
        <w:t xml:space="preserve"> another device. They have also agreed to </w:t>
      </w:r>
      <w:r w:rsidR="00C35858">
        <w:rPr>
          <w:rFonts w:cstheme="minorHAnsi"/>
          <w:sz w:val="24"/>
          <w:szCs w:val="24"/>
        </w:rPr>
        <w:t>purchase one phone to</w:t>
      </w:r>
      <w:r w:rsidR="005F403C">
        <w:rPr>
          <w:rFonts w:cstheme="minorHAnsi"/>
          <w:sz w:val="24"/>
          <w:szCs w:val="24"/>
        </w:rPr>
        <w:t xml:space="preserve"> </w:t>
      </w:r>
      <w:r w:rsidR="00C35858">
        <w:rPr>
          <w:rFonts w:cstheme="minorHAnsi"/>
          <w:sz w:val="24"/>
          <w:szCs w:val="24"/>
        </w:rPr>
        <w:t>always remain in dispatch</w:t>
      </w:r>
      <w:r w:rsidR="005F403C">
        <w:rPr>
          <w:rFonts w:cstheme="minorHAnsi"/>
          <w:sz w:val="24"/>
          <w:szCs w:val="24"/>
        </w:rPr>
        <w:t xml:space="preserve">. </w:t>
      </w:r>
    </w:p>
    <w:p w14:paraId="5CD314FE" w14:textId="1229525C" w:rsidR="005F403C" w:rsidRDefault="005F403C" w:rsidP="00672BAA">
      <w:pPr>
        <w:pStyle w:val="ListParagraph"/>
        <w:spacing w:after="0" w:line="240" w:lineRule="auto"/>
        <w:jc w:val="both"/>
        <w:rPr>
          <w:rFonts w:cstheme="minorHAnsi"/>
          <w:sz w:val="24"/>
          <w:szCs w:val="24"/>
        </w:rPr>
      </w:pPr>
      <w:r>
        <w:rPr>
          <w:rFonts w:cstheme="minorHAnsi"/>
          <w:sz w:val="24"/>
          <w:szCs w:val="24"/>
        </w:rPr>
        <w:t xml:space="preserve">Red River County Sheriff’s Department will follow the attached Red River County Sheriff’s Office Law Enforcement Policies and Procedures </w:t>
      </w:r>
      <w:r w:rsidR="00C35858">
        <w:rPr>
          <w:rFonts w:cstheme="minorHAnsi"/>
          <w:sz w:val="24"/>
          <w:szCs w:val="24"/>
        </w:rPr>
        <w:t>of</w:t>
      </w:r>
      <w:r>
        <w:rPr>
          <w:rFonts w:cstheme="minorHAnsi"/>
          <w:sz w:val="24"/>
          <w:szCs w:val="24"/>
        </w:rPr>
        <w:t xml:space="preserve"> cellular devices. </w:t>
      </w:r>
    </w:p>
    <w:p w14:paraId="23AEFD71" w14:textId="3ED541B9" w:rsidR="005F403C" w:rsidRDefault="005F403C" w:rsidP="00672BAA">
      <w:pPr>
        <w:pStyle w:val="ListParagraph"/>
        <w:spacing w:after="0" w:line="240" w:lineRule="auto"/>
        <w:jc w:val="both"/>
        <w:rPr>
          <w:rFonts w:cstheme="minorHAnsi"/>
          <w:sz w:val="24"/>
          <w:szCs w:val="24"/>
        </w:rPr>
      </w:pPr>
    </w:p>
    <w:p w14:paraId="42A97DF0" w14:textId="44497029" w:rsidR="005F403C" w:rsidRDefault="005F403C" w:rsidP="005F403C">
      <w:pPr>
        <w:pStyle w:val="ListParagraph"/>
        <w:numPr>
          <w:ilvl w:val="1"/>
          <w:numId w:val="18"/>
        </w:numPr>
        <w:spacing w:after="0" w:line="240" w:lineRule="auto"/>
        <w:jc w:val="both"/>
        <w:rPr>
          <w:rFonts w:cstheme="minorHAnsi"/>
          <w:sz w:val="24"/>
          <w:szCs w:val="24"/>
        </w:rPr>
      </w:pPr>
      <w:r>
        <w:rPr>
          <w:rFonts w:cstheme="minorHAnsi"/>
          <w:sz w:val="24"/>
          <w:szCs w:val="24"/>
        </w:rPr>
        <w:t xml:space="preserve">Department Head/Officials Responsibility </w:t>
      </w:r>
    </w:p>
    <w:p w14:paraId="17083B0B" w14:textId="23AB4440" w:rsidR="005F403C" w:rsidRDefault="005F403C" w:rsidP="005F403C">
      <w:pPr>
        <w:pStyle w:val="ListParagraph"/>
        <w:spacing w:after="0" w:line="240" w:lineRule="auto"/>
        <w:ind w:left="900"/>
        <w:jc w:val="both"/>
        <w:rPr>
          <w:rFonts w:cstheme="minorHAnsi"/>
          <w:sz w:val="24"/>
          <w:szCs w:val="24"/>
        </w:rPr>
      </w:pPr>
      <w:r>
        <w:rPr>
          <w:rFonts w:cstheme="minorHAnsi"/>
          <w:sz w:val="24"/>
          <w:szCs w:val="24"/>
        </w:rPr>
        <w:t xml:space="preserve">Department </w:t>
      </w:r>
      <w:r w:rsidR="00C35858">
        <w:rPr>
          <w:rFonts w:cstheme="minorHAnsi"/>
          <w:sz w:val="24"/>
          <w:szCs w:val="24"/>
        </w:rPr>
        <w:t>heads are responsible for ensuring that the employees assigned to the county cell phones comply with the c</w:t>
      </w:r>
      <w:r>
        <w:rPr>
          <w:rFonts w:cstheme="minorHAnsi"/>
          <w:sz w:val="24"/>
          <w:szCs w:val="24"/>
        </w:rPr>
        <w:t>ounty policies and procedures. Other respon</w:t>
      </w:r>
      <w:r w:rsidR="00E216C6">
        <w:rPr>
          <w:rFonts w:cstheme="minorHAnsi"/>
          <w:sz w:val="24"/>
          <w:szCs w:val="24"/>
        </w:rPr>
        <w:t>sibilities</w:t>
      </w:r>
      <w:r>
        <w:rPr>
          <w:rFonts w:cstheme="minorHAnsi"/>
          <w:sz w:val="24"/>
          <w:szCs w:val="24"/>
        </w:rPr>
        <w:t xml:space="preserve"> will include:</w:t>
      </w:r>
    </w:p>
    <w:p w14:paraId="3ECE8490" w14:textId="7C66156D" w:rsidR="00E216C6" w:rsidRDefault="00E216C6" w:rsidP="00E216C6">
      <w:pPr>
        <w:pStyle w:val="ListParagraph"/>
        <w:numPr>
          <w:ilvl w:val="0"/>
          <w:numId w:val="33"/>
        </w:numPr>
        <w:spacing w:after="0" w:line="240" w:lineRule="auto"/>
        <w:jc w:val="both"/>
        <w:rPr>
          <w:rFonts w:cstheme="minorHAnsi"/>
          <w:sz w:val="24"/>
          <w:szCs w:val="24"/>
        </w:rPr>
      </w:pPr>
      <w:r w:rsidRPr="00E216C6">
        <w:rPr>
          <w:rFonts w:cstheme="minorHAnsi"/>
          <w:sz w:val="24"/>
          <w:szCs w:val="24"/>
        </w:rPr>
        <w:t>Reviewing</w:t>
      </w:r>
      <w:r>
        <w:rPr>
          <w:rFonts w:cstheme="minorHAnsi"/>
          <w:sz w:val="24"/>
          <w:szCs w:val="24"/>
        </w:rPr>
        <w:t xml:space="preserve"> the usage of cellular phones. </w:t>
      </w:r>
    </w:p>
    <w:p w14:paraId="17A3D206" w14:textId="031633DD" w:rsidR="00E216C6" w:rsidRDefault="00E216C6" w:rsidP="00E216C6">
      <w:pPr>
        <w:pStyle w:val="ListParagraph"/>
        <w:numPr>
          <w:ilvl w:val="0"/>
          <w:numId w:val="33"/>
        </w:numPr>
        <w:spacing w:after="0" w:line="240" w:lineRule="auto"/>
        <w:jc w:val="both"/>
        <w:rPr>
          <w:rFonts w:cstheme="minorHAnsi"/>
          <w:sz w:val="24"/>
          <w:szCs w:val="24"/>
        </w:rPr>
      </w:pPr>
      <w:r>
        <w:rPr>
          <w:rFonts w:cstheme="minorHAnsi"/>
          <w:sz w:val="24"/>
          <w:szCs w:val="24"/>
        </w:rPr>
        <w:t xml:space="preserve">Securing the telephone and all related equipment when an employee terminates and </w:t>
      </w:r>
      <w:r w:rsidR="00C35858">
        <w:rPr>
          <w:rFonts w:cstheme="minorHAnsi"/>
          <w:sz w:val="24"/>
          <w:szCs w:val="24"/>
        </w:rPr>
        <w:t xml:space="preserve">immediately </w:t>
      </w:r>
      <w:proofErr w:type="gramStart"/>
      <w:r w:rsidR="00C35858">
        <w:rPr>
          <w:rFonts w:cstheme="minorHAnsi"/>
          <w:sz w:val="24"/>
          <w:szCs w:val="24"/>
        </w:rPr>
        <w:t>notify</w:t>
      </w:r>
      <w:proofErr w:type="gramEnd"/>
      <w:r w:rsidR="00C35858">
        <w:rPr>
          <w:rFonts w:cstheme="minorHAnsi"/>
          <w:sz w:val="24"/>
          <w:szCs w:val="24"/>
        </w:rPr>
        <w:t xml:space="preserve"> the Red River County Auditor’s Office</w:t>
      </w:r>
      <w:r>
        <w:rPr>
          <w:rFonts w:cstheme="minorHAnsi"/>
          <w:sz w:val="24"/>
          <w:szCs w:val="24"/>
        </w:rPr>
        <w:t>.</w:t>
      </w:r>
    </w:p>
    <w:p w14:paraId="25B8263F" w14:textId="191AC8AD" w:rsidR="00E216C6" w:rsidRDefault="00C35858" w:rsidP="00E216C6">
      <w:pPr>
        <w:pStyle w:val="ListParagraph"/>
        <w:numPr>
          <w:ilvl w:val="0"/>
          <w:numId w:val="33"/>
        </w:numPr>
        <w:spacing w:after="0" w:line="240" w:lineRule="auto"/>
        <w:jc w:val="both"/>
        <w:rPr>
          <w:rFonts w:cstheme="minorHAnsi"/>
          <w:sz w:val="24"/>
          <w:szCs w:val="24"/>
        </w:rPr>
      </w:pPr>
      <w:r>
        <w:rPr>
          <w:rFonts w:cstheme="minorHAnsi"/>
          <w:sz w:val="24"/>
          <w:szCs w:val="24"/>
        </w:rPr>
        <w:t>All authorized users must sign in “Employee Certification for Use of Cellular Telephones,” found in Appendix A, and provide</w:t>
      </w:r>
      <w:r w:rsidR="00E216C6">
        <w:rPr>
          <w:rFonts w:cstheme="minorHAnsi"/>
          <w:sz w:val="24"/>
          <w:szCs w:val="24"/>
        </w:rPr>
        <w:t xml:space="preserve"> the Auditor’s office with a copy. </w:t>
      </w:r>
    </w:p>
    <w:p w14:paraId="08A54BBF" w14:textId="77777777" w:rsidR="00E216C6" w:rsidRDefault="00E216C6" w:rsidP="00E216C6">
      <w:pPr>
        <w:pStyle w:val="ListParagraph"/>
        <w:spacing w:after="0" w:line="240" w:lineRule="auto"/>
        <w:ind w:left="0"/>
        <w:jc w:val="both"/>
        <w:rPr>
          <w:rFonts w:cstheme="minorHAnsi"/>
          <w:b/>
          <w:bCs/>
          <w:sz w:val="32"/>
          <w:szCs w:val="32"/>
        </w:rPr>
      </w:pPr>
      <w:r>
        <w:rPr>
          <w:rFonts w:cstheme="minorHAnsi"/>
          <w:b/>
          <w:bCs/>
          <w:sz w:val="32"/>
          <w:szCs w:val="32"/>
        </w:rPr>
        <w:t xml:space="preserve"> </w:t>
      </w:r>
    </w:p>
    <w:p w14:paraId="1175ACDE" w14:textId="3AB6866E" w:rsidR="00E216C6" w:rsidRDefault="00E216C6" w:rsidP="00E216C6">
      <w:pPr>
        <w:pStyle w:val="ListParagraph"/>
        <w:numPr>
          <w:ilvl w:val="1"/>
          <w:numId w:val="18"/>
        </w:numPr>
        <w:spacing w:after="0" w:line="240" w:lineRule="auto"/>
        <w:jc w:val="both"/>
        <w:rPr>
          <w:rFonts w:cstheme="minorHAnsi"/>
          <w:sz w:val="24"/>
          <w:szCs w:val="24"/>
        </w:rPr>
      </w:pPr>
      <w:r>
        <w:rPr>
          <w:rFonts w:cstheme="minorHAnsi"/>
          <w:sz w:val="24"/>
          <w:szCs w:val="24"/>
        </w:rPr>
        <w:t>Cell Phone User Responsibility</w:t>
      </w:r>
    </w:p>
    <w:p w14:paraId="42F7E26F" w14:textId="5CED3707" w:rsidR="00E216C6" w:rsidRDefault="00E216C6" w:rsidP="00E216C6">
      <w:pPr>
        <w:pStyle w:val="ListParagraph"/>
        <w:spacing w:after="0" w:line="240" w:lineRule="auto"/>
        <w:ind w:left="900"/>
        <w:jc w:val="both"/>
        <w:rPr>
          <w:rFonts w:cstheme="minorHAnsi"/>
          <w:sz w:val="24"/>
          <w:szCs w:val="24"/>
        </w:rPr>
      </w:pPr>
      <w:r>
        <w:rPr>
          <w:rFonts w:cstheme="minorHAnsi"/>
          <w:sz w:val="24"/>
          <w:szCs w:val="24"/>
        </w:rPr>
        <w:t>All qualified users are responsible for complying with the County policy on cellular phone use. Other responsibilities will include:</w:t>
      </w:r>
    </w:p>
    <w:p w14:paraId="23C7B481" w14:textId="7691F0D7"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Signing the “Employee Certification for Use of Cellular Telephone” found in Appendix A</w:t>
      </w:r>
    </w:p>
    <w:p w14:paraId="13851F86" w14:textId="405EDAD9"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Employees using County cell phones are responsible for securing them</w:t>
      </w:r>
    </w:p>
    <w:p w14:paraId="6C7FB97C" w14:textId="4BF10E2A"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 xml:space="preserve"> Losses or damage shall be reported immediately to the department head and the Auditor’s office</w:t>
      </w:r>
    </w:p>
    <w:p w14:paraId="51314A5C" w14:textId="6B3C5F88"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Employees are not allowed to use cell phone</w:t>
      </w:r>
      <w:r w:rsidR="00C35858">
        <w:rPr>
          <w:rFonts w:cstheme="minorHAnsi"/>
          <w:sz w:val="24"/>
          <w:szCs w:val="24"/>
        </w:rPr>
        <w:t>s</w:t>
      </w:r>
      <w:r>
        <w:rPr>
          <w:rFonts w:cstheme="minorHAnsi"/>
          <w:sz w:val="24"/>
          <w:szCs w:val="24"/>
        </w:rPr>
        <w:t xml:space="preserve"> in an illegal, illicit</w:t>
      </w:r>
      <w:r w:rsidR="00C35858">
        <w:rPr>
          <w:rFonts w:cstheme="minorHAnsi"/>
          <w:sz w:val="24"/>
          <w:szCs w:val="24"/>
        </w:rPr>
        <w:t>,</w:t>
      </w:r>
      <w:r>
        <w:rPr>
          <w:rFonts w:cstheme="minorHAnsi"/>
          <w:sz w:val="24"/>
          <w:szCs w:val="24"/>
        </w:rPr>
        <w:t xml:space="preserve"> or offensive manner</w:t>
      </w:r>
    </w:p>
    <w:p w14:paraId="161EAF28" w14:textId="729A7AF9"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All phones must have a protective case when applicable</w:t>
      </w:r>
    </w:p>
    <w:p w14:paraId="00B4AA37" w14:textId="2CBD1D6D" w:rsid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 xml:space="preserve">Any information on the phone is the property of Red River County and </w:t>
      </w:r>
      <w:r w:rsidR="0038537F">
        <w:rPr>
          <w:rFonts w:cstheme="minorHAnsi"/>
          <w:sz w:val="24"/>
          <w:szCs w:val="24"/>
        </w:rPr>
        <w:t xml:space="preserve">is </w:t>
      </w:r>
      <w:r>
        <w:rPr>
          <w:rFonts w:cstheme="minorHAnsi"/>
          <w:sz w:val="24"/>
          <w:szCs w:val="24"/>
        </w:rPr>
        <w:t xml:space="preserve">subject to open records request. </w:t>
      </w:r>
      <w:r w:rsidRPr="00E216C6">
        <w:rPr>
          <w:rFonts w:cstheme="minorHAnsi"/>
          <w:b/>
          <w:bCs/>
          <w:sz w:val="24"/>
          <w:szCs w:val="24"/>
        </w:rPr>
        <w:t>DATA SHALL NOT BE DELETED FROM THE DEVICE FOR ANY REASON</w:t>
      </w:r>
      <w:r>
        <w:rPr>
          <w:rFonts w:cstheme="minorHAnsi"/>
          <w:sz w:val="24"/>
          <w:szCs w:val="24"/>
        </w:rPr>
        <w:t xml:space="preserve">. </w:t>
      </w:r>
    </w:p>
    <w:p w14:paraId="7FC8252C" w14:textId="113D77E0" w:rsidR="00E216C6" w:rsidRPr="00E216C6" w:rsidRDefault="00E216C6" w:rsidP="00E216C6">
      <w:pPr>
        <w:pStyle w:val="ListParagraph"/>
        <w:numPr>
          <w:ilvl w:val="0"/>
          <w:numId w:val="34"/>
        </w:numPr>
        <w:spacing w:after="0" w:line="240" w:lineRule="auto"/>
        <w:jc w:val="both"/>
        <w:rPr>
          <w:rFonts w:cstheme="minorHAnsi"/>
          <w:sz w:val="24"/>
          <w:szCs w:val="24"/>
        </w:rPr>
      </w:pPr>
      <w:r>
        <w:rPr>
          <w:rFonts w:cstheme="minorHAnsi"/>
          <w:sz w:val="24"/>
          <w:szCs w:val="24"/>
        </w:rPr>
        <w:t>At the time of employment termination, the phone will be returned to the department head immediately.</w:t>
      </w:r>
      <w:r w:rsidR="003A1B61">
        <w:rPr>
          <w:rFonts w:cstheme="minorHAnsi"/>
          <w:sz w:val="24"/>
          <w:szCs w:val="24"/>
        </w:rPr>
        <w:t xml:space="preserve"> </w:t>
      </w:r>
    </w:p>
    <w:p w14:paraId="3E674CBC" w14:textId="77777777" w:rsidR="008973FF" w:rsidRPr="00E946ED" w:rsidRDefault="008973FF" w:rsidP="00E946ED">
      <w:pPr>
        <w:pStyle w:val="Heading3"/>
        <w:spacing w:before="240" w:after="240"/>
        <w:rPr>
          <w:rFonts w:asciiTheme="minorHAnsi" w:hAnsiTheme="minorHAnsi" w:cstheme="minorHAnsi"/>
          <w:b/>
          <w:u w:val="single"/>
        </w:rPr>
      </w:pPr>
      <w:bookmarkStart w:id="30" w:name="_Toc92095060"/>
      <w:r w:rsidRPr="00E946ED">
        <w:rPr>
          <w:rFonts w:asciiTheme="minorHAnsi" w:hAnsiTheme="minorHAnsi" w:cstheme="minorHAnsi"/>
          <w:b/>
        </w:rPr>
        <w:t xml:space="preserve">1C-4 </w:t>
      </w:r>
      <w:r w:rsidRPr="00E946ED">
        <w:rPr>
          <w:rFonts w:asciiTheme="minorHAnsi" w:hAnsiTheme="minorHAnsi" w:cstheme="minorHAnsi"/>
          <w:b/>
          <w:u w:val="single"/>
        </w:rPr>
        <w:t xml:space="preserve">COMPUTER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INTERNET USAGE</w:t>
      </w:r>
      <w:bookmarkEnd w:id="30"/>
    </w:p>
    <w:p w14:paraId="1BF7AD3A" w14:textId="7FE87379" w:rsidR="008973FF" w:rsidRPr="001F7CD6" w:rsidRDefault="00C35858" w:rsidP="00E946ED">
      <w:pPr>
        <w:pStyle w:val="NormalWeb"/>
        <w:spacing w:before="0" w:beforeAutospacing="0" w:after="0" w:afterAutospacing="0" w:line="240" w:lineRule="auto"/>
        <w:rPr>
          <w:rFonts w:cstheme="minorHAnsi"/>
          <w:sz w:val="24"/>
        </w:rPr>
      </w:pPr>
      <w:r>
        <w:rPr>
          <w:rFonts w:cstheme="minorHAnsi"/>
          <w:sz w:val="24"/>
        </w:rPr>
        <w:t>Red River County information systems, including computers, fax machines, smartphones, tablet computers</w:t>
      </w:r>
      <w:r w:rsidR="0038537F">
        <w:rPr>
          <w:rFonts w:cstheme="minorHAnsi"/>
          <w:sz w:val="24"/>
        </w:rPr>
        <w:t>,</w:t>
      </w:r>
      <w:r>
        <w:rPr>
          <w:rFonts w:cstheme="minorHAnsi"/>
          <w:sz w:val="24"/>
        </w:rPr>
        <w:t xml:space="preserve"> and all Internet/Intranet access, are</w:t>
      </w:r>
      <w:r w:rsidR="008973FF" w:rsidRPr="001F7CD6">
        <w:rPr>
          <w:rFonts w:cstheme="minorHAnsi"/>
          <w:sz w:val="24"/>
        </w:rPr>
        <w:t xml:space="preserve"> </w:t>
      </w:r>
      <w:r w:rsidR="0038537F">
        <w:rPr>
          <w:rFonts w:cstheme="minorHAnsi"/>
          <w:sz w:val="24"/>
        </w:rPr>
        <w:t>only for Red River County business and authorized purposes</w:t>
      </w:r>
      <w:r w:rsidR="008973FF" w:rsidRPr="001F7CD6">
        <w:rPr>
          <w:rFonts w:cstheme="minorHAnsi"/>
          <w:sz w:val="24"/>
        </w:rPr>
        <w:t xml:space="preserve">. Brief and occasional personal use of the electronic mail system or the Internet is acceptable </w:t>
      </w:r>
      <w:r>
        <w:rPr>
          <w:rFonts w:cstheme="minorHAnsi"/>
          <w:sz w:val="24"/>
        </w:rPr>
        <w:t>if</w:t>
      </w:r>
      <w:r w:rsidR="008973FF" w:rsidRPr="001F7CD6">
        <w:rPr>
          <w:rFonts w:cstheme="minorHAnsi"/>
          <w:sz w:val="24"/>
        </w:rPr>
        <w:t xml:space="preserve"> it is not excessive or inappropriate, occurs during personal time (lunch or other breaks), and does not result in any expense to the County.</w:t>
      </w:r>
    </w:p>
    <w:p w14:paraId="07BD5740" w14:textId="77777777" w:rsidR="008973FF" w:rsidRPr="001F7CD6" w:rsidRDefault="008973FF" w:rsidP="00E946ED">
      <w:pPr>
        <w:pStyle w:val="NormalWeb"/>
        <w:spacing w:before="0" w:beforeAutospacing="0" w:after="0" w:afterAutospacing="0" w:line="240" w:lineRule="auto"/>
        <w:rPr>
          <w:rFonts w:cstheme="minorHAnsi"/>
          <w:sz w:val="24"/>
        </w:rPr>
      </w:pPr>
    </w:p>
    <w:p w14:paraId="05C8E92D" w14:textId="16920D58" w:rsidR="008973FF" w:rsidRPr="001F7CD6" w:rsidRDefault="008973FF" w:rsidP="00E946ED">
      <w:pPr>
        <w:pStyle w:val="NormalWeb"/>
        <w:spacing w:before="0" w:beforeAutospacing="0" w:after="0" w:afterAutospacing="0" w:line="240" w:lineRule="auto"/>
        <w:rPr>
          <w:rFonts w:cstheme="minorHAnsi"/>
          <w:sz w:val="24"/>
        </w:rPr>
      </w:pPr>
      <w:r w:rsidRPr="001F7CD6">
        <w:rPr>
          <w:rFonts w:cstheme="minorHAnsi"/>
          <w:sz w:val="24"/>
        </w:rPr>
        <w:t>Use is defined as "excessive" if it interferes with normal job functions, responsiveness, or the ability to perform daily job activities. Electronic communication should not be used to solicit or sell products or services unrelated to the County's business</w:t>
      </w:r>
      <w:r w:rsidR="00C35858">
        <w:rPr>
          <w:rFonts w:cstheme="minorHAnsi"/>
          <w:sz w:val="24"/>
        </w:rPr>
        <w:t>,</w:t>
      </w:r>
      <w:r w:rsidRPr="001F7CD6">
        <w:rPr>
          <w:rFonts w:cstheme="minorHAnsi"/>
          <w:sz w:val="24"/>
        </w:rPr>
        <w:t xml:space="preserve"> distract, intimidate, harass coworkers or third parties</w:t>
      </w:r>
      <w:r w:rsidR="00C35858">
        <w:rPr>
          <w:rFonts w:cstheme="minorHAnsi"/>
          <w:sz w:val="24"/>
        </w:rPr>
        <w:t>,</w:t>
      </w:r>
      <w:r w:rsidRPr="001F7CD6">
        <w:rPr>
          <w:rFonts w:cstheme="minorHAnsi"/>
          <w:sz w:val="24"/>
        </w:rPr>
        <w:t xml:space="preserve"> or disrupt the workplace.</w:t>
      </w:r>
    </w:p>
    <w:p w14:paraId="07A61C4C" w14:textId="77777777" w:rsidR="008973FF" w:rsidRPr="001F7CD6" w:rsidRDefault="008973FF" w:rsidP="00E946ED">
      <w:pPr>
        <w:pStyle w:val="NormalWeb"/>
        <w:spacing w:before="0" w:beforeAutospacing="0" w:after="0" w:afterAutospacing="0" w:line="240" w:lineRule="auto"/>
        <w:rPr>
          <w:rFonts w:cstheme="minorHAnsi"/>
          <w:sz w:val="24"/>
        </w:rPr>
      </w:pPr>
    </w:p>
    <w:p w14:paraId="0A9844E3" w14:textId="62A8C65B" w:rsidR="008973FF" w:rsidRPr="001F7CD6" w:rsidRDefault="008973FF" w:rsidP="002331E3">
      <w:pPr>
        <w:pStyle w:val="NormalWeb"/>
        <w:spacing w:before="0" w:beforeAutospacing="0" w:after="0" w:afterAutospacing="0" w:line="240" w:lineRule="auto"/>
        <w:rPr>
          <w:rFonts w:cstheme="minorHAnsi"/>
          <w:sz w:val="24"/>
        </w:rPr>
      </w:pPr>
      <w:r w:rsidRPr="001F7CD6">
        <w:rPr>
          <w:rFonts w:cstheme="minorHAnsi"/>
          <w:sz w:val="24"/>
        </w:rPr>
        <w:t xml:space="preserve">Use of </w:t>
      </w:r>
      <w:r w:rsidR="00E4703A">
        <w:rPr>
          <w:rFonts w:cstheme="minorHAnsi"/>
          <w:sz w:val="24"/>
        </w:rPr>
        <w:t>Red River</w:t>
      </w:r>
      <w:r w:rsidRPr="001F7CD6">
        <w:rPr>
          <w:rFonts w:cstheme="minorHAnsi"/>
          <w:sz w:val="24"/>
        </w:rPr>
        <w:t xml:space="preserve"> County computers, networks, and Internet access is a privilege granted by </w:t>
      </w:r>
      <w:r w:rsidR="00B24703">
        <w:rPr>
          <w:rFonts w:cstheme="minorHAnsi"/>
          <w:sz w:val="24"/>
        </w:rPr>
        <w:t xml:space="preserve">officials or </w:t>
      </w:r>
      <w:r w:rsidR="00B12082" w:rsidRPr="001F7CD6">
        <w:rPr>
          <w:rFonts w:cstheme="minorHAnsi"/>
          <w:sz w:val="24"/>
        </w:rPr>
        <w:t>department heads</w:t>
      </w:r>
      <w:r w:rsidR="00C35858">
        <w:rPr>
          <w:rFonts w:cstheme="minorHAnsi"/>
          <w:sz w:val="24"/>
        </w:rPr>
        <w:t>. It</w:t>
      </w:r>
      <w:r w:rsidRPr="001F7CD6">
        <w:rPr>
          <w:rFonts w:cstheme="minorHAnsi"/>
          <w:sz w:val="24"/>
        </w:rPr>
        <w:t xml:space="preserve"> may be revoked at any time for inappropriate conduct on such systems</w:t>
      </w:r>
      <w:r w:rsidR="002331E3">
        <w:rPr>
          <w:rFonts w:cstheme="minorHAnsi"/>
          <w:sz w:val="24"/>
        </w:rPr>
        <w:t>. County employees shall have no expectation of privacy when using county computers, networks, or other county</w:t>
      </w:r>
      <w:r w:rsidR="00C35858">
        <w:rPr>
          <w:rFonts w:cstheme="minorHAnsi"/>
          <w:sz w:val="24"/>
        </w:rPr>
        <w:t>-</w:t>
      </w:r>
      <w:r w:rsidR="002331E3">
        <w:rPr>
          <w:rFonts w:cstheme="minorHAnsi"/>
          <w:sz w:val="24"/>
        </w:rPr>
        <w:t xml:space="preserve">owned equipment. </w:t>
      </w:r>
      <w:r w:rsidR="002331E3" w:rsidRPr="001F7CD6">
        <w:rPr>
          <w:rFonts w:cstheme="minorHAnsi"/>
          <w:sz w:val="24"/>
        </w:rPr>
        <w:t>Improper use may result in discipline up to an</w:t>
      </w:r>
      <w:r w:rsidR="00C35858">
        <w:rPr>
          <w:rFonts w:cstheme="minorHAnsi"/>
          <w:sz w:val="24"/>
        </w:rPr>
        <w:t>d</w:t>
      </w:r>
      <w:r w:rsidR="002331E3" w:rsidRPr="001F7CD6">
        <w:rPr>
          <w:rFonts w:cstheme="minorHAnsi"/>
          <w:sz w:val="24"/>
        </w:rPr>
        <w:t xml:space="preserve"> including termination.</w:t>
      </w:r>
    </w:p>
    <w:p w14:paraId="0E977190" w14:textId="77777777" w:rsidR="008973FF" w:rsidRPr="001F7CD6" w:rsidRDefault="008973FF" w:rsidP="00E946ED">
      <w:pPr>
        <w:pStyle w:val="NormalWeb"/>
        <w:spacing w:before="0" w:beforeAutospacing="0" w:after="0" w:afterAutospacing="0" w:line="240" w:lineRule="auto"/>
        <w:rPr>
          <w:rFonts w:cstheme="minorHAnsi"/>
          <w:sz w:val="24"/>
        </w:rPr>
      </w:pPr>
    </w:p>
    <w:p w14:paraId="62EC6485" w14:textId="145C2A04" w:rsidR="008973FF" w:rsidRPr="001F7CD6" w:rsidRDefault="00E4703A" w:rsidP="00E946ED">
      <w:pPr>
        <w:pStyle w:val="NormalWeb"/>
        <w:spacing w:before="0" w:beforeAutospacing="0" w:after="0" w:afterAutospacing="0" w:line="240" w:lineRule="auto"/>
        <w:rPr>
          <w:rFonts w:cstheme="minorHAnsi"/>
          <w:sz w:val="24"/>
        </w:rPr>
      </w:pPr>
      <w:r>
        <w:rPr>
          <w:rFonts w:cstheme="minorHAnsi"/>
          <w:sz w:val="24"/>
        </w:rPr>
        <w:t>Red River</w:t>
      </w:r>
      <w:r w:rsidR="008973FF" w:rsidRPr="001F7CD6">
        <w:rPr>
          <w:rFonts w:cstheme="minorHAnsi"/>
          <w:sz w:val="24"/>
        </w:rPr>
        <w:t xml:space="preserve"> County owns the rights to all data and files in any computer, network, or other information system used in the county. </w:t>
      </w:r>
      <w:r>
        <w:rPr>
          <w:rFonts w:cstheme="minorHAnsi"/>
          <w:sz w:val="24"/>
        </w:rPr>
        <w:t>Red River</w:t>
      </w:r>
      <w:r w:rsidR="008973FF" w:rsidRPr="001F7CD6">
        <w:rPr>
          <w:rFonts w:cstheme="minorHAnsi"/>
          <w:sz w:val="24"/>
        </w:rPr>
        <w:t xml:space="preserve"> County also reserves the right to monitor electronic mail messages (including personal/private/instant messaging systems</w:t>
      </w:r>
      <w:r w:rsidR="00B12082" w:rsidRPr="001F7CD6">
        <w:rPr>
          <w:rFonts w:cstheme="minorHAnsi"/>
          <w:sz w:val="24"/>
        </w:rPr>
        <w:t xml:space="preserve">, </w:t>
      </w:r>
      <w:r w:rsidR="0055397A" w:rsidRPr="001F7CD6">
        <w:rPr>
          <w:rFonts w:cstheme="minorHAnsi"/>
          <w:sz w:val="24"/>
        </w:rPr>
        <w:t>Facebook</w:t>
      </w:r>
      <w:r w:rsidR="00B12082" w:rsidRPr="001F7CD6">
        <w:rPr>
          <w:rFonts w:cstheme="minorHAnsi"/>
          <w:sz w:val="24"/>
        </w:rPr>
        <w:t xml:space="preserve">, </w:t>
      </w:r>
      <w:r w:rsidR="00C35858">
        <w:rPr>
          <w:rFonts w:cstheme="minorHAnsi"/>
          <w:sz w:val="24"/>
        </w:rPr>
        <w:t>T</w:t>
      </w:r>
      <w:r w:rsidR="00B12082" w:rsidRPr="001F7CD6">
        <w:rPr>
          <w:rFonts w:cstheme="minorHAnsi"/>
          <w:sz w:val="24"/>
        </w:rPr>
        <w:t>witter</w:t>
      </w:r>
      <w:r w:rsidR="005709CC" w:rsidRPr="001F7CD6">
        <w:rPr>
          <w:rFonts w:cstheme="minorHAnsi"/>
          <w:sz w:val="24"/>
        </w:rPr>
        <w:t>, etc.</w:t>
      </w:r>
      <w:r w:rsidR="008973FF" w:rsidRPr="001F7CD6">
        <w:rPr>
          <w:rFonts w:cstheme="minorHAnsi"/>
          <w:sz w:val="24"/>
        </w:rPr>
        <w:t xml:space="preserve">) and their content, as well as any use of the Internet and of computer equipment used to create, view, or access e-mail and Internet content. Employees must be aware that the electronic mail messages sent and received using county equipment are not private and are subject to viewing, downloading, inspection, release, and archiving by county officials at all times. </w:t>
      </w:r>
      <w:r>
        <w:rPr>
          <w:rFonts w:cstheme="minorHAnsi"/>
          <w:sz w:val="24"/>
        </w:rPr>
        <w:t>Red River</w:t>
      </w:r>
      <w:r w:rsidR="008973FF" w:rsidRPr="001F7CD6">
        <w:rPr>
          <w:rFonts w:cstheme="minorHAnsi"/>
          <w:sz w:val="24"/>
        </w:rPr>
        <w:t xml:space="preserve"> County has the right to inspect a</w:t>
      </w:r>
      <w:r w:rsidR="00C35858">
        <w:rPr>
          <w:rFonts w:cstheme="minorHAnsi"/>
          <w:sz w:val="24"/>
        </w:rPr>
        <w:t>ll files stored in private areas of the network or on individual computers or storage media</w:t>
      </w:r>
      <w:r w:rsidR="008973FF" w:rsidRPr="001F7CD6">
        <w:rPr>
          <w:rFonts w:cstheme="minorHAnsi"/>
          <w:sz w:val="24"/>
        </w:rPr>
        <w:t xml:space="preserve"> to assure compliance with policy and state and federal laws. No employee may access another employee's computer, computer files, or electronic mail messages without prior authorization from the employee or an appropriate county official.</w:t>
      </w:r>
      <w:r w:rsidR="00B12082" w:rsidRPr="001F7CD6">
        <w:rPr>
          <w:rFonts w:cstheme="minorHAnsi"/>
          <w:sz w:val="24"/>
        </w:rPr>
        <w:t xml:space="preserve"> No employee shall break </w:t>
      </w:r>
      <w:r w:rsidR="00C35858">
        <w:rPr>
          <w:rFonts w:cstheme="minorHAnsi"/>
          <w:sz w:val="24"/>
        </w:rPr>
        <w:t>copyright laws or download</w:t>
      </w:r>
      <w:r w:rsidR="00B12082" w:rsidRPr="001F7CD6">
        <w:rPr>
          <w:rFonts w:cstheme="minorHAnsi"/>
          <w:sz w:val="24"/>
        </w:rPr>
        <w:t xml:space="preserve"> illegal or unauthorized downlo</w:t>
      </w:r>
      <w:r w:rsidR="002D20C5">
        <w:rPr>
          <w:rFonts w:cstheme="minorHAnsi"/>
          <w:sz w:val="24"/>
        </w:rPr>
        <w:t>ads.</w:t>
      </w:r>
      <w:r w:rsidR="005709CC" w:rsidRPr="001F7CD6">
        <w:rPr>
          <w:rFonts w:cstheme="minorHAnsi"/>
          <w:sz w:val="24"/>
        </w:rPr>
        <w:t xml:space="preserve"> </w:t>
      </w:r>
      <w:r w:rsidR="005F682D">
        <w:rPr>
          <w:rFonts w:cstheme="minorHAnsi"/>
          <w:sz w:val="24"/>
        </w:rPr>
        <w:t>Red River</w:t>
      </w:r>
      <w:r w:rsidR="005709CC" w:rsidRPr="001F7CD6">
        <w:rPr>
          <w:rFonts w:cstheme="minorHAnsi"/>
          <w:sz w:val="24"/>
        </w:rPr>
        <w:t xml:space="preserve"> County monitors it</w:t>
      </w:r>
      <w:r w:rsidR="00B12082" w:rsidRPr="001F7CD6">
        <w:rPr>
          <w:rFonts w:cstheme="minorHAnsi"/>
          <w:sz w:val="24"/>
        </w:rPr>
        <w:t>s entire informational systems</w:t>
      </w:r>
      <w:r w:rsidR="00C35858">
        <w:rPr>
          <w:rFonts w:cstheme="minorHAnsi"/>
          <w:sz w:val="24"/>
        </w:rPr>
        <w:t>,</w:t>
      </w:r>
      <w:r w:rsidR="00B12082" w:rsidRPr="001F7CD6">
        <w:rPr>
          <w:rFonts w:cstheme="minorHAnsi"/>
          <w:sz w:val="24"/>
        </w:rPr>
        <w:t xml:space="preserve"> and employees may be subject to discipline up to and including termination for any misuse of county informational systems.</w:t>
      </w:r>
    </w:p>
    <w:p w14:paraId="21D93FE6" w14:textId="77777777" w:rsidR="00B12082" w:rsidRDefault="00B12082" w:rsidP="00E946ED">
      <w:pPr>
        <w:pStyle w:val="NormalWeb"/>
        <w:spacing w:before="0" w:beforeAutospacing="0" w:after="0" w:afterAutospacing="0" w:line="240" w:lineRule="auto"/>
        <w:rPr>
          <w:rFonts w:cstheme="minorHAnsi"/>
          <w:sz w:val="24"/>
        </w:rPr>
      </w:pPr>
    </w:p>
    <w:p w14:paraId="26751E84" w14:textId="6569BCC4" w:rsidR="00CA439C" w:rsidRPr="00E946ED" w:rsidRDefault="00B12082" w:rsidP="00E946ED">
      <w:pPr>
        <w:pStyle w:val="NormalWeb"/>
        <w:spacing w:before="0" w:beforeAutospacing="0" w:after="0" w:afterAutospacing="0" w:line="240" w:lineRule="auto"/>
        <w:rPr>
          <w:rFonts w:cstheme="minorHAnsi"/>
        </w:rPr>
      </w:pPr>
      <w:r w:rsidRPr="001F7CD6">
        <w:rPr>
          <w:rFonts w:cstheme="minorHAnsi"/>
          <w:sz w:val="24"/>
        </w:rPr>
        <w:t xml:space="preserve">Employees should not bring personal computers to the workplace or connect them to </w:t>
      </w:r>
      <w:r w:rsidR="00E4703A">
        <w:rPr>
          <w:rFonts w:cstheme="minorHAnsi"/>
          <w:sz w:val="24"/>
        </w:rPr>
        <w:t>Red River</w:t>
      </w:r>
      <w:r w:rsidRPr="001F7CD6">
        <w:rPr>
          <w:rFonts w:cstheme="minorHAnsi"/>
          <w:sz w:val="24"/>
        </w:rPr>
        <w:t xml:space="preserve"> County electronic systems</w:t>
      </w:r>
      <w:r w:rsidR="00C35858">
        <w:rPr>
          <w:rFonts w:cstheme="minorHAnsi"/>
          <w:sz w:val="24"/>
        </w:rPr>
        <w:t xml:space="preserve"> unless expressly permitted by their supervisor and/</w:t>
      </w:r>
      <w:r w:rsidR="002D20C5">
        <w:rPr>
          <w:rFonts w:cstheme="minorHAnsi"/>
          <w:sz w:val="24"/>
        </w:rPr>
        <w:t>or IT department.</w:t>
      </w:r>
      <w:r w:rsidRPr="001F7CD6">
        <w:rPr>
          <w:rFonts w:cstheme="minorHAnsi"/>
          <w:sz w:val="24"/>
        </w:rPr>
        <w:t xml:space="preserve"> Violati</w:t>
      </w:r>
      <w:r w:rsidR="00C35858">
        <w:rPr>
          <w:rFonts w:cstheme="minorHAnsi"/>
          <w:sz w:val="24"/>
        </w:rPr>
        <w:t>ng</w:t>
      </w:r>
      <w:r w:rsidRPr="001F7CD6">
        <w:rPr>
          <w:rFonts w:cstheme="minorHAnsi"/>
          <w:sz w:val="24"/>
        </w:rPr>
        <w:t xml:space="preserve"> this policy may result in disciplinary action, up to and </w:t>
      </w:r>
      <w:r w:rsidR="0055397A" w:rsidRPr="001F7CD6">
        <w:rPr>
          <w:rFonts w:cstheme="minorHAnsi"/>
          <w:sz w:val="24"/>
        </w:rPr>
        <w:t>including termination</w:t>
      </w:r>
      <w:r w:rsidRPr="001F7CD6">
        <w:rPr>
          <w:rFonts w:cstheme="minorHAnsi"/>
          <w:sz w:val="24"/>
        </w:rPr>
        <w:t xml:space="preserve"> of employment. </w:t>
      </w:r>
    </w:p>
    <w:p w14:paraId="76207E20" w14:textId="77777777" w:rsidR="00890134" w:rsidRPr="00E946ED" w:rsidRDefault="002D20C5" w:rsidP="009053EF">
      <w:pPr>
        <w:pStyle w:val="Heading2"/>
        <w:spacing w:before="480" w:after="480"/>
        <w:rPr>
          <w:rFonts w:asciiTheme="minorHAnsi" w:hAnsiTheme="minorHAnsi" w:cstheme="minorHAnsi"/>
          <w:b/>
          <w:sz w:val="28"/>
          <w:szCs w:val="28"/>
        </w:rPr>
      </w:pPr>
      <w:bookmarkStart w:id="31" w:name="_Toc92095061"/>
      <w:r>
        <w:rPr>
          <w:rFonts w:asciiTheme="minorHAnsi" w:hAnsiTheme="minorHAnsi" w:cstheme="minorHAnsi"/>
          <w:b/>
          <w:sz w:val="28"/>
          <w:szCs w:val="28"/>
        </w:rPr>
        <w:t>D.</w:t>
      </w:r>
      <w:r w:rsidR="00890134" w:rsidRPr="00E946ED">
        <w:rPr>
          <w:rFonts w:asciiTheme="minorHAnsi" w:hAnsiTheme="minorHAnsi" w:cstheme="minorHAnsi"/>
          <w:b/>
          <w:sz w:val="28"/>
          <w:szCs w:val="28"/>
        </w:rPr>
        <w:t xml:space="preserve"> SAFETY </w:t>
      </w:r>
      <w:smartTag w:uri="urn:schemas-microsoft-com:office:smarttags" w:element="stockticker">
        <w:r w:rsidR="00890134" w:rsidRPr="00E946ED">
          <w:rPr>
            <w:rFonts w:asciiTheme="minorHAnsi" w:hAnsiTheme="minorHAnsi" w:cstheme="minorHAnsi"/>
            <w:b/>
            <w:sz w:val="28"/>
            <w:szCs w:val="28"/>
          </w:rPr>
          <w:t>AND</w:t>
        </w:r>
      </w:smartTag>
      <w:r w:rsidR="00890134" w:rsidRPr="00E946ED">
        <w:rPr>
          <w:rFonts w:asciiTheme="minorHAnsi" w:hAnsiTheme="minorHAnsi" w:cstheme="minorHAnsi"/>
          <w:b/>
          <w:sz w:val="28"/>
          <w:szCs w:val="28"/>
        </w:rPr>
        <w:t xml:space="preserve"> HEALTH EMPLOYEE RESPONSIBILITY</w:t>
      </w:r>
      <w:bookmarkEnd w:id="31"/>
    </w:p>
    <w:p w14:paraId="5793791A" w14:textId="77777777" w:rsidR="00890134" w:rsidRPr="00E946ED" w:rsidRDefault="00890134" w:rsidP="00E946ED">
      <w:pPr>
        <w:pStyle w:val="Heading3"/>
        <w:spacing w:before="240" w:after="240"/>
        <w:rPr>
          <w:rFonts w:asciiTheme="minorHAnsi" w:hAnsiTheme="minorHAnsi" w:cstheme="minorHAnsi"/>
          <w:b/>
        </w:rPr>
      </w:pPr>
      <w:bookmarkStart w:id="32" w:name="_Toc92095062"/>
      <w:r w:rsidRPr="00E946ED">
        <w:rPr>
          <w:rFonts w:asciiTheme="minorHAnsi" w:hAnsiTheme="minorHAnsi" w:cstheme="minorHAnsi"/>
          <w:b/>
        </w:rPr>
        <w:t xml:space="preserve">1D-1 </w:t>
      </w:r>
      <w:r w:rsidR="00824CA6" w:rsidRPr="00E946ED">
        <w:rPr>
          <w:rFonts w:asciiTheme="minorHAnsi" w:hAnsiTheme="minorHAnsi" w:cstheme="minorHAnsi"/>
          <w:b/>
          <w:u w:val="single"/>
        </w:rPr>
        <w:t>WORKERS COMPENSATION</w:t>
      </w:r>
      <w:bookmarkEnd w:id="32"/>
    </w:p>
    <w:p w14:paraId="4F99AE70" w14:textId="6EFFD0FF" w:rsidR="00D37E79" w:rsidRPr="001F7CD6" w:rsidRDefault="00D37E79" w:rsidP="00E946ED">
      <w:pPr>
        <w:spacing w:after="0" w:line="240" w:lineRule="auto"/>
        <w:rPr>
          <w:rFonts w:cstheme="minorHAnsi"/>
          <w:sz w:val="24"/>
        </w:rPr>
      </w:pPr>
      <w:r w:rsidRPr="001F7CD6">
        <w:rPr>
          <w:rFonts w:cstheme="minorHAnsi"/>
          <w:sz w:val="24"/>
        </w:rPr>
        <w:t xml:space="preserve">All </w:t>
      </w:r>
      <w:r w:rsidR="005F682D">
        <w:rPr>
          <w:rFonts w:cstheme="minorHAnsi"/>
          <w:sz w:val="24"/>
        </w:rPr>
        <w:t>Red River</w:t>
      </w:r>
      <w:r w:rsidRPr="001F7CD6">
        <w:rPr>
          <w:rFonts w:cstheme="minorHAnsi"/>
          <w:sz w:val="24"/>
        </w:rPr>
        <w:t xml:space="preserve"> County emp</w:t>
      </w:r>
      <w:r w:rsidR="00A81894">
        <w:rPr>
          <w:rFonts w:cstheme="minorHAnsi"/>
          <w:sz w:val="24"/>
        </w:rPr>
        <w:t xml:space="preserve">loyees are covered by workers’ </w:t>
      </w:r>
      <w:r w:rsidRPr="001F7CD6">
        <w:rPr>
          <w:rFonts w:cstheme="minorHAnsi"/>
          <w:sz w:val="24"/>
        </w:rPr>
        <w:t xml:space="preserve">compensation </w:t>
      </w:r>
      <w:r w:rsidR="00C35858">
        <w:rPr>
          <w:rFonts w:cstheme="minorHAnsi"/>
          <w:sz w:val="24"/>
        </w:rPr>
        <w:t>while on duty for the c</w:t>
      </w:r>
      <w:r w:rsidR="00E11514">
        <w:rPr>
          <w:rFonts w:cstheme="minorHAnsi"/>
          <w:sz w:val="24"/>
        </w:rPr>
        <w:t xml:space="preserve">ounty. </w:t>
      </w:r>
      <w:r w:rsidRPr="001F7CD6">
        <w:rPr>
          <w:rFonts w:cstheme="minorHAnsi"/>
          <w:sz w:val="24"/>
        </w:rPr>
        <w:t xml:space="preserve">Workers’ compensation </w:t>
      </w:r>
      <w:r w:rsidR="005709CC" w:rsidRPr="001F7CD6">
        <w:rPr>
          <w:rFonts w:cstheme="minorHAnsi"/>
          <w:sz w:val="24"/>
        </w:rPr>
        <w:t>coverage</w:t>
      </w:r>
      <w:r w:rsidRPr="001F7CD6">
        <w:rPr>
          <w:rFonts w:cstheme="minorHAnsi"/>
          <w:sz w:val="24"/>
        </w:rPr>
        <w:t xml:space="preserve"> pays for medical bills resulting from a</w:t>
      </w:r>
      <w:r w:rsidR="0038537F">
        <w:rPr>
          <w:rFonts w:cstheme="minorHAnsi"/>
          <w:sz w:val="24"/>
        </w:rPr>
        <w:t>n employee's covered injury or illnes</w:t>
      </w:r>
      <w:r w:rsidRPr="001F7CD6">
        <w:rPr>
          <w:rFonts w:cstheme="minorHAnsi"/>
          <w:sz w:val="24"/>
        </w:rPr>
        <w:t>s while carrying</w:t>
      </w:r>
      <w:r w:rsidR="002D20C5">
        <w:rPr>
          <w:rFonts w:cstheme="minorHAnsi"/>
          <w:sz w:val="24"/>
        </w:rPr>
        <w:t xml:space="preserve"> out the</w:t>
      </w:r>
      <w:r w:rsidR="00C35858">
        <w:rPr>
          <w:rFonts w:cstheme="minorHAnsi"/>
          <w:sz w:val="24"/>
        </w:rPr>
        <w:t>ir job duties</w:t>
      </w:r>
      <w:r w:rsidR="002D20C5">
        <w:rPr>
          <w:rFonts w:cstheme="minorHAnsi"/>
          <w:sz w:val="24"/>
        </w:rPr>
        <w:t>.</w:t>
      </w:r>
      <w:r w:rsidRPr="001F7CD6">
        <w:rPr>
          <w:rFonts w:cstheme="minorHAnsi"/>
          <w:sz w:val="24"/>
        </w:rPr>
        <w:t xml:space="preserve"> Workers’ compensation also pays Temporary Income Benefit</w:t>
      </w:r>
      <w:r w:rsidR="00B12082" w:rsidRPr="001F7CD6">
        <w:rPr>
          <w:rFonts w:cstheme="minorHAnsi"/>
          <w:sz w:val="24"/>
        </w:rPr>
        <w:t>s</w:t>
      </w:r>
      <w:r w:rsidRPr="001F7CD6">
        <w:rPr>
          <w:rFonts w:cstheme="minorHAnsi"/>
          <w:sz w:val="24"/>
        </w:rPr>
        <w:t xml:space="preserve"> (TIBS) for time lost from work </w:t>
      </w:r>
      <w:r w:rsidR="00C35858">
        <w:rPr>
          <w:rFonts w:cstheme="minorHAnsi"/>
          <w:sz w:val="24"/>
        </w:rPr>
        <w:t>over</w:t>
      </w:r>
      <w:r w:rsidRPr="001F7CD6">
        <w:rPr>
          <w:rFonts w:cstheme="minorHAnsi"/>
          <w:sz w:val="24"/>
        </w:rPr>
        <w:t xml:space="preserve"> seven</w:t>
      </w:r>
      <w:r w:rsidR="00A81894">
        <w:rPr>
          <w:rFonts w:cstheme="minorHAnsi"/>
          <w:sz w:val="24"/>
        </w:rPr>
        <w:t xml:space="preserve"> </w:t>
      </w:r>
      <w:r w:rsidRPr="001F7CD6">
        <w:rPr>
          <w:rFonts w:cstheme="minorHAnsi"/>
          <w:sz w:val="24"/>
        </w:rPr>
        <w:t xml:space="preserve">calendar days </w:t>
      </w:r>
      <w:r w:rsidR="00C35858">
        <w:rPr>
          <w:rFonts w:cstheme="minorHAnsi"/>
          <w:sz w:val="24"/>
        </w:rPr>
        <w:t>due to</w:t>
      </w:r>
      <w:r w:rsidRPr="001F7CD6">
        <w:rPr>
          <w:rFonts w:cstheme="minorHAnsi"/>
          <w:sz w:val="24"/>
        </w:rPr>
        <w:t xml:space="preserve"> eligible </w:t>
      </w:r>
      <w:r w:rsidR="00150C56" w:rsidRPr="001F7CD6">
        <w:rPr>
          <w:rFonts w:cstheme="minorHAnsi"/>
          <w:sz w:val="24"/>
        </w:rPr>
        <w:t>work-related</w:t>
      </w:r>
      <w:r w:rsidRPr="001F7CD6">
        <w:rPr>
          <w:rFonts w:cstheme="minorHAnsi"/>
          <w:sz w:val="24"/>
        </w:rPr>
        <w:t xml:space="preserve"> injuries or illnesses</w:t>
      </w:r>
      <w:r w:rsidR="003D170F">
        <w:rPr>
          <w:rFonts w:cstheme="minorHAnsi"/>
          <w:sz w:val="24"/>
        </w:rPr>
        <w:t xml:space="preserve">, </w:t>
      </w:r>
      <w:r w:rsidR="00C35858">
        <w:rPr>
          <w:rFonts w:cstheme="minorHAnsi"/>
          <w:sz w:val="24"/>
        </w:rPr>
        <w:t>except for</w:t>
      </w:r>
      <w:r w:rsidR="003D170F">
        <w:rPr>
          <w:rFonts w:cstheme="minorHAnsi"/>
          <w:sz w:val="24"/>
        </w:rPr>
        <w:t xml:space="preserve"> Law Enforcement employees who receive salary continuation.</w:t>
      </w:r>
    </w:p>
    <w:p w14:paraId="55C5F047" w14:textId="77777777" w:rsidR="00D37E79" w:rsidRPr="001F7CD6" w:rsidRDefault="00D37E79" w:rsidP="00E946ED">
      <w:pPr>
        <w:spacing w:after="0" w:line="240" w:lineRule="auto"/>
        <w:rPr>
          <w:rFonts w:cstheme="minorHAnsi"/>
          <w:sz w:val="24"/>
        </w:rPr>
      </w:pPr>
    </w:p>
    <w:p w14:paraId="333F4171" w14:textId="69B1AC37" w:rsidR="0084515E" w:rsidRDefault="00D37E79" w:rsidP="00E946ED">
      <w:pPr>
        <w:spacing w:after="0" w:line="240" w:lineRule="auto"/>
        <w:rPr>
          <w:rFonts w:cstheme="minorHAnsi"/>
          <w:sz w:val="24"/>
        </w:rPr>
      </w:pPr>
      <w:r w:rsidRPr="001F7CD6">
        <w:rPr>
          <w:rFonts w:cstheme="minorHAnsi"/>
          <w:sz w:val="24"/>
        </w:rPr>
        <w:t xml:space="preserve">Employees may use paid leave for all </w:t>
      </w:r>
      <w:r w:rsidR="005937A8" w:rsidRPr="001F7CD6">
        <w:rPr>
          <w:rFonts w:cstheme="minorHAnsi"/>
          <w:sz w:val="24"/>
        </w:rPr>
        <w:t xml:space="preserve">workers’ compensation </w:t>
      </w:r>
      <w:r w:rsidRPr="001F7CD6">
        <w:rPr>
          <w:rFonts w:cstheme="minorHAnsi"/>
          <w:sz w:val="24"/>
        </w:rPr>
        <w:t xml:space="preserve">time off less than </w:t>
      </w:r>
      <w:r w:rsidR="00C35858">
        <w:rPr>
          <w:rFonts w:cstheme="minorHAnsi"/>
          <w:sz w:val="24"/>
        </w:rPr>
        <w:t>eight</w:t>
      </w:r>
      <w:r w:rsidRPr="001F7CD6">
        <w:rPr>
          <w:rFonts w:cstheme="minorHAnsi"/>
          <w:sz w:val="24"/>
        </w:rPr>
        <w:t xml:space="preserve"> days.</w:t>
      </w:r>
    </w:p>
    <w:p w14:paraId="290A53CC" w14:textId="77777777" w:rsidR="0084515E" w:rsidRDefault="0084515E" w:rsidP="00E946ED">
      <w:pPr>
        <w:spacing w:after="0" w:line="240" w:lineRule="auto"/>
        <w:rPr>
          <w:rFonts w:cstheme="minorHAnsi"/>
          <w:color w:val="FF0000"/>
          <w:sz w:val="24"/>
        </w:rPr>
      </w:pPr>
    </w:p>
    <w:p w14:paraId="74F83E83" w14:textId="15B7CC08" w:rsidR="00D37E79" w:rsidRPr="001F7CD6" w:rsidRDefault="00D37E79" w:rsidP="00E946ED">
      <w:pPr>
        <w:spacing w:after="0" w:line="240" w:lineRule="auto"/>
        <w:rPr>
          <w:rFonts w:cstheme="minorHAnsi"/>
          <w:sz w:val="24"/>
        </w:rPr>
      </w:pPr>
      <w:r w:rsidRPr="001F7CD6">
        <w:rPr>
          <w:rFonts w:cstheme="minorHAnsi"/>
          <w:sz w:val="24"/>
        </w:rPr>
        <w:t xml:space="preserve">All employees on Worker’s Compensation leave will fall under the Family Medical Leave Act.  </w:t>
      </w:r>
      <w:r w:rsidR="005F682D">
        <w:rPr>
          <w:rFonts w:cstheme="minorHAnsi"/>
          <w:sz w:val="24"/>
        </w:rPr>
        <w:t>Red River</w:t>
      </w:r>
      <w:r w:rsidRPr="001F7CD6">
        <w:rPr>
          <w:rFonts w:cstheme="minorHAnsi"/>
          <w:sz w:val="24"/>
        </w:rPr>
        <w:t xml:space="preserve"> County runs FMLA and Worker’s Compensation concurrently.</w:t>
      </w:r>
      <w:r w:rsidR="00FC3B25">
        <w:rPr>
          <w:rFonts w:cstheme="minorHAnsi"/>
          <w:sz w:val="24"/>
        </w:rPr>
        <w:t xml:space="preserve"> </w:t>
      </w:r>
    </w:p>
    <w:p w14:paraId="728315F5" w14:textId="77777777" w:rsidR="00D37E79" w:rsidRPr="001F7CD6" w:rsidRDefault="00D37E79" w:rsidP="00E946ED">
      <w:pPr>
        <w:spacing w:after="0" w:line="240" w:lineRule="auto"/>
        <w:rPr>
          <w:rFonts w:cstheme="minorHAnsi"/>
          <w:sz w:val="24"/>
        </w:rPr>
      </w:pPr>
    </w:p>
    <w:p w14:paraId="29EE4746" w14:textId="3720538D" w:rsidR="00D37E79" w:rsidRPr="001F7CD6" w:rsidRDefault="00D37E79" w:rsidP="00E946ED">
      <w:pPr>
        <w:spacing w:after="0" w:line="240" w:lineRule="auto"/>
        <w:rPr>
          <w:rFonts w:cstheme="minorHAnsi"/>
          <w:sz w:val="24"/>
        </w:rPr>
      </w:pPr>
      <w:r w:rsidRPr="001F7CD6">
        <w:rPr>
          <w:rFonts w:cstheme="minorHAnsi"/>
          <w:sz w:val="24"/>
        </w:rPr>
        <w:t xml:space="preserve">Any employee who suffers a </w:t>
      </w:r>
      <w:r w:rsidR="00150C56" w:rsidRPr="001F7CD6">
        <w:rPr>
          <w:rFonts w:cstheme="minorHAnsi"/>
          <w:sz w:val="24"/>
        </w:rPr>
        <w:t>job-related</w:t>
      </w:r>
      <w:r w:rsidRPr="001F7CD6">
        <w:rPr>
          <w:rFonts w:cstheme="minorHAnsi"/>
          <w:sz w:val="24"/>
        </w:rPr>
        <w:t xml:space="preserve"> illness or </w:t>
      </w:r>
      <w:r w:rsidR="004B6566" w:rsidRPr="001F7CD6">
        <w:rPr>
          <w:rFonts w:cstheme="minorHAnsi"/>
          <w:sz w:val="24"/>
        </w:rPr>
        <w:t xml:space="preserve">injury </w:t>
      </w:r>
      <w:r w:rsidR="00C35858">
        <w:rPr>
          <w:rFonts w:cstheme="minorHAnsi"/>
          <w:sz w:val="24"/>
        </w:rPr>
        <w:t>must</w:t>
      </w:r>
      <w:r w:rsidRPr="001F7CD6">
        <w:rPr>
          <w:rFonts w:cstheme="minorHAnsi"/>
          <w:sz w:val="24"/>
        </w:rPr>
        <w:t xml:space="preserve"> notify </w:t>
      </w:r>
      <w:r w:rsidR="00A22923">
        <w:rPr>
          <w:rFonts w:cstheme="minorHAnsi"/>
          <w:sz w:val="24"/>
        </w:rPr>
        <w:t xml:space="preserve">their </w:t>
      </w:r>
      <w:r w:rsidR="002D20C5">
        <w:rPr>
          <w:rFonts w:cstheme="minorHAnsi"/>
          <w:sz w:val="24"/>
        </w:rPr>
        <w:t>supervisor as soon as possible.</w:t>
      </w:r>
      <w:r w:rsidRPr="001F7CD6">
        <w:rPr>
          <w:rFonts w:cstheme="minorHAnsi"/>
          <w:sz w:val="24"/>
        </w:rPr>
        <w:t xml:space="preserve"> Failure to promptly report job</w:t>
      </w:r>
      <w:r w:rsidR="00C35858">
        <w:rPr>
          <w:rFonts w:cstheme="minorHAnsi"/>
          <w:sz w:val="24"/>
        </w:rPr>
        <w:t>-</w:t>
      </w:r>
      <w:r w:rsidRPr="001F7CD6">
        <w:rPr>
          <w:rFonts w:cstheme="minorHAnsi"/>
          <w:sz w:val="24"/>
        </w:rPr>
        <w:t>related injuries or illnesses may affect an employee’s eligibility for benefits or delay benefit payments.</w:t>
      </w:r>
    </w:p>
    <w:p w14:paraId="3531183B" w14:textId="77777777" w:rsidR="00D37E79" w:rsidRPr="001F7CD6" w:rsidRDefault="00D37E79" w:rsidP="00E946ED">
      <w:pPr>
        <w:spacing w:after="0" w:line="240" w:lineRule="auto"/>
        <w:rPr>
          <w:rFonts w:cstheme="minorHAnsi"/>
          <w:sz w:val="24"/>
        </w:rPr>
      </w:pPr>
    </w:p>
    <w:p w14:paraId="377B5412" w14:textId="158523A6" w:rsidR="00D37E79" w:rsidRPr="001F7CD6" w:rsidRDefault="00D37E79" w:rsidP="00E946ED">
      <w:pPr>
        <w:spacing w:after="0" w:line="240" w:lineRule="auto"/>
        <w:rPr>
          <w:rFonts w:cstheme="minorHAnsi"/>
          <w:sz w:val="24"/>
        </w:rPr>
      </w:pPr>
      <w:r w:rsidRPr="001F7CD6">
        <w:rPr>
          <w:rFonts w:cstheme="minorHAnsi"/>
          <w:sz w:val="24"/>
        </w:rPr>
        <w:t xml:space="preserve">An employee who has lost time because of a </w:t>
      </w:r>
      <w:r w:rsidR="00150C56" w:rsidRPr="001F7CD6">
        <w:rPr>
          <w:rFonts w:cstheme="minorHAnsi"/>
          <w:sz w:val="24"/>
        </w:rPr>
        <w:t>work-related</w:t>
      </w:r>
      <w:r w:rsidRPr="001F7CD6">
        <w:rPr>
          <w:rFonts w:cstheme="minorHAnsi"/>
          <w:sz w:val="24"/>
        </w:rPr>
        <w:t xml:space="preserve"> accident or illness </w:t>
      </w:r>
      <w:r w:rsidR="00C35858">
        <w:rPr>
          <w:rFonts w:cstheme="minorHAnsi"/>
          <w:sz w:val="24"/>
        </w:rPr>
        <w:t>must</w:t>
      </w:r>
      <w:r w:rsidRPr="001F7CD6">
        <w:rPr>
          <w:rFonts w:cstheme="minorHAnsi"/>
          <w:sz w:val="24"/>
        </w:rPr>
        <w:t xml:space="preserve"> provide a release from the attending physician before being allowed to return to work.</w:t>
      </w:r>
    </w:p>
    <w:p w14:paraId="1154F8B4" w14:textId="77777777" w:rsidR="00D37E79" w:rsidRPr="001F7CD6" w:rsidRDefault="00D37E79" w:rsidP="00E946ED">
      <w:pPr>
        <w:spacing w:after="0" w:line="240" w:lineRule="auto"/>
        <w:rPr>
          <w:rFonts w:cstheme="minorHAnsi"/>
          <w:sz w:val="24"/>
        </w:rPr>
      </w:pPr>
    </w:p>
    <w:p w14:paraId="4E836F45" w14:textId="44ADF59D" w:rsidR="00A67C7F" w:rsidRDefault="00D37E79" w:rsidP="00E946ED">
      <w:pPr>
        <w:spacing w:after="0" w:line="240" w:lineRule="auto"/>
        <w:rPr>
          <w:rFonts w:cstheme="minorHAnsi"/>
          <w:sz w:val="24"/>
        </w:rPr>
      </w:pPr>
      <w:r w:rsidRPr="001F7CD6">
        <w:rPr>
          <w:rFonts w:cstheme="minorHAnsi"/>
          <w:sz w:val="24"/>
        </w:rPr>
        <w:t>An employee’s workers’ compensation benefits may be adversely affected if the employee is injured while under the influence of alcohol or drugs or while the employee is engaging in horseplay.</w:t>
      </w:r>
    </w:p>
    <w:p w14:paraId="4756F76D" w14:textId="77777777" w:rsidR="00A67C7F" w:rsidRDefault="00A67C7F" w:rsidP="00A67C7F">
      <w:pPr>
        <w:spacing w:after="0"/>
        <w:rPr>
          <w:color w:val="FF0000"/>
          <w:sz w:val="24"/>
          <w:szCs w:val="24"/>
        </w:rPr>
      </w:pPr>
    </w:p>
    <w:p w14:paraId="60B45BF4" w14:textId="5BABBB50" w:rsidR="00A67C7F" w:rsidRPr="0084515E" w:rsidRDefault="005F682D" w:rsidP="00A67C7F">
      <w:pPr>
        <w:spacing w:after="0"/>
        <w:rPr>
          <w:rFonts w:cstheme="minorHAnsi"/>
          <w:sz w:val="24"/>
          <w:szCs w:val="24"/>
        </w:rPr>
      </w:pPr>
      <w:r w:rsidRPr="0084515E">
        <w:rPr>
          <w:sz w:val="24"/>
          <w:szCs w:val="24"/>
        </w:rPr>
        <w:t>Red River</w:t>
      </w:r>
      <w:r w:rsidR="0084515E" w:rsidRPr="0084515E">
        <w:rPr>
          <w:sz w:val="24"/>
          <w:szCs w:val="24"/>
        </w:rPr>
        <w:t xml:space="preserve"> </w:t>
      </w:r>
      <w:r w:rsidR="00A67C7F" w:rsidRPr="0084515E">
        <w:rPr>
          <w:sz w:val="24"/>
          <w:szCs w:val="24"/>
        </w:rPr>
        <w:t xml:space="preserve">County will </w:t>
      </w:r>
      <w:r w:rsidR="00C35858">
        <w:rPr>
          <w:sz w:val="24"/>
          <w:szCs w:val="24"/>
        </w:rPr>
        <w:t xml:space="preserve">try to bring the injured employee back to work </w:t>
      </w:r>
      <w:r w:rsidR="0038537F">
        <w:rPr>
          <w:sz w:val="24"/>
          <w:szCs w:val="24"/>
        </w:rPr>
        <w:t>immediately</w:t>
      </w:r>
      <w:r w:rsidR="00A67C7F" w:rsidRPr="0084515E">
        <w:rPr>
          <w:sz w:val="24"/>
          <w:szCs w:val="24"/>
        </w:rPr>
        <w:t xml:space="preserve">. </w:t>
      </w:r>
      <w:r w:rsidRPr="0084515E">
        <w:rPr>
          <w:sz w:val="24"/>
          <w:szCs w:val="24"/>
        </w:rPr>
        <w:t>Red River</w:t>
      </w:r>
      <w:r w:rsidR="00A67C7F" w:rsidRPr="0084515E">
        <w:rPr>
          <w:sz w:val="24"/>
          <w:szCs w:val="24"/>
        </w:rPr>
        <w:t xml:space="preserve"> County has a return-to-work policy in place</w:t>
      </w:r>
      <w:r w:rsidR="00C35858">
        <w:rPr>
          <w:sz w:val="24"/>
          <w:szCs w:val="24"/>
        </w:rPr>
        <w:t>, and if a position meets</w:t>
      </w:r>
      <w:r w:rsidR="00A67C7F" w:rsidRPr="0084515E">
        <w:rPr>
          <w:sz w:val="24"/>
          <w:szCs w:val="24"/>
        </w:rPr>
        <w:t xml:space="preserve"> all the restrictions, the employee will be given a bona fide offer of employment. If the employee refuses to return to work </w:t>
      </w:r>
      <w:r w:rsidR="00420668" w:rsidRPr="0084515E">
        <w:rPr>
          <w:sz w:val="24"/>
          <w:szCs w:val="24"/>
        </w:rPr>
        <w:t xml:space="preserve">and family medical leave has been exhausted, </w:t>
      </w:r>
      <w:r w:rsidR="00A67C7F" w:rsidRPr="0084515E">
        <w:rPr>
          <w:sz w:val="24"/>
          <w:szCs w:val="24"/>
        </w:rPr>
        <w:t>workers’ compensation benefits may be affected, and the employee may be terminated.</w:t>
      </w:r>
    </w:p>
    <w:p w14:paraId="2619BE80" w14:textId="77777777" w:rsidR="00A67C7F" w:rsidRPr="0084515E" w:rsidRDefault="00A67C7F" w:rsidP="00E946ED">
      <w:pPr>
        <w:spacing w:after="0" w:line="240" w:lineRule="auto"/>
        <w:rPr>
          <w:rFonts w:cstheme="minorHAnsi"/>
          <w:sz w:val="24"/>
        </w:rPr>
      </w:pPr>
    </w:p>
    <w:p w14:paraId="006788F4" w14:textId="11B77ACA" w:rsidR="00A67C7F" w:rsidRPr="00A67C7F" w:rsidRDefault="00420668" w:rsidP="00A67C7F">
      <w:pPr>
        <w:pStyle w:val="Heading3"/>
        <w:spacing w:after="240"/>
        <w:rPr>
          <w:rFonts w:asciiTheme="minorHAnsi" w:hAnsiTheme="minorHAnsi" w:cstheme="minorHAnsi"/>
          <w:b/>
          <w:bCs/>
          <w:u w:val="single"/>
        </w:rPr>
      </w:pPr>
      <w:bookmarkStart w:id="33" w:name="_Toc92095063"/>
      <w:r w:rsidRPr="00E946ED">
        <w:rPr>
          <w:rFonts w:asciiTheme="minorHAnsi" w:hAnsiTheme="minorHAnsi" w:cstheme="minorHAnsi"/>
          <w:b/>
        </w:rPr>
        <w:t>1D-</w:t>
      </w:r>
      <w:r>
        <w:rPr>
          <w:rFonts w:asciiTheme="minorHAnsi" w:hAnsiTheme="minorHAnsi" w:cstheme="minorHAnsi"/>
          <w:b/>
        </w:rPr>
        <w:t>2</w:t>
      </w:r>
      <w:r w:rsidRPr="00E946ED">
        <w:rPr>
          <w:rFonts w:asciiTheme="minorHAnsi" w:hAnsiTheme="minorHAnsi" w:cstheme="minorHAnsi"/>
          <w:b/>
        </w:rPr>
        <w:t xml:space="preserve"> </w:t>
      </w:r>
      <w:r w:rsidR="00A67C7F" w:rsidRPr="00A67C7F">
        <w:rPr>
          <w:rFonts w:asciiTheme="minorHAnsi" w:hAnsiTheme="minorHAnsi" w:cstheme="minorHAnsi"/>
          <w:b/>
          <w:bCs/>
          <w:u w:val="single"/>
        </w:rPr>
        <w:t>RETURN TO WORK</w:t>
      </w:r>
      <w:bookmarkEnd w:id="33"/>
      <w:r w:rsidR="00A67C7F" w:rsidRPr="00A67C7F">
        <w:rPr>
          <w:rFonts w:asciiTheme="minorHAnsi" w:hAnsiTheme="minorHAnsi" w:cstheme="minorHAnsi"/>
          <w:b/>
          <w:bCs/>
          <w:u w:val="single"/>
        </w:rPr>
        <w:t xml:space="preserve"> </w:t>
      </w:r>
    </w:p>
    <w:p w14:paraId="04DD8B48" w14:textId="1C837266" w:rsidR="00A67C7F" w:rsidRDefault="00A67C7F" w:rsidP="00A67C7F">
      <w:pPr>
        <w:pStyle w:val="Default"/>
        <w:rPr>
          <w:rFonts w:asciiTheme="minorHAnsi" w:hAnsiTheme="minorHAnsi" w:cstheme="minorHAnsi"/>
        </w:rPr>
      </w:pPr>
      <w:r w:rsidRPr="004A56E7">
        <w:rPr>
          <w:rFonts w:asciiTheme="minorHAnsi" w:hAnsiTheme="minorHAnsi" w:cstheme="minorHAnsi"/>
        </w:rPr>
        <w:t xml:space="preserve">This policy covers employees on leave due to a work-related injury or illness. Because employees are our most valuable resource, </w:t>
      </w:r>
      <w:r w:rsidR="00E4703A">
        <w:rPr>
          <w:rFonts w:asciiTheme="minorHAnsi" w:hAnsiTheme="minorHAnsi" w:cstheme="minorHAnsi"/>
        </w:rPr>
        <w:t>Red River</w:t>
      </w:r>
      <w:r w:rsidRPr="004A56E7">
        <w:rPr>
          <w:rFonts w:asciiTheme="minorHAnsi" w:hAnsiTheme="minorHAnsi" w:cstheme="minorHAnsi"/>
        </w:rPr>
        <w:t xml:space="preserve"> County attempts to help employees return to work as soon as possible. </w:t>
      </w:r>
    </w:p>
    <w:p w14:paraId="423507B9" w14:textId="77777777" w:rsidR="00A67C7F" w:rsidRPr="004A56E7" w:rsidRDefault="00A67C7F" w:rsidP="00A67C7F">
      <w:pPr>
        <w:pStyle w:val="Default"/>
        <w:rPr>
          <w:rFonts w:asciiTheme="minorHAnsi" w:hAnsiTheme="minorHAnsi" w:cstheme="minorHAnsi"/>
        </w:rPr>
      </w:pPr>
    </w:p>
    <w:p w14:paraId="07761163" w14:textId="51EE689A" w:rsidR="00A67C7F" w:rsidRPr="004A56E7" w:rsidRDefault="00A67C7F" w:rsidP="00A67C7F">
      <w:pPr>
        <w:pStyle w:val="Default"/>
        <w:rPr>
          <w:rFonts w:asciiTheme="minorHAnsi" w:hAnsiTheme="minorHAnsi" w:cstheme="minorHAnsi"/>
        </w:rPr>
      </w:pPr>
      <w:r w:rsidRPr="004A56E7">
        <w:rPr>
          <w:rFonts w:asciiTheme="minorHAnsi" w:hAnsiTheme="minorHAnsi" w:cstheme="minorHAnsi"/>
        </w:rPr>
        <w:t xml:space="preserve">An employee on leave due to a </w:t>
      </w:r>
      <w:r w:rsidR="00150C56" w:rsidRPr="004A56E7">
        <w:rPr>
          <w:rFonts w:asciiTheme="minorHAnsi" w:hAnsiTheme="minorHAnsi" w:cstheme="minorHAnsi"/>
        </w:rPr>
        <w:t>work-related</w:t>
      </w:r>
      <w:r w:rsidRPr="004A56E7">
        <w:rPr>
          <w:rFonts w:asciiTheme="minorHAnsi" w:hAnsiTheme="minorHAnsi" w:cstheme="minorHAnsi"/>
        </w:rPr>
        <w:t xml:space="preserve"> injury or illness </w:t>
      </w:r>
      <w:r>
        <w:rPr>
          <w:rFonts w:asciiTheme="minorHAnsi" w:hAnsiTheme="minorHAnsi" w:cstheme="minorHAnsi"/>
        </w:rPr>
        <w:t>may</w:t>
      </w:r>
      <w:r w:rsidRPr="004A56E7">
        <w:rPr>
          <w:rFonts w:asciiTheme="minorHAnsi" w:hAnsiTheme="minorHAnsi" w:cstheme="minorHAnsi"/>
        </w:rPr>
        <w:t xml:space="preserve"> return to work only when </w:t>
      </w:r>
      <w:r w:rsidR="005F682D">
        <w:rPr>
          <w:rFonts w:asciiTheme="minorHAnsi" w:hAnsiTheme="minorHAnsi" w:cstheme="minorHAnsi"/>
        </w:rPr>
        <w:t xml:space="preserve">Red </w:t>
      </w:r>
      <w:r w:rsidR="00E4703A">
        <w:rPr>
          <w:rFonts w:asciiTheme="minorHAnsi" w:hAnsiTheme="minorHAnsi" w:cstheme="minorHAnsi"/>
        </w:rPr>
        <w:t>River</w:t>
      </w:r>
      <w:r w:rsidRPr="004A56E7">
        <w:rPr>
          <w:rFonts w:asciiTheme="minorHAnsi" w:hAnsiTheme="minorHAnsi" w:cstheme="minorHAnsi"/>
        </w:rPr>
        <w:t xml:space="preserve"> County receives a medical re</w:t>
      </w:r>
      <w:r>
        <w:rPr>
          <w:rFonts w:asciiTheme="minorHAnsi" w:hAnsiTheme="minorHAnsi" w:cstheme="minorHAnsi"/>
        </w:rPr>
        <w:t xml:space="preserve">lease from the treating doctor. </w:t>
      </w:r>
      <w:r w:rsidRPr="004A56E7">
        <w:rPr>
          <w:rFonts w:asciiTheme="minorHAnsi" w:hAnsiTheme="minorHAnsi" w:cstheme="minorHAnsi"/>
        </w:rPr>
        <w:t xml:space="preserve">It </w:t>
      </w:r>
      <w:r w:rsidR="00C35858">
        <w:rPr>
          <w:rFonts w:asciiTheme="minorHAnsi" w:hAnsiTheme="minorHAnsi" w:cstheme="minorHAnsi"/>
        </w:rPr>
        <w:t>violates</w:t>
      </w:r>
      <w:r w:rsidRPr="004A56E7">
        <w:rPr>
          <w:rFonts w:asciiTheme="minorHAnsi" w:hAnsiTheme="minorHAnsi" w:cstheme="minorHAnsi"/>
        </w:rPr>
        <w:t xml:space="preserve"> </w:t>
      </w:r>
      <w:r w:rsidR="00C35858">
        <w:rPr>
          <w:rFonts w:asciiTheme="minorHAnsi" w:hAnsiTheme="minorHAnsi" w:cstheme="minorHAnsi"/>
        </w:rPr>
        <w:t>county policy for any employee receiving worker’s compensation benefits to be employed by</w:t>
      </w:r>
      <w:r w:rsidRPr="004A56E7">
        <w:rPr>
          <w:rFonts w:asciiTheme="minorHAnsi" w:hAnsiTheme="minorHAnsi" w:cstheme="minorHAnsi"/>
        </w:rPr>
        <w:t xml:space="preserve"> a third party </w:t>
      </w:r>
      <w:r w:rsidR="00C35858">
        <w:rPr>
          <w:rFonts w:asciiTheme="minorHAnsi" w:hAnsiTheme="minorHAnsi" w:cstheme="minorHAnsi"/>
        </w:rPr>
        <w:t>full-time or part-time</w:t>
      </w:r>
      <w:r>
        <w:rPr>
          <w:rFonts w:asciiTheme="minorHAnsi" w:hAnsiTheme="minorHAnsi" w:cstheme="minorHAnsi"/>
        </w:rPr>
        <w:t>.  Violation of this policy may result in</w:t>
      </w:r>
      <w:r w:rsidRPr="004A56E7">
        <w:rPr>
          <w:rFonts w:asciiTheme="minorHAnsi" w:hAnsiTheme="minorHAnsi" w:cstheme="minorHAnsi"/>
        </w:rPr>
        <w:t xml:space="preserve"> termination. </w:t>
      </w:r>
    </w:p>
    <w:p w14:paraId="5785B9E3" w14:textId="77777777" w:rsidR="00A67C7F" w:rsidRDefault="00A67C7F" w:rsidP="00A67C7F">
      <w:pPr>
        <w:pStyle w:val="Default"/>
        <w:rPr>
          <w:rFonts w:asciiTheme="minorHAnsi" w:hAnsiTheme="minorHAnsi" w:cstheme="minorHAnsi"/>
          <w:b/>
          <w:bCs/>
        </w:rPr>
      </w:pPr>
    </w:p>
    <w:p w14:paraId="403918C6" w14:textId="77777777" w:rsidR="00A67C7F" w:rsidRDefault="00A67C7F" w:rsidP="00A67C7F">
      <w:pPr>
        <w:pStyle w:val="Default"/>
        <w:rPr>
          <w:rFonts w:asciiTheme="minorHAnsi" w:hAnsiTheme="minorHAnsi" w:cstheme="minorHAnsi"/>
          <w:b/>
          <w:bCs/>
        </w:rPr>
      </w:pPr>
      <w:r w:rsidRPr="004A56E7">
        <w:rPr>
          <w:rFonts w:asciiTheme="minorHAnsi" w:hAnsiTheme="minorHAnsi" w:cstheme="minorHAnsi"/>
          <w:b/>
          <w:bCs/>
        </w:rPr>
        <w:t xml:space="preserve">Return to work options: </w:t>
      </w:r>
    </w:p>
    <w:p w14:paraId="20C6DDB3" w14:textId="77777777" w:rsidR="000F064D" w:rsidRPr="004A56E7" w:rsidRDefault="000F064D" w:rsidP="00A67C7F">
      <w:pPr>
        <w:pStyle w:val="Default"/>
        <w:rPr>
          <w:rFonts w:asciiTheme="minorHAnsi" w:hAnsiTheme="minorHAnsi" w:cstheme="minorHAnsi"/>
        </w:rPr>
      </w:pPr>
    </w:p>
    <w:p w14:paraId="69783F91" w14:textId="422FB94E" w:rsidR="00A67C7F" w:rsidRPr="004A56E7" w:rsidRDefault="00A67C7F">
      <w:pPr>
        <w:pStyle w:val="Default"/>
        <w:numPr>
          <w:ilvl w:val="0"/>
          <w:numId w:val="14"/>
        </w:numPr>
        <w:rPr>
          <w:rFonts w:asciiTheme="minorHAnsi" w:hAnsiTheme="minorHAnsi" w:cstheme="minorHAnsi"/>
        </w:rPr>
      </w:pPr>
      <w:r w:rsidRPr="004A56E7">
        <w:rPr>
          <w:rFonts w:asciiTheme="minorHAnsi" w:hAnsiTheme="minorHAnsi" w:cstheme="minorHAnsi"/>
        </w:rPr>
        <w:t xml:space="preserve">Return to </w:t>
      </w:r>
      <w:r w:rsidR="00C35858">
        <w:rPr>
          <w:rFonts w:asciiTheme="minorHAnsi" w:hAnsiTheme="minorHAnsi" w:cstheme="minorHAnsi"/>
        </w:rPr>
        <w:t xml:space="preserve">the </w:t>
      </w:r>
      <w:r w:rsidRPr="004A56E7">
        <w:rPr>
          <w:rFonts w:asciiTheme="minorHAnsi" w:hAnsiTheme="minorHAnsi" w:cstheme="minorHAnsi"/>
        </w:rPr>
        <w:t>prior position</w:t>
      </w:r>
      <w:r>
        <w:rPr>
          <w:rFonts w:asciiTheme="minorHAnsi" w:hAnsiTheme="minorHAnsi" w:cstheme="minorHAnsi"/>
        </w:rPr>
        <w:t xml:space="preserve"> at</w:t>
      </w:r>
      <w:r w:rsidRPr="004A56E7">
        <w:rPr>
          <w:rFonts w:asciiTheme="minorHAnsi" w:hAnsiTheme="minorHAnsi" w:cstheme="minorHAnsi"/>
        </w:rPr>
        <w:t xml:space="preserve"> full duty with doctor release stating that the injured employee can perform the job functions without restrictions. </w:t>
      </w:r>
    </w:p>
    <w:p w14:paraId="452B7D22" w14:textId="1C6B6023" w:rsidR="00A67C7F" w:rsidRPr="004A56E7" w:rsidRDefault="00A67C7F">
      <w:pPr>
        <w:pStyle w:val="Default"/>
        <w:numPr>
          <w:ilvl w:val="0"/>
          <w:numId w:val="14"/>
        </w:numPr>
        <w:rPr>
          <w:rFonts w:asciiTheme="minorHAnsi" w:hAnsiTheme="minorHAnsi" w:cstheme="minorHAnsi"/>
        </w:rPr>
      </w:pPr>
      <w:r w:rsidRPr="004A56E7">
        <w:rPr>
          <w:rFonts w:asciiTheme="minorHAnsi" w:hAnsiTheme="minorHAnsi" w:cstheme="minorHAnsi"/>
        </w:rPr>
        <w:t xml:space="preserve">Light Duty – </w:t>
      </w:r>
      <w:r w:rsidR="00C35858">
        <w:rPr>
          <w:rFonts w:asciiTheme="minorHAnsi" w:hAnsiTheme="minorHAnsi" w:cstheme="minorHAnsi"/>
        </w:rPr>
        <w:t xml:space="preserve">Red River County will try to accommodate light duty when </w:t>
      </w:r>
      <w:proofErr w:type="gramStart"/>
      <w:r w:rsidR="00C35858">
        <w:rPr>
          <w:rFonts w:asciiTheme="minorHAnsi" w:hAnsiTheme="minorHAnsi" w:cstheme="minorHAnsi"/>
        </w:rPr>
        <w:t>possible</w:t>
      </w:r>
      <w:proofErr w:type="gramEnd"/>
      <w:r w:rsidR="00C35858">
        <w:rPr>
          <w:rFonts w:asciiTheme="minorHAnsi" w:hAnsiTheme="minorHAnsi" w:cstheme="minorHAnsi"/>
        </w:rPr>
        <w:t xml:space="preserve"> for any employee who cannot return to their prior position and perform the regular duties of that job but can return with certain restrictions. However, i</w:t>
      </w:r>
      <w:r w:rsidRPr="004A56E7">
        <w:rPr>
          <w:rFonts w:asciiTheme="minorHAnsi" w:hAnsiTheme="minorHAnsi" w:cstheme="minorHAnsi"/>
        </w:rPr>
        <w:t xml:space="preserve">t </w:t>
      </w:r>
      <w:r w:rsidRPr="004A56E7">
        <w:rPr>
          <w:rFonts w:asciiTheme="minorHAnsi" w:hAnsiTheme="minorHAnsi" w:cstheme="minorHAnsi"/>
          <w:b/>
          <w:bCs/>
        </w:rPr>
        <w:t xml:space="preserve">cannot guarantee </w:t>
      </w:r>
      <w:r w:rsidRPr="004A56E7">
        <w:rPr>
          <w:rFonts w:asciiTheme="minorHAnsi" w:hAnsiTheme="minorHAnsi" w:cstheme="minorHAnsi"/>
        </w:rPr>
        <w:t xml:space="preserve">the availability of light duty. </w:t>
      </w:r>
    </w:p>
    <w:p w14:paraId="306C6AED" w14:textId="77777777" w:rsidR="00A67C7F" w:rsidRPr="004A56E7" w:rsidRDefault="00A67C7F" w:rsidP="00A67C7F">
      <w:pPr>
        <w:pStyle w:val="Default"/>
        <w:rPr>
          <w:rFonts w:asciiTheme="minorHAnsi" w:hAnsiTheme="minorHAnsi" w:cstheme="minorHAnsi"/>
        </w:rPr>
      </w:pPr>
    </w:p>
    <w:p w14:paraId="0B28E4B5" w14:textId="52C644F6" w:rsidR="00A67C7F" w:rsidRDefault="00A67C7F" w:rsidP="00A67C7F">
      <w:pPr>
        <w:pStyle w:val="Default"/>
        <w:rPr>
          <w:rFonts w:asciiTheme="minorHAnsi" w:hAnsiTheme="minorHAnsi" w:cstheme="minorHAnsi"/>
        </w:rPr>
      </w:pPr>
      <w:r w:rsidRPr="004A56E7">
        <w:rPr>
          <w:rFonts w:asciiTheme="minorHAnsi" w:hAnsiTheme="minorHAnsi" w:cstheme="minorHAnsi"/>
        </w:rPr>
        <w:t>Employees on light duty are not guaranteed the rate of pay they received for the position they held at the time of injury or illness. The pay rate for light duty is based on the knowledge</w:t>
      </w:r>
      <w:r w:rsidR="00C35858">
        <w:rPr>
          <w:rFonts w:asciiTheme="minorHAnsi" w:hAnsiTheme="minorHAnsi" w:cstheme="minorHAnsi"/>
        </w:rPr>
        <w:t>,</w:t>
      </w:r>
      <w:r w:rsidRPr="004A56E7">
        <w:rPr>
          <w:rFonts w:asciiTheme="minorHAnsi" w:hAnsiTheme="minorHAnsi" w:cstheme="minorHAnsi"/>
        </w:rPr>
        <w:t xml:space="preserve"> skills</w:t>
      </w:r>
      <w:r w:rsidR="00C35858">
        <w:rPr>
          <w:rFonts w:asciiTheme="minorHAnsi" w:hAnsiTheme="minorHAnsi" w:cstheme="minorHAnsi"/>
        </w:rPr>
        <w:t>,</w:t>
      </w:r>
      <w:r w:rsidRPr="004A56E7">
        <w:rPr>
          <w:rFonts w:asciiTheme="minorHAnsi" w:hAnsiTheme="minorHAnsi" w:cstheme="minorHAnsi"/>
        </w:rPr>
        <w:t xml:space="preserve"> and abilities required for that job</w:t>
      </w:r>
      <w:r w:rsidR="00C35858">
        <w:rPr>
          <w:rFonts w:asciiTheme="minorHAnsi" w:hAnsiTheme="minorHAnsi" w:cstheme="minorHAnsi"/>
        </w:rPr>
        <w:t xml:space="preserve"> and</w:t>
      </w:r>
      <w:r w:rsidRPr="004A56E7">
        <w:rPr>
          <w:rFonts w:asciiTheme="minorHAnsi" w:hAnsiTheme="minorHAnsi" w:cstheme="minorHAnsi"/>
        </w:rPr>
        <w:t xml:space="preserve"> general market conditions. Employees in a light</w:t>
      </w:r>
      <w:r w:rsidR="00C35858">
        <w:rPr>
          <w:rFonts w:asciiTheme="minorHAnsi" w:hAnsiTheme="minorHAnsi" w:cstheme="minorHAnsi"/>
        </w:rPr>
        <w:t>-</w:t>
      </w:r>
      <w:r w:rsidRPr="004A56E7">
        <w:rPr>
          <w:rFonts w:asciiTheme="minorHAnsi" w:hAnsiTheme="minorHAnsi" w:cstheme="minorHAnsi"/>
        </w:rPr>
        <w:t xml:space="preserve">duty position </w:t>
      </w:r>
      <w:r w:rsidR="00C35858">
        <w:rPr>
          <w:rFonts w:asciiTheme="minorHAnsi" w:hAnsiTheme="minorHAnsi" w:cstheme="minorHAnsi"/>
        </w:rPr>
        <w:t>cannot</w:t>
      </w:r>
      <w:r w:rsidRPr="004A56E7">
        <w:rPr>
          <w:rFonts w:asciiTheme="minorHAnsi" w:hAnsiTheme="minorHAnsi" w:cstheme="minorHAnsi"/>
        </w:rPr>
        <w:t xml:space="preserve"> supplement their workers’ compensation benefits using their vacation, holiday, compensatory</w:t>
      </w:r>
      <w:r w:rsidR="00C35858">
        <w:rPr>
          <w:rFonts w:asciiTheme="minorHAnsi" w:hAnsiTheme="minorHAnsi" w:cstheme="minorHAnsi"/>
        </w:rPr>
        <w:t>,</w:t>
      </w:r>
      <w:r w:rsidRPr="004A56E7">
        <w:rPr>
          <w:rFonts w:asciiTheme="minorHAnsi" w:hAnsiTheme="minorHAnsi" w:cstheme="minorHAnsi"/>
        </w:rPr>
        <w:t xml:space="preserve"> or sick leave. </w:t>
      </w:r>
    </w:p>
    <w:p w14:paraId="73849AA0" w14:textId="77777777" w:rsidR="00A67C7F" w:rsidRDefault="00A67C7F" w:rsidP="00A67C7F">
      <w:pPr>
        <w:pStyle w:val="Default"/>
        <w:rPr>
          <w:rFonts w:asciiTheme="minorHAnsi" w:hAnsiTheme="minorHAnsi" w:cstheme="minorHAnsi"/>
        </w:rPr>
      </w:pPr>
    </w:p>
    <w:p w14:paraId="480C2431" w14:textId="779A24FE" w:rsidR="00A67C7F" w:rsidRDefault="00A67C7F" w:rsidP="00A67C7F">
      <w:pPr>
        <w:pStyle w:val="Default"/>
        <w:rPr>
          <w:rFonts w:asciiTheme="minorHAnsi" w:hAnsiTheme="minorHAnsi" w:cstheme="minorHAnsi"/>
        </w:rPr>
      </w:pPr>
      <w:r w:rsidRPr="00A67C7F">
        <w:rPr>
          <w:rFonts w:asciiTheme="minorHAnsi" w:hAnsiTheme="minorHAnsi" w:cstheme="minorHAnsi"/>
          <w:b/>
          <w:bCs/>
        </w:rPr>
        <w:t xml:space="preserve">Four (4) week limit - </w:t>
      </w:r>
      <w:r w:rsidRPr="00A67C7F">
        <w:rPr>
          <w:rFonts w:asciiTheme="minorHAnsi" w:hAnsiTheme="minorHAnsi" w:cstheme="minorHAnsi"/>
        </w:rPr>
        <w:t xml:space="preserve">Light duty assignments are </w:t>
      </w:r>
      <w:r w:rsidRPr="00A67C7F">
        <w:rPr>
          <w:rFonts w:asciiTheme="minorHAnsi" w:hAnsiTheme="minorHAnsi" w:cstheme="minorHAnsi"/>
          <w:b/>
          <w:bCs/>
        </w:rPr>
        <w:t xml:space="preserve">temporary </w:t>
      </w:r>
      <w:r w:rsidRPr="00A67C7F">
        <w:rPr>
          <w:rFonts w:asciiTheme="minorHAnsi" w:hAnsiTheme="minorHAnsi" w:cstheme="minorHAnsi"/>
        </w:rPr>
        <w:t xml:space="preserve">arrangements </w:t>
      </w:r>
      <w:r w:rsidR="00C35858">
        <w:rPr>
          <w:rFonts w:asciiTheme="minorHAnsi" w:hAnsiTheme="minorHAnsi" w:cstheme="minorHAnsi"/>
        </w:rPr>
        <w:t>to complement and facilitate healing</w:t>
      </w:r>
      <w:r w:rsidRPr="00A67C7F">
        <w:rPr>
          <w:rFonts w:asciiTheme="minorHAnsi" w:hAnsiTheme="minorHAnsi" w:cstheme="minorHAnsi"/>
        </w:rPr>
        <w:t xml:space="preserve">. Light duty may be initially offered for four (4) weeks and then </w:t>
      </w:r>
      <w:r w:rsidR="00C35858">
        <w:rPr>
          <w:rFonts w:asciiTheme="minorHAnsi" w:hAnsiTheme="minorHAnsi" w:cstheme="minorHAnsi"/>
        </w:rPr>
        <w:t>reviewed and evaluated by the supervisor based, in part, on the physician's recommendatio</w:t>
      </w:r>
      <w:r w:rsidRPr="00A67C7F">
        <w:rPr>
          <w:rFonts w:asciiTheme="minorHAnsi" w:hAnsiTheme="minorHAnsi" w:cstheme="minorHAnsi"/>
        </w:rPr>
        <w:t>n (unless FMLA time is still available).</w:t>
      </w:r>
      <w:r>
        <w:rPr>
          <w:rFonts w:asciiTheme="minorHAnsi" w:hAnsiTheme="minorHAnsi" w:cstheme="minorHAnsi"/>
        </w:rPr>
        <w:t xml:space="preserve"> </w:t>
      </w:r>
    </w:p>
    <w:p w14:paraId="169A3355" w14:textId="77777777" w:rsidR="00A67C7F" w:rsidRPr="00A67C7F" w:rsidRDefault="00A67C7F" w:rsidP="00A67C7F">
      <w:pPr>
        <w:pStyle w:val="Default"/>
        <w:rPr>
          <w:rFonts w:asciiTheme="minorHAnsi" w:hAnsiTheme="minorHAnsi" w:cstheme="minorHAnsi"/>
        </w:rPr>
      </w:pPr>
    </w:p>
    <w:p w14:paraId="14D53FB9" w14:textId="2458AE31" w:rsidR="00A67C7F" w:rsidRPr="004A56E7" w:rsidRDefault="00A67C7F" w:rsidP="00A67C7F">
      <w:pPr>
        <w:pStyle w:val="Default"/>
        <w:rPr>
          <w:rFonts w:asciiTheme="minorHAnsi" w:hAnsiTheme="minorHAnsi" w:cstheme="minorHAnsi"/>
        </w:rPr>
      </w:pPr>
      <w:r w:rsidRPr="004A56E7">
        <w:rPr>
          <w:rFonts w:asciiTheme="minorHAnsi" w:hAnsiTheme="minorHAnsi" w:cstheme="minorHAnsi"/>
          <w:b/>
          <w:bCs/>
        </w:rPr>
        <w:t xml:space="preserve">Employee refusal of work - </w:t>
      </w:r>
      <w:r w:rsidRPr="004A56E7">
        <w:rPr>
          <w:rFonts w:asciiTheme="minorHAnsi" w:hAnsiTheme="minorHAnsi" w:cstheme="minorHAnsi"/>
        </w:rPr>
        <w:t>I</w:t>
      </w:r>
      <w:r w:rsidR="00C35858">
        <w:rPr>
          <w:rFonts w:asciiTheme="minorHAnsi" w:hAnsiTheme="minorHAnsi" w:cstheme="minorHAnsi"/>
        </w:rPr>
        <w:t xml:space="preserve">f </w:t>
      </w:r>
      <w:r w:rsidRPr="004A56E7">
        <w:rPr>
          <w:rFonts w:asciiTheme="minorHAnsi" w:hAnsiTheme="minorHAnsi" w:cstheme="minorHAnsi"/>
        </w:rPr>
        <w:t xml:space="preserve">an employee refuses to return to regular or light duty work in response to a written, bona fide offer of employment by </w:t>
      </w:r>
      <w:r w:rsidR="005F682D">
        <w:rPr>
          <w:rFonts w:asciiTheme="minorHAnsi" w:hAnsiTheme="minorHAnsi" w:cstheme="minorHAnsi"/>
        </w:rPr>
        <w:t>Red River</w:t>
      </w:r>
      <w:r w:rsidRPr="004A56E7">
        <w:rPr>
          <w:rFonts w:asciiTheme="minorHAnsi" w:hAnsiTheme="minorHAnsi" w:cstheme="minorHAnsi"/>
        </w:rPr>
        <w:t xml:space="preserve"> County, the employee may be separated from employment with </w:t>
      </w:r>
      <w:r w:rsidR="005F682D">
        <w:rPr>
          <w:rFonts w:asciiTheme="minorHAnsi" w:hAnsiTheme="minorHAnsi" w:cstheme="minorHAnsi"/>
        </w:rPr>
        <w:t>Red River</w:t>
      </w:r>
      <w:r w:rsidR="00E4703A">
        <w:rPr>
          <w:rFonts w:asciiTheme="minorHAnsi" w:hAnsiTheme="minorHAnsi" w:cstheme="minorHAnsi"/>
        </w:rPr>
        <w:t xml:space="preserve"> </w:t>
      </w:r>
      <w:r w:rsidRPr="004A56E7">
        <w:rPr>
          <w:rFonts w:asciiTheme="minorHAnsi" w:hAnsiTheme="minorHAnsi" w:cstheme="minorHAnsi"/>
        </w:rPr>
        <w:t>County subject to FMLA qualification</w:t>
      </w:r>
      <w:r w:rsidR="00C35858">
        <w:rPr>
          <w:rFonts w:asciiTheme="minorHAnsi" w:hAnsiTheme="minorHAnsi" w:cstheme="minorHAnsi"/>
        </w:rPr>
        <w:t>,</w:t>
      </w:r>
      <w:r w:rsidRPr="004A56E7">
        <w:rPr>
          <w:rFonts w:asciiTheme="minorHAnsi" w:hAnsiTheme="minorHAnsi" w:cstheme="minorHAnsi"/>
        </w:rPr>
        <w:t xml:space="preserve"> and his/her position may be filled pe</w:t>
      </w:r>
      <w:r>
        <w:rPr>
          <w:rFonts w:asciiTheme="minorHAnsi" w:hAnsiTheme="minorHAnsi" w:cstheme="minorHAnsi"/>
        </w:rPr>
        <w:t xml:space="preserve">rmanently. </w:t>
      </w:r>
      <w:r w:rsidRPr="004A56E7">
        <w:rPr>
          <w:rFonts w:asciiTheme="minorHAnsi" w:hAnsiTheme="minorHAnsi" w:cstheme="minorHAnsi"/>
        </w:rPr>
        <w:t xml:space="preserve">A written, bona fide offer of employment must clearly state: </w:t>
      </w:r>
    </w:p>
    <w:p w14:paraId="53FA6077" w14:textId="77777777" w:rsidR="00A67C7F" w:rsidRPr="004A56E7" w:rsidRDefault="00A67C7F">
      <w:pPr>
        <w:pStyle w:val="Default"/>
        <w:numPr>
          <w:ilvl w:val="0"/>
          <w:numId w:val="15"/>
        </w:numPr>
        <w:spacing w:after="44"/>
        <w:rPr>
          <w:rFonts w:asciiTheme="minorHAnsi" w:hAnsiTheme="minorHAnsi" w:cstheme="minorHAnsi"/>
        </w:rPr>
      </w:pPr>
      <w:r w:rsidRPr="004A56E7">
        <w:rPr>
          <w:rFonts w:asciiTheme="minorHAnsi" w:hAnsiTheme="minorHAnsi" w:cstheme="minorHAnsi"/>
        </w:rPr>
        <w:t xml:space="preserve">The position offered and the duties of the position </w:t>
      </w:r>
    </w:p>
    <w:p w14:paraId="4753A147" w14:textId="23D4DDC7" w:rsidR="00A67C7F" w:rsidRPr="004A56E7" w:rsidRDefault="005F682D">
      <w:pPr>
        <w:pStyle w:val="Default"/>
        <w:numPr>
          <w:ilvl w:val="0"/>
          <w:numId w:val="15"/>
        </w:numPr>
        <w:spacing w:after="44"/>
        <w:rPr>
          <w:rFonts w:asciiTheme="minorHAnsi" w:hAnsiTheme="minorHAnsi" w:cstheme="minorHAnsi"/>
        </w:rPr>
      </w:pPr>
      <w:r>
        <w:rPr>
          <w:rFonts w:asciiTheme="minorHAnsi" w:hAnsiTheme="minorHAnsi" w:cstheme="minorHAnsi"/>
        </w:rPr>
        <w:t>Red River</w:t>
      </w:r>
      <w:r w:rsidR="00A67C7F" w:rsidRPr="004A56E7">
        <w:rPr>
          <w:rFonts w:asciiTheme="minorHAnsi" w:hAnsiTheme="minorHAnsi" w:cstheme="minorHAnsi"/>
        </w:rPr>
        <w:t xml:space="preserve"> County’s agreement to meet the conditions set out by the treating doctor </w:t>
      </w:r>
    </w:p>
    <w:p w14:paraId="6E5EF7C8" w14:textId="791F40F9" w:rsidR="00A67C7F" w:rsidRPr="004A56E7" w:rsidRDefault="00A67C7F">
      <w:pPr>
        <w:pStyle w:val="Default"/>
        <w:numPr>
          <w:ilvl w:val="0"/>
          <w:numId w:val="15"/>
        </w:numPr>
        <w:rPr>
          <w:rFonts w:asciiTheme="minorHAnsi" w:hAnsiTheme="minorHAnsi" w:cstheme="minorHAnsi"/>
        </w:rPr>
      </w:pPr>
      <w:r>
        <w:rPr>
          <w:rFonts w:asciiTheme="minorHAnsi" w:hAnsiTheme="minorHAnsi" w:cstheme="minorHAnsi"/>
        </w:rPr>
        <w:t>T</w:t>
      </w:r>
      <w:r w:rsidRPr="004A56E7">
        <w:rPr>
          <w:rFonts w:asciiTheme="minorHAnsi" w:hAnsiTheme="minorHAnsi" w:cstheme="minorHAnsi"/>
        </w:rPr>
        <w:t>he job’s wage, working hours</w:t>
      </w:r>
      <w:r w:rsidR="00C35858">
        <w:rPr>
          <w:rFonts w:asciiTheme="minorHAnsi" w:hAnsiTheme="minorHAnsi" w:cstheme="minorHAnsi"/>
        </w:rPr>
        <w:t>,</w:t>
      </w:r>
      <w:r w:rsidRPr="004A56E7">
        <w:rPr>
          <w:rFonts w:asciiTheme="minorHAnsi" w:hAnsiTheme="minorHAnsi" w:cstheme="minorHAnsi"/>
        </w:rPr>
        <w:t xml:space="preserve"> and location. </w:t>
      </w:r>
    </w:p>
    <w:p w14:paraId="4C54AF70" w14:textId="77777777" w:rsidR="00A67C7F" w:rsidRPr="004A56E7" w:rsidRDefault="00A67C7F" w:rsidP="00A67C7F">
      <w:pPr>
        <w:pStyle w:val="Default"/>
        <w:rPr>
          <w:rFonts w:asciiTheme="minorHAnsi" w:hAnsiTheme="minorHAnsi" w:cstheme="minorHAnsi"/>
        </w:rPr>
      </w:pPr>
    </w:p>
    <w:p w14:paraId="67DB3839" w14:textId="3A964165" w:rsidR="00A67C7F" w:rsidRDefault="00A67C7F" w:rsidP="00A67C7F">
      <w:pPr>
        <w:pStyle w:val="Default"/>
        <w:rPr>
          <w:rFonts w:asciiTheme="minorHAnsi" w:hAnsiTheme="minorHAnsi" w:cstheme="minorHAnsi"/>
          <w:b/>
          <w:bCs/>
        </w:rPr>
      </w:pPr>
      <w:r w:rsidRPr="004A56E7">
        <w:rPr>
          <w:rFonts w:asciiTheme="minorHAnsi" w:hAnsiTheme="minorHAnsi" w:cstheme="minorHAnsi"/>
          <w:b/>
          <w:bCs/>
        </w:rPr>
        <w:t>Medical Information</w:t>
      </w:r>
      <w:r w:rsidR="00B640B2">
        <w:rPr>
          <w:rFonts w:asciiTheme="minorHAnsi" w:hAnsiTheme="minorHAnsi" w:cstheme="minorHAnsi"/>
          <w:b/>
          <w:bCs/>
        </w:rPr>
        <w:t>:</w:t>
      </w:r>
      <w:r w:rsidRPr="004A56E7">
        <w:rPr>
          <w:rFonts w:asciiTheme="minorHAnsi" w:hAnsiTheme="minorHAnsi" w:cstheme="minorHAnsi"/>
          <w:b/>
          <w:bCs/>
        </w:rPr>
        <w:t xml:space="preserve"> </w:t>
      </w:r>
    </w:p>
    <w:p w14:paraId="4B404DD5" w14:textId="77777777" w:rsidR="000F064D" w:rsidRPr="004A56E7" w:rsidRDefault="000F064D" w:rsidP="00A67C7F">
      <w:pPr>
        <w:pStyle w:val="Default"/>
        <w:rPr>
          <w:rFonts w:asciiTheme="minorHAnsi" w:hAnsiTheme="minorHAnsi" w:cstheme="minorHAnsi"/>
        </w:rPr>
      </w:pPr>
    </w:p>
    <w:p w14:paraId="6008C90F" w14:textId="606F9135" w:rsidR="00A67C7F" w:rsidRPr="004A56E7" w:rsidRDefault="00A67C7F" w:rsidP="00A67C7F">
      <w:pPr>
        <w:pStyle w:val="Default"/>
        <w:rPr>
          <w:rFonts w:asciiTheme="minorHAnsi" w:hAnsiTheme="minorHAnsi" w:cstheme="minorHAnsi"/>
        </w:rPr>
      </w:pPr>
      <w:r w:rsidRPr="004A56E7">
        <w:rPr>
          <w:rFonts w:asciiTheme="minorHAnsi" w:hAnsiTheme="minorHAnsi" w:cstheme="minorHAnsi"/>
        </w:rPr>
        <w:t xml:space="preserve">All employees’ medical information is held in strict confidence </w:t>
      </w:r>
      <w:r w:rsidR="00C35858">
        <w:rPr>
          <w:rFonts w:asciiTheme="minorHAnsi" w:hAnsiTheme="minorHAnsi" w:cstheme="minorHAnsi"/>
        </w:rPr>
        <w:t>under</w:t>
      </w:r>
      <w:r w:rsidRPr="004A56E7">
        <w:rPr>
          <w:rFonts w:asciiTheme="minorHAnsi" w:hAnsiTheme="minorHAnsi" w:cstheme="minorHAnsi"/>
        </w:rPr>
        <w:t xml:space="preserve"> the Americans with Disabilities Act Amendments Act (ADAAA). Medical inquiries are limited to those permitted under Texas Workers’ Compensation Statute and applicable federal law. </w:t>
      </w:r>
    </w:p>
    <w:p w14:paraId="4C1622EF" w14:textId="77777777" w:rsidR="00A67C7F" w:rsidRDefault="00A67C7F" w:rsidP="00A67C7F">
      <w:pPr>
        <w:pStyle w:val="Default"/>
        <w:rPr>
          <w:rFonts w:asciiTheme="minorHAnsi" w:hAnsiTheme="minorHAnsi" w:cstheme="minorHAnsi"/>
          <w:b/>
          <w:bCs/>
        </w:rPr>
      </w:pPr>
    </w:p>
    <w:p w14:paraId="0847068A" w14:textId="315799AE" w:rsidR="00A67C7F" w:rsidRDefault="00A67C7F" w:rsidP="00A67C7F">
      <w:pPr>
        <w:pStyle w:val="Default"/>
        <w:rPr>
          <w:rFonts w:asciiTheme="minorHAnsi" w:hAnsiTheme="minorHAnsi" w:cstheme="minorHAnsi"/>
          <w:b/>
          <w:bCs/>
        </w:rPr>
      </w:pPr>
      <w:r w:rsidRPr="004A56E7">
        <w:rPr>
          <w:rFonts w:asciiTheme="minorHAnsi" w:hAnsiTheme="minorHAnsi" w:cstheme="minorHAnsi"/>
          <w:b/>
          <w:bCs/>
        </w:rPr>
        <w:t>Coordination with FMLA</w:t>
      </w:r>
      <w:r w:rsidR="00B640B2">
        <w:rPr>
          <w:rFonts w:asciiTheme="minorHAnsi" w:hAnsiTheme="minorHAnsi" w:cstheme="minorHAnsi"/>
          <w:b/>
          <w:bCs/>
        </w:rPr>
        <w:t>:</w:t>
      </w:r>
      <w:r w:rsidRPr="004A56E7">
        <w:rPr>
          <w:rFonts w:asciiTheme="minorHAnsi" w:hAnsiTheme="minorHAnsi" w:cstheme="minorHAnsi"/>
          <w:b/>
          <w:bCs/>
        </w:rPr>
        <w:t xml:space="preserve"> </w:t>
      </w:r>
    </w:p>
    <w:p w14:paraId="68EA8762" w14:textId="77777777" w:rsidR="000F064D" w:rsidRPr="004A56E7" w:rsidRDefault="000F064D" w:rsidP="00A67C7F">
      <w:pPr>
        <w:pStyle w:val="Default"/>
        <w:rPr>
          <w:rFonts w:asciiTheme="minorHAnsi" w:hAnsiTheme="minorHAnsi" w:cstheme="minorHAnsi"/>
        </w:rPr>
      </w:pPr>
    </w:p>
    <w:p w14:paraId="27D29C33" w14:textId="3C46337E" w:rsidR="00A67C7F" w:rsidRDefault="00A67C7F" w:rsidP="00A67C7F">
      <w:pPr>
        <w:pStyle w:val="Default"/>
        <w:rPr>
          <w:rFonts w:asciiTheme="minorHAnsi" w:hAnsiTheme="minorHAnsi" w:cstheme="minorHAnsi"/>
        </w:rPr>
      </w:pPr>
      <w:r w:rsidRPr="004A56E7">
        <w:rPr>
          <w:rFonts w:asciiTheme="minorHAnsi" w:hAnsiTheme="minorHAnsi" w:cstheme="minorHAnsi"/>
        </w:rPr>
        <w:t xml:space="preserve">Nothing in this policy should be construed as denying employees their rights under the Family Medical Leave Act (FMLA) or any other federal or state law. </w:t>
      </w:r>
      <w:r w:rsidR="0038537F">
        <w:rPr>
          <w:rFonts w:asciiTheme="minorHAnsi" w:hAnsiTheme="minorHAnsi" w:cstheme="minorHAnsi"/>
        </w:rPr>
        <w:t>Red River County’s policy is to designate an employee’s leave due to a work-related injury or illness as FMLA if eligible</w:t>
      </w:r>
      <w:r w:rsidRPr="004A56E7">
        <w:rPr>
          <w:rFonts w:asciiTheme="minorHAnsi" w:hAnsiTheme="minorHAnsi" w:cstheme="minorHAnsi"/>
        </w:rPr>
        <w:t xml:space="preserve">. </w:t>
      </w:r>
      <w:r w:rsidR="005F682D">
        <w:rPr>
          <w:rFonts w:asciiTheme="minorHAnsi" w:hAnsiTheme="minorHAnsi" w:cstheme="minorHAnsi"/>
        </w:rPr>
        <w:t>Red River</w:t>
      </w:r>
      <w:r w:rsidRPr="004A56E7">
        <w:rPr>
          <w:rFonts w:asciiTheme="minorHAnsi" w:hAnsiTheme="minorHAnsi" w:cstheme="minorHAnsi"/>
        </w:rPr>
        <w:t xml:space="preserve"> County counts the period of any employee’s light duty assignment toward the employee’s FMLA entitlement.</w:t>
      </w:r>
    </w:p>
    <w:p w14:paraId="55BF0F9E" w14:textId="34B00BF6" w:rsidR="00A67C7F" w:rsidRPr="004A56E7" w:rsidRDefault="00A67C7F" w:rsidP="00A67C7F">
      <w:pPr>
        <w:pStyle w:val="Default"/>
        <w:rPr>
          <w:rFonts w:asciiTheme="minorHAnsi" w:hAnsiTheme="minorHAnsi" w:cstheme="minorHAnsi"/>
        </w:rPr>
      </w:pPr>
    </w:p>
    <w:p w14:paraId="635CD507" w14:textId="7A208449" w:rsidR="00A67C7F" w:rsidRPr="00A67C7F" w:rsidRDefault="00A67C7F" w:rsidP="00A67C7F">
      <w:pPr>
        <w:spacing w:after="0"/>
        <w:rPr>
          <w:rFonts w:cstheme="minorHAnsi"/>
          <w:sz w:val="24"/>
          <w:szCs w:val="24"/>
        </w:rPr>
      </w:pPr>
      <w:r w:rsidRPr="004A56E7">
        <w:rPr>
          <w:rFonts w:cstheme="minorHAnsi"/>
          <w:sz w:val="24"/>
          <w:szCs w:val="24"/>
        </w:rPr>
        <w:t xml:space="preserve">Until employees have exhausted their twelve (12) week FMLA entitlement, they have the right to be reinstated to their original </w:t>
      </w:r>
      <w:r w:rsidR="00C35858">
        <w:rPr>
          <w:rFonts w:cstheme="minorHAnsi"/>
          <w:sz w:val="24"/>
          <w:szCs w:val="24"/>
        </w:rPr>
        <w:t>or</w:t>
      </w:r>
      <w:r w:rsidRPr="004A56E7">
        <w:rPr>
          <w:rFonts w:cstheme="minorHAnsi"/>
          <w:sz w:val="24"/>
          <w:szCs w:val="24"/>
        </w:rPr>
        <w:t xml:space="preserve"> equivalent job</w:t>
      </w:r>
      <w:r w:rsidR="00C35858">
        <w:rPr>
          <w:rFonts w:cstheme="minorHAnsi"/>
          <w:sz w:val="24"/>
          <w:szCs w:val="24"/>
        </w:rPr>
        <w:t>,</w:t>
      </w:r>
      <w:r w:rsidRPr="004A56E7">
        <w:rPr>
          <w:rFonts w:cstheme="minorHAnsi"/>
          <w:sz w:val="24"/>
          <w:szCs w:val="24"/>
        </w:rPr>
        <w:t xml:space="preserve"> provided they </w:t>
      </w:r>
      <w:r w:rsidR="00C35858">
        <w:rPr>
          <w:rFonts w:cstheme="minorHAnsi"/>
          <w:sz w:val="24"/>
          <w:szCs w:val="24"/>
        </w:rPr>
        <w:t>can perform the job's essential functions</w:t>
      </w:r>
      <w:r w:rsidRPr="004A56E7">
        <w:rPr>
          <w:rFonts w:cstheme="minorHAnsi"/>
          <w:sz w:val="24"/>
          <w:szCs w:val="24"/>
        </w:rPr>
        <w:t>.</w:t>
      </w:r>
    </w:p>
    <w:p w14:paraId="3D2A5096" w14:textId="3D227DF5" w:rsidR="00D37E79" w:rsidRPr="00E946ED" w:rsidRDefault="00D37E79" w:rsidP="00E946ED">
      <w:pPr>
        <w:pStyle w:val="Heading3"/>
        <w:spacing w:before="240" w:after="240"/>
        <w:rPr>
          <w:rFonts w:asciiTheme="minorHAnsi" w:hAnsiTheme="minorHAnsi" w:cstheme="minorHAnsi"/>
          <w:b/>
        </w:rPr>
      </w:pPr>
      <w:bookmarkStart w:id="34" w:name="_Toc92095064"/>
      <w:r w:rsidRPr="00E946ED">
        <w:rPr>
          <w:rFonts w:asciiTheme="minorHAnsi" w:hAnsiTheme="minorHAnsi" w:cstheme="minorHAnsi"/>
          <w:b/>
        </w:rPr>
        <w:t>1D-</w:t>
      </w:r>
      <w:r w:rsidR="00420668">
        <w:rPr>
          <w:rFonts w:asciiTheme="minorHAnsi" w:hAnsiTheme="minorHAnsi" w:cstheme="minorHAnsi"/>
          <w:b/>
        </w:rPr>
        <w:t>3</w:t>
      </w:r>
      <w:r w:rsidRPr="00E946ED">
        <w:rPr>
          <w:rFonts w:asciiTheme="minorHAnsi" w:hAnsiTheme="minorHAnsi" w:cstheme="minorHAnsi"/>
          <w:b/>
        </w:rPr>
        <w:t xml:space="preserve"> </w:t>
      </w:r>
      <w:r w:rsidRPr="00E946ED">
        <w:rPr>
          <w:rFonts w:asciiTheme="minorHAnsi" w:hAnsiTheme="minorHAnsi" w:cstheme="minorHAnsi"/>
          <w:b/>
          <w:u w:val="single"/>
        </w:rPr>
        <w:t>EMPLOYEE SAFETY</w:t>
      </w:r>
      <w:bookmarkEnd w:id="34"/>
    </w:p>
    <w:p w14:paraId="1B62556C" w14:textId="1AEA9BD1" w:rsidR="00D37E79" w:rsidRPr="001F7CD6" w:rsidRDefault="005F682D" w:rsidP="00E946ED">
      <w:pPr>
        <w:spacing w:after="0" w:line="240" w:lineRule="auto"/>
        <w:rPr>
          <w:rFonts w:cstheme="minorHAnsi"/>
          <w:sz w:val="24"/>
        </w:rPr>
      </w:pPr>
      <w:r>
        <w:rPr>
          <w:rFonts w:cstheme="minorHAnsi"/>
          <w:sz w:val="24"/>
        </w:rPr>
        <w:t>Red River</w:t>
      </w:r>
      <w:r w:rsidR="00511C0A" w:rsidRPr="001F7CD6">
        <w:rPr>
          <w:rFonts w:cstheme="minorHAnsi"/>
          <w:sz w:val="24"/>
        </w:rPr>
        <w:t xml:space="preserve"> County is committed to providing a safe workplace for our employees.</w:t>
      </w:r>
    </w:p>
    <w:p w14:paraId="2673DC4A" w14:textId="77777777" w:rsidR="00511C0A" w:rsidRPr="001F7CD6" w:rsidRDefault="00511C0A" w:rsidP="00E946ED">
      <w:pPr>
        <w:spacing w:after="0" w:line="240" w:lineRule="auto"/>
        <w:rPr>
          <w:rFonts w:cstheme="minorHAnsi"/>
          <w:sz w:val="24"/>
        </w:rPr>
      </w:pPr>
    </w:p>
    <w:p w14:paraId="45D6C45F" w14:textId="218091A4" w:rsidR="00511C0A" w:rsidRPr="001F7CD6" w:rsidRDefault="00511C0A" w:rsidP="00E946ED">
      <w:pPr>
        <w:spacing w:after="0" w:line="240" w:lineRule="auto"/>
        <w:rPr>
          <w:rFonts w:cstheme="minorHAnsi"/>
          <w:sz w:val="24"/>
        </w:rPr>
      </w:pPr>
      <w:r w:rsidRPr="001F7CD6">
        <w:rPr>
          <w:rFonts w:cstheme="minorHAnsi"/>
          <w:sz w:val="24"/>
        </w:rPr>
        <w:t xml:space="preserve">Each </w:t>
      </w:r>
      <w:r w:rsidR="00C35858">
        <w:rPr>
          <w:rFonts w:cstheme="minorHAnsi"/>
          <w:sz w:val="24"/>
        </w:rPr>
        <w:t>county employee must adhere to the general safety standards established for all employees and</w:t>
      </w:r>
      <w:r w:rsidRPr="001F7CD6">
        <w:rPr>
          <w:rFonts w:cstheme="minorHAnsi"/>
          <w:sz w:val="24"/>
        </w:rPr>
        <w:t xml:space="preserve"> comply with their de</w:t>
      </w:r>
      <w:r w:rsidR="002D20C5">
        <w:rPr>
          <w:rFonts w:cstheme="minorHAnsi"/>
          <w:sz w:val="24"/>
        </w:rPr>
        <w:t>partmental safety requirements.</w:t>
      </w:r>
      <w:r w:rsidRPr="001F7CD6">
        <w:rPr>
          <w:rFonts w:cstheme="minorHAnsi"/>
          <w:sz w:val="24"/>
        </w:rPr>
        <w:t xml:space="preserve"> Safety procedures may differ at each county department. Your supervisor will provide you with specific information </w:t>
      </w:r>
      <w:r w:rsidR="00C35858">
        <w:rPr>
          <w:rFonts w:cstheme="minorHAnsi"/>
          <w:sz w:val="24"/>
        </w:rPr>
        <w:t>about</w:t>
      </w:r>
      <w:r w:rsidRPr="001F7CD6">
        <w:rPr>
          <w:rFonts w:cstheme="minorHAnsi"/>
          <w:sz w:val="24"/>
        </w:rPr>
        <w:t xml:space="preserve"> your position.</w:t>
      </w:r>
    </w:p>
    <w:p w14:paraId="5B3840E9" w14:textId="77777777" w:rsidR="00511C0A" w:rsidRPr="001F7CD6" w:rsidRDefault="00511C0A" w:rsidP="00E946ED">
      <w:pPr>
        <w:spacing w:after="0" w:line="240" w:lineRule="auto"/>
        <w:rPr>
          <w:rFonts w:cstheme="minorHAnsi"/>
          <w:sz w:val="24"/>
        </w:rPr>
      </w:pPr>
    </w:p>
    <w:p w14:paraId="181F00AA" w14:textId="77777777" w:rsidR="00511C0A" w:rsidRPr="001F7CD6" w:rsidRDefault="00511C0A" w:rsidP="00E946ED">
      <w:pPr>
        <w:spacing w:after="0" w:line="240" w:lineRule="auto"/>
        <w:rPr>
          <w:rFonts w:cstheme="minorHAnsi"/>
          <w:sz w:val="24"/>
        </w:rPr>
      </w:pPr>
      <w:r w:rsidRPr="001F7CD6">
        <w:rPr>
          <w:rFonts w:cstheme="minorHAnsi"/>
          <w:sz w:val="24"/>
        </w:rPr>
        <w:t xml:space="preserve">Failure to follow the safety standards set by the County or your supervisor </w:t>
      </w:r>
      <w:r w:rsidR="005937A8" w:rsidRPr="001F7CD6">
        <w:rPr>
          <w:rFonts w:cstheme="minorHAnsi"/>
          <w:sz w:val="24"/>
        </w:rPr>
        <w:t xml:space="preserve">subjects an </w:t>
      </w:r>
      <w:r w:rsidRPr="001F7CD6">
        <w:rPr>
          <w:rFonts w:cstheme="minorHAnsi"/>
          <w:sz w:val="24"/>
        </w:rPr>
        <w:t>employee to disciplinary action, up to and including termination.</w:t>
      </w:r>
    </w:p>
    <w:p w14:paraId="78694150" w14:textId="77777777" w:rsidR="00511C0A" w:rsidRPr="001F7CD6" w:rsidRDefault="00511C0A" w:rsidP="00E946ED">
      <w:pPr>
        <w:spacing w:after="0" w:line="240" w:lineRule="auto"/>
        <w:rPr>
          <w:rFonts w:cstheme="minorHAnsi"/>
          <w:sz w:val="24"/>
        </w:rPr>
      </w:pPr>
    </w:p>
    <w:p w14:paraId="78FB85CE" w14:textId="77777777" w:rsidR="00511C0A" w:rsidRPr="00A81894" w:rsidRDefault="00511C0A" w:rsidP="00E946ED">
      <w:pPr>
        <w:spacing w:after="0" w:line="240" w:lineRule="auto"/>
        <w:rPr>
          <w:rFonts w:cstheme="minorHAnsi"/>
          <w:sz w:val="24"/>
        </w:rPr>
      </w:pPr>
      <w:r w:rsidRPr="001F7CD6">
        <w:rPr>
          <w:rFonts w:cstheme="minorHAnsi"/>
          <w:sz w:val="24"/>
        </w:rPr>
        <w:t>Employees seeing unsafe working conditions shall either take steps to correct those conditions or report the unsafe conditions to their supervisor.</w:t>
      </w:r>
    </w:p>
    <w:p w14:paraId="644937D4" w14:textId="1250151B" w:rsidR="00511C0A" w:rsidRPr="00E946ED" w:rsidRDefault="00511C0A" w:rsidP="00E946ED">
      <w:pPr>
        <w:pStyle w:val="Heading3"/>
        <w:spacing w:before="240" w:after="240"/>
        <w:rPr>
          <w:rFonts w:asciiTheme="minorHAnsi" w:hAnsiTheme="minorHAnsi" w:cstheme="minorHAnsi"/>
          <w:b/>
        </w:rPr>
      </w:pPr>
      <w:bookmarkStart w:id="35" w:name="_Toc92095065"/>
      <w:r w:rsidRPr="00E946ED">
        <w:rPr>
          <w:rFonts w:asciiTheme="minorHAnsi" w:hAnsiTheme="minorHAnsi" w:cstheme="minorHAnsi"/>
          <w:b/>
        </w:rPr>
        <w:t>1D-</w:t>
      </w:r>
      <w:r w:rsidR="00420668">
        <w:rPr>
          <w:rFonts w:asciiTheme="minorHAnsi" w:hAnsiTheme="minorHAnsi" w:cstheme="minorHAnsi"/>
          <w:b/>
        </w:rPr>
        <w:t>4</w:t>
      </w:r>
      <w:r w:rsidRPr="00E946ED">
        <w:rPr>
          <w:rFonts w:asciiTheme="minorHAnsi" w:hAnsiTheme="minorHAnsi" w:cstheme="minorHAnsi"/>
          <w:b/>
        </w:rPr>
        <w:t xml:space="preserve"> </w:t>
      </w:r>
      <w:r w:rsidR="008C75E4" w:rsidRPr="00E946ED">
        <w:rPr>
          <w:rFonts w:asciiTheme="minorHAnsi" w:hAnsiTheme="minorHAnsi" w:cstheme="minorHAnsi"/>
          <w:b/>
          <w:u w:val="single"/>
        </w:rPr>
        <w:t xml:space="preserve">DRUG </w:t>
      </w:r>
      <w:smartTag w:uri="urn:schemas-microsoft-com:office:smarttags" w:element="stockticker">
        <w:r w:rsidR="008C75E4" w:rsidRPr="00E946ED">
          <w:rPr>
            <w:rFonts w:asciiTheme="minorHAnsi" w:hAnsiTheme="minorHAnsi" w:cstheme="minorHAnsi"/>
            <w:b/>
            <w:u w:val="single"/>
          </w:rPr>
          <w:t>AND</w:t>
        </w:r>
      </w:smartTag>
      <w:r w:rsidR="008C75E4" w:rsidRPr="00E946ED">
        <w:rPr>
          <w:rFonts w:asciiTheme="minorHAnsi" w:hAnsiTheme="minorHAnsi" w:cstheme="minorHAnsi"/>
          <w:b/>
          <w:u w:val="single"/>
        </w:rPr>
        <w:t xml:space="preserve"> ALCOHOL- </w:t>
      </w:r>
      <w:smartTag w:uri="urn:schemas-microsoft-com:office:smarttags" w:element="stockticker">
        <w:r w:rsidR="008C75E4" w:rsidRPr="00E946ED">
          <w:rPr>
            <w:rFonts w:asciiTheme="minorHAnsi" w:hAnsiTheme="minorHAnsi" w:cstheme="minorHAnsi"/>
            <w:b/>
            <w:u w:val="single"/>
          </w:rPr>
          <w:t>ALL</w:t>
        </w:r>
      </w:smartTag>
      <w:r w:rsidR="008C75E4" w:rsidRPr="00E946ED">
        <w:rPr>
          <w:rFonts w:asciiTheme="minorHAnsi" w:hAnsiTheme="minorHAnsi" w:cstheme="minorHAnsi"/>
          <w:b/>
          <w:u w:val="single"/>
        </w:rPr>
        <w:t xml:space="preserve"> EMPLOYEES</w:t>
      </w:r>
      <w:bookmarkEnd w:id="35"/>
    </w:p>
    <w:p w14:paraId="67EFB3ED" w14:textId="5C600583" w:rsidR="000708C5" w:rsidRPr="001F7CD6" w:rsidRDefault="005F682D" w:rsidP="00E946ED">
      <w:pPr>
        <w:spacing w:after="0" w:line="240" w:lineRule="auto"/>
        <w:rPr>
          <w:rFonts w:cstheme="minorHAnsi"/>
          <w:sz w:val="24"/>
          <w:szCs w:val="24"/>
        </w:rPr>
      </w:pPr>
      <w:r>
        <w:rPr>
          <w:rFonts w:cstheme="minorHAnsi"/>
          <w:sz w:val="24"/>
          <w:szCs w:val="24"/>
        </w:rPr>
        <w:t>Red River</w:t>
      </w:r>
      <w:r w:rsidR="000708C5" w:rsidRPr="001F7CD6">
        <w:rPr>
          <w:rFonts w:cstheme="minorHAnsi"/>
          <w:sz w:val="24"/>
          <w:szCs w:val="24"/>
        </w:rPr>
        <w:t xml:space="preserve"> County is a dr</w:t>
      </w:r>
      <w:r w:rsidR="002D20C5">
        <w:rPr>
          <w:rFonts w:cstheme="minorHAnsi"/>
          <w:sz w:val="24"/>
          <w:szCs w:val="24"/>
        </w:rPr>
        <w:t xml:space="preserve">ug and </w:t>
      </w:r>
      <w:r w:rsidR="00150C56">
        <w:rPr>
          <w:rFonts w:cstheme="minorHAnsi"/>
          <w:sz w:val="24"/>
          <w:szCs w:val="24"/>
        </w:rPr>
        <w:t>alcohol-free</w:t>
      </w:r>
      <w:r w:rsidR="002D20C5">
        <w:rPr>
          <w:rFonts w:cstheme="minorHAnsi"/>
          <w:sz w:val="24"/>
          <w:szCs w:val="24"/>
        </w:rPr>
        <w:t xml:space="preserve"> workplace. </w:t>
      </w:r>
      <w:r w:rsidR="000708C5" w:rsidRPr="001F7CD6">
        <w:rPr>
          <w:rFonts w:cstheme="minorHAnsi"/>
          <w:sz w:val="24"/>
          <w:szCs w:val="24"/>
        </w:rPr>
        <w:t xml:space="preserve">A county employee may not be present at work during a period </w:t>
      </w:r>
      <w:r w:rsidR="00C35858">
        <w:rPr>
          <w:rFonts w:cstheme="minorHAnsi"/>
          <w:sz w:val="24"/>
          <w:szCs w:val="24"/>
        </w:rPr>
        <w:t xml:space="preserve">when </w:t>
      </w:r>
      <w:r w:rsidR="000708C5" w:rsidRPr="001F7CD6">
        <w:rPr>
          <w:rFonts w:cstheme="minorHAnsi"/>
          <w:sz w:val="24"/>
          <w:szCs w:val="24"/>
        </w:rPr>
        <w:t xml:space="preserve">the employee’s ability to perform </w:t>
      </w:r>
      <w:r w:rsidR="00322BC6" w:rsidRPr="00E03DE4">
        <w:rPr>
          <w:rFonts w:cstheme="minorHAnsi"/>
          <w:sz w:val="24"/>
          <w:szCs w:val="24"/>
        </w:rPr>
        <w:t xml:space="preserve">their </w:t>
      </w:r>
      <w:r w:rsidR="000708C5" w:rsidRPr="001F7CD6">
        <w:rPr>
          <w:rFonts w:cstheme="minorHAnsi"/>
          <w:sz w:val="24"/>
          <w:szCs w:val="24"/>
        </w:rPr>
        <w:t>duties is impaired by drugs or alcohol. The County believes that a drug and alcohol-free workplace will help ensure a healthy, safe, and secure work environment.</w:t>
      </w:r>
    </w:p>
    <w:p w14:paraId="71D68B39" w14:textId="77777777" w:rsidR="000708C5" w:rsidRPr="001F7CD6" w:rsidRDefault="000708C5" w:rsidP="00E946ED">
      <w:pPr>
        <w:spacing w:after="0" w:line="240" w:lineRule="auto"/>
        <w:rPr>
          <w:rFonts w:cstheme="minorHAnsi"/>
          <w:sz w:val="24"/>
          <w:szCs w:val="24"/>
        </w:rPr>
      </w:pPr>
    </w:p>
    <w:p w14:paraId="4EA7FAC6" w14:textId="2E04F30A"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This policy applies to all employees of </w:t>
      </w:r>
      <w:r w:rsidR="005F682D">
        <w:rPr>
          <w:rFonts w:cstheme="minorHAnsi"/>
          <w:sz w:val="24"/>
          <w:szCs w:val="24"/>
        </w:rPr>
        <w:t>Red River</w:t>
      </w:r>
      <w:r w:rsidRPr="001F7CD6">
        <w:rPr>
          <w:rFonts w:cstheme="minorHAnsi"/>
          <w:sz w:val="24"/>
          <w:szCs w:val="24"/>
        </w:rPr>
        <w:t xml:space="preserve"> County regardless of rank or position and shall include full</w:t>
      </w:r>
      <w:r w:rsidR="00C35858">
        <w:rPr>
          <w:rFonts w:cstheme="minorHAnsi"/>
          <w:sz w:val="24"/>
          <w:szCs w:val="24"/>
        </w:rPr>
        <w:t>-</w:t>
      </w:r>
      <w:r w:rsidRPr="001F7CD6">
        <w:rPr>
          <w:rFonts w:cstheme="minorHAnsi"/>
          <w:sz w:val="24"/>
          <w:szCs w:val="24"/>
        </w:rPr>
        <w:t>time, part</w:t>
      </w:r>
      <w:r w:rsidR="00C35858">
        <w:rPr>
          <w:rFonts w:cstheme="minorHAnsi"/>
          <w:sz w:val="24"/>
          <w:szCs w:val="24"/>
        </w:rPr>
        <w:t>-</w:t>
      </w:r>
      <w:r w:rsidRPr="001F7CD6">
        <w:rPr>
          <w:rFonts w:cstheme="minorHAnsi"/>
          <w:sz w:val="24"/>
          <w:szCs w:val="24"/>
        </w:rPr>
        <w:t>time</w:t>
      </w:r>
      <w:r w:rsidR="00C35858">
        <w:rPr>
          <w:rFonts w:cstheme="minorHAnsi"/>
          <w:sz w:val="24"/>
          <w:szCs w:val="24"/>
        </w:rPr>
        <w:t>,</w:t>
      </w:r>
      <w:r w:rsidRPr="001F7CD6">
        <w:rPr>
          <w:rFonts w:cstheme="minorHAnsi"/>
          <w:sz w:val="24"/>
          <w:szCs w:val="24"/>
        </w:rPr>
        <w:t xml:space="preserve"> and temporary employees.</w:t>
      </w:r>
      <w:r w:rsidR="00B24703">
        <w:rPr>
          <w:rFonts w:cstheme="minorHAnsi"/>
          <w:sz w:val="24"/>
          <w:szCs w:val="24"/>
        </w:rPr>
        <w:t xml:space="preserve"> </w:t>
      </w:r>
      <w:r w:rsidRPr="001F7CD6">
        <w:rPr>
          <w:rFonts w:cstheme="minorHAnsi"/>
          <w:sz w:val="24"/>
          <w:szCs w:val="24"/>
        </w:rPr>
        <w:t>The only exception to this policy is the possession of controlled substances by law enforcement personnel as part of their law enforcement duties.</w:t>
      </w:r>
    </w:p>
    <w:p w14:paraId="1D4C5B84" w14:textId="77777777" w:rsidR="000708C5" w:rsidRPr="001F7CD6" w:rsidRDefault="000708C5" w:rsidP="00E946ED">
      <w:pPr>
        <w:spacing w:after="0" w:line="240" w:lineRule="auto"/>
        <w:rPr>
          <w:rFonts w:cstheme="minorHAnsi"/>
          <w:sz w:val="24"/>
          <w:szCs w:val="24"/>
        </w:rPr>
      </w:pPr>
    </w:p>
    <w:p w14:paraId="155FABC6"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 employee may not unlawfully manufacture, distribute, dispense, possess, sell, purchase, or use a controlled substance or drug paraphernalia on County property or while conducting County business not on County property.</w:t>
      </w:r>
    </w:p>
    <w:p w14:paraId="124D9616" w14:textId="77777777" w:rsidR="000708C5" w:rsidRPr="001F7CD6" w:rsidRDefault="000708C5" w:rsidP="00E946ED">
      <w:pPr>
        <w:spacing w:after="0" w:line="240" w:lineRule="auto"/>
        <w:rPr>
          <w:rFonts w:cstheme="minorHAnsi"/>
          <w:sz w:val="24"/>
          <w:szCs w:val="24"/>
        </w:rPr>
      </w:pPr>
    </w:p>
    <w:p w14:paraId="45838496"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may not be under the influence of alcohol or illegal drugs while on County property or while on duty for the County.  </w:t>
      </w:r>
    </w:p>
    <w:p w14:paraId="618249FA" w14:textId="77777777" w:rsidR="000708C5" w:rsidRPr="001F7CD6" w:rsidRDefault="000708C5" w:rsidP="00E946ED">
      <w:pPr>
        <w:spacing w:after="0" w:line="240" w:lineRule="auto"/>
        <w:rPr>
          <w:rFonts w:cstheme="minorHAnsi"/>
          <w:sz w:val="24"/>
          <w:szCs w:val="24"/>
        </w:rPr>
      </w:pPr>
    </w:p>
    <w:p w14:paraId="5E5CF3B4" w14:textId="23B037D8" w:rsidR="000708C5" w:rsidRPr="001F7CD6" w:rsidRDefault="000708C5" w:rsidP="00E946ED">
      <w:pPr>
        <w:spacing w:after="0" w:line="240" w:lineRule="auto"/>
        <w:rPr>
          <w:rFonts w:cstheme="minorHAnsi"/>
          <w:sz w:val="24"/>
          <w:szCs w:val="24"/>
        </w:rPr>
      </w:pPr>
      <w:r w:rsidRPr="001F7CD6">
        <w:rPr>
          <w:rFonts w:cstheme="minorHAnsi"/>
          <w:sz w:val="24"/>
          <w:szCs w:val="24"/>
        </w:rPr>
        <w:t>An employee may not possess or use unauthorized prescription or over-the-counter drugs while on County property or duty for the County. An employee may not use prescription or over-the-counter drugs while on County property or duty for the County in a manner other than that intended by the manufacturer or prescribed by a physician.</w:t>
      </w:r>
    </w:p>
    <w:p w14:paraId="2EFE3235" w14:textId="77777777" w:rsidR="000708C5" w:rsidRPr="001F7CD6" w:rsidRDefault="000708C5" w:rsidP="00E946ED">
      <w:pPr>
        <w:spacing w:after="0" w:line="240" w:lineRule="auto"/>
        <w:rPr>
          <w:rFonts w:cstheme="minorHAnsi"/>
          <w:sz w:val="24"/>
          <w:szCs w:val="24"/>
        </w:rPr>
      </w:pPr>
    </w:p>
    <w:p w14:paraId="68D8F1B8" w14:textId="526E2D30"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may use prescription and over-the-counter drugs in standard dosage or according to a physician’s prescription if the use </w:t>
      </w:r>
      <w:r w:rsidR="00C35858">
        <w:rPr>
          <w:rFonts w:cstheme="minorHAnsi"/>
          <w:sz w:val="24"/>
          <w:szCs w:val="24"/>
        </w:rPr>
        <w:t>does</w:t>
      </w:r>
      <w:r w:rsidRPr="001F7CD6">
        <w:rPr>
          <w:rFonts w:cstheme="minorHAnsi"/>
          <w:sz w:val="24"/>
          <w:szCs w:val="24"/>
        </w:rPr>
        <w:t xml:space="preserve"> not impair the employee’s ability to do </w:t>
      </w:r>
      <w:r w:rsidR="00322BC6" w:rsidRPr="00644C47">
        <w:rPr>
          <w:rFonts w:cstheme="minorHAnsi"/>
          <w:sz w:val="24"/>
          <w:szCs w:val="24"/>
        </w:rPr>
        <w:t xml:space="preserve">their </w:t>
      </w:r>
      <w:r w:rsidR="002D20C5">
        <w:rPr>
          <w:rFonts w:cstheme="minorHAnsi"/>
          <w:sz w:val="24"/>
          <w:szCs w:val="24"/>
        </w:rPr>
        <w:t xml:space="preserve">job safely and effectively. </w:t>
      </w:r>
      <w:r w:rsidRPr="001F7CD6">
        <w:rPr>
          <w:rFonts w:cstheme="minorHAnsi"/>
          <w:sz w:val="24"/>
          <w:szCs w:val="24"/>
        </w:rPr>
        <w:t>An employee must keep prescription medications used at work in their original container.</w:t>
      </w:r>
    </w:p>
    <w:p w14:paraId="65BE1135" w14:textId="77777777" w:rsidR="000708C5" w:rsidRPr="001F7CD6" w:rsidRDefault="000708C5" w:rsidP="00E946ED">
      <w:pPr>
        <w:spacing w:after="0" w:line="240" w:lineRule="auto"/>
        <w:rPr>
          <w:rFonts w:cstheme="minorHAnsi"/>
          <w:sz w:val="24"/>
          <w:szCs w:val="24"/>
        </w:rPr>
      </w:pPr>
    </w:p>
    <w:p w14:paraId="47A717A3" w14:textId="6F7BE2A4" w:rsidR="000708C5" w:rsidRPr="001F7CD6" w:rsidRDefault="000708C5" w:rsidP="00E946ED">
      <w:pPr>
        <w:spacing w:after="0" w:line="240" w:lineRule="auto"/>
        <w:rPr>
          <w:rFonts w:cstheme="minorHAnsi"/>
          <w:sz w:val="24"/>
          <w:szCs w:val="24"/>
        </w:rPr>
      </w:pPr>
      <w:r w:rsidRPr="001F7CD6">
        <w:rPr>
          <w:rFonts w:cstheme="minorHAnsi"/>
          <w:sz w:val="24"/>
          <w:szCs w:val="24"/>
        </w:rPr>
        <w:t>An employee taking prescribed or over-the-counter medications is responsible for consulting the prescribing physician or a pharmacist to determine if the medication could interfere with the</w:t>
      </w:r>
      <w:r w:rsidR="00C35858">
        <w:rPr>
          <w:rFonts w:cstheme="minorHAnsi"/>
          <w:sz w:val="24"/>
          <w:szCs w:val="24"/>
        </w:rPr>
        <w:t>ir job duties or safe and effective performance</w:t>
      </w:r>
      <w:r w:rsidRPr="001F7CD6">
        <w:rPr>
          <w:rFonts w:cstheme="minorHAnsi"/>
          <w:sz w:val="24"/>
          <w:szCs w:val="24"/>
        </w:rPr>
        <w:t>.</w:t>
      </w:r>
    </w:p>
    <w:p w14:paraId="7042ABF1" w14:textId="77777777" w:rsidR="000708C5" w:rsidRPr="001F7CD6" w:rsidRDefault="000708C5" w:rsidP="00E946ED">
      <w:pPr>
        <w:spacing w:after="0" w:line="240" w:lineRule="auto"/>
        <w:rPr>
          <w:rFonts w:cstheme="minorHAnsi"/>
          <w:sz w:val="24"/>
          <w:szCs w:val="24"/>
        </w:rPr>
      </w:pPr>
    </w:p>
    <w:p w14:paraId="48CB33B0" w14:textId="49888C3E" w:rsidR="000708C5" w:rsidRPr="00644C47" w:rsidRDefault="0038537F" w:rsidP="00E946ED">
      <w:pPr>
        <w:spacing w:after="0" w:line="240" w:lineRule="auto"/>
        <w:rPr>
          <w:rFonts w:cstheme="minorHAnsi"/>
          <w:sz w:val="24"/>
          <w:szCs w:val="24"/>
        </w:rPr>
      </w:pPr>
      <w:r>
        <w:rPr>
          <w:rFonts w:cstheme="minorHAnsi"/>
          <w:sz w:val="24"/>
          <w:szCs w:val="24"/>
        </w:rPr>
        <w:t>M</w:t>
      </w:r>
      <w:r w:rsidR="00C35858">
        <w:rPr>
          <w:rFonts w:cstheme="minorHAnsi"/>
          <w:sz w:val="24"/>
          <w:szCs w:val="24"/>
        </w:rPr>
        <w:t>edication use could compromise an employee’s ability to do their job or the safety of the employee, fellow employees</w:t>
      </w:r>
      <w:r>
        <w:rPr>
          <w:rFonts w:cstheme="minorHAnsi"/>
          <w:sz w:val="24"/>
          <w:szCs w:val="24"/>
        </w:rPr>
        <w:t>,</w:t>
      </w:r>
      <w:r w:rsidR="00C35858">
        <w:rPr>
          <w:rFonts w:cstheme="minorHAnsi"/>
          <w:sz w:val="24"/>
          <w:szCs w:val="24"/>
        </w:rPr>
        <w:t xml:space="preserve"> or the public. In that case</w:t>
      </w:r>
      <w:r w:rsidR="000708C5" w:rsidRPr="00644C47">
        <w:rPr>
          <w:rFonts w:cstheme="minorHAnsi"/>
          <w:sz w:val="24"/>
          <w:szCs w:val="24"/>
        </w:rPr>
        <w:t>, the employee must report the condition to</w:t>
      </w:r>
      <w:r w:rsidR="00644C47" w:rsidRPr="00644C47">
        <w:rPr>
          <w:rFonts w:cstheme="minorHAnsi"/>
          <w:sz w:val="24"/>
          <w:szCs w:val="24"/>
        </w:rPr>
        <w:t xml:space="preserve"> </w:t>
      </w:r>
      <w:r w:rsidR="00322BC6" w:rsidRPr="00644C47">
        <w:rPr>
          <w:rFonts w:cstheme="minorHAnsi"/>
          <w:sz w:val="24"/>
          <w:szCs w:val="24"/>
        </w:rPr>
        <w:t xml:space="preserve">their </w:t>
      </w:r>
      <w:r w:rsidR="000708C5" w:rsidRPr="00644C47">
        <w:rPr>
          <w:rFonts w:cstheme="minorHAnsi"/>
          <w:sz w:val="24"/>
          <w:szCs w:val="24"/>
        </w:rPr>
        <w:t>supervisor at the start of the workday or use appropriate personnel procedures (e.g., call in sick, use leave, request change of duty</w:t>
      </w:r>
      <w:r w:rsidR="002D20C5" w:rsidRPr="00644C47">
        <w:rPr>
          <w:rFonts w:cstheme="minorHAnsi"/>
          <w:sz w:val="24"/>
          <w:szCs w:val="24"/>
        </w:rPr>
        <w:t>)</w:t>
      </w:r>
      <w:r w:rsidR="000708C5" w:rsidRPr="00644C47">
        <w:rPr>
          <w:rFonts w:cstheme="minorHAnsi"/>
          <w:sz w:val="24"/>
          <w:szCs w:val="24"/>
        </w:rPr>
        <w:t>.</w:t>
      </w:r>
    </w:p>
    <w:p w14:paraId="368AB996" w14:textId="77777777" w:rsidR="000708C5" w:rsidRPr="00644C47" w:rsidRDefault="000708C5" w:rsidP="00E946ED">
      <w:pPr>
        <w:spacing w:after="0" w:line="240" w:lineRule="auto"/>
        <w:rPr>
          <w:rFonts w:cstheme="minorHAnsi"/>
          <w:sz w:val="24"/>
          <w:szCs w:val="24"/>
        </w:rPr>
      </w:pPr>
    </w:p>
    <w:p w14:paraId="02FE7062" w14:textId="36B00830" w:rsidR="000708C5" w:rsidRPr="001F7CD6" w:rsidRDefault="000708C5" w:rsidP="00E946ED">
      <w:pPr>
        <w:spacing w:after="0" w:line="240" w:lineRule="auto"/>
        <w:rPr>
          <w:rFonts w:cstheme="minorHAnsi"/>
          <w:sz w:val="24"/>
          <w:szCs w:val="24"/>
        </w:rPr>
      </w:pPr>
      <w:r w:rsidRPr="001F7CD6">
        <w:rPr>
          <w:rFonts w:cstheme="minorHAnsi"/>
          <w:sz w:val="24"/>
          <w:szCs w:val="24"/>
        </w:rPr>
        <w:t>A supervisor must treat any information related to an employee’s authorized use of prescription medications and any other medical information provided by the employ</w:t>
      </w:r>
      <w:r w:rsidR="00E11514">
        <w:rPr>
          <w:rFonts w:cstheme="minorHAnsi"/>
          <w:sz w:val="24"/>
          <w:szCs w:val="24"/>
        </w:rPr>
        <w:t>ee as confidential information.</w:t>
      </w:r>
    </w:p>
    <w:p w14:paraId="762A1E9D" w14:textId="77777777" w:rsidR="000708C5" w:rsidRPr="001F7CD6" w:rsidRDefault="000708C5" w:rsidP="00E946ED">
      <w:pPr>
        <w:spacing w:after="0" w:line="240" w:lineRule="auto"/>
        <w:rPr>
          <w:rFonts w:cstheme="minorHAnsi"/>
          <w:sz w:val="24"/>
          <w:szCs w:val="24"/>
        </w:rPr>
      </w:pPr>
    </w:p>
    <w:p w14:paraId="48E56406" w14:textId="4AC6F0C1"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 employee having problems with drugs or alcohol is encouraged to seek treatment from a qualified professional. Information on benefits for treatment of alcohol and drug abuse problems provided by the County’s health plan program is available in the employee’s health plan booklet or from the </w:t>
      </w:r>
      <w:r w:rsidR="00E4703A">
        <w:rPr>
          <w:rFonts w:cstheme="minorHAnsi"/>
          <w:sz w:val="24"/>
          <w:szCs w:val="24"/>
        </w:rPr>
        <w:t>Of</w:t>
      </w:r>
      <w:r w:rsidRPr="001F7CD6">
        <w:rPr>
          <w:rFonts w:cstheme="minorHAnsi"/>
          <w:sz w:val="24"/>
          <w:szCs w:val="24"/>
        </w:rPr>
        <w:t>fice.</w:t>
      </w:r>
    </w:p>
    <w:p w14:paraId="233B15D2" w14:textId="77777777" w:rsidR="000708C5" w:rsidRPr="001F7CD6" w:rsidRDefault="000708C5" w:rsidP="00E946ED">
      <w:pPr>
        <w:spacing w:after="0" w:line="240" w:lineRule="auto"/>
        <w:rPr>
          <w:rFonts w:cstheme="minorHAnsi"/>
          <w:sz w:val="24"/>
          <w:szCs w:val="24"/>
        </w:rPr>
      </w:pPr>
    </w:p>
    <w:p w14:paraId="2CC0D263"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Any employee who violates this policy shall be subject to disciplinary measures up to and including termination.</w:t>
      </w:r>
    </w:p>
    <w:p w14:paraId="7C53E32C" w14:textId="77777777" w:rsidR="000708C5" w:rsidRPr="001F7CD6" w:rsidRDefault="000708C5" w:rsidP="00E946ED">
      <w:pPr>
        <w:spacing w:after="0" w:line="240" w:lineRule="auto"/>
        <w:rPr>
          <w:rFonts w:cstheme="minorHAnsi"/>
          <w:sz w:val="24"/>
          <w:szCs w:val="24"/>
        </w:rPr>
      </w:pPr>
    </w:p>
    <w:p w14:paraId="393F0C91" w14:textId="047D2B61" w:rsidR="000708C5" w:rsidRPr="001F7CD6" w:rsidRDefault="000708C5" w:rsidP="00E946ED">
      <w:pPr>
        <w:spacing w:after="0" w:line="240" w:lineRule="auto"/>
        <w:rPr>
          <w:rFonts w:cstheme="minorHAnsi"/>
          <w:sz w:val="24"/>
          <w:szCs w:val="24"/>
        </w:rPr>
      </w:pPr>
      <w:r w:rsidRPr="001F7CD6">
        <w:rPr>
          <w:rFonts w:cstheme="minorHAnsi"/>
          <w:sz w:val="24"/>
          <w:szCs w:val="24"/>
        </w:rPr>
        <w:t>An employee who voluntarily asks for time off to get treatment and recover from a drug or alcohol abuse problem will be given p</w:t>
      </w:r>
      <w:r w:rsidR="002D20C5">
        <w:rPr>
          <w:rFonts w:cstheme="minorHAnsi"/>
          <w:sz w:val="24"/>
          <w:szCs w:val="24"/>
        </w:rPr>
        <w:t xml:space="preserve">rotection as required by law. </w:t>
      </w:r>
      <w:r w:rsidRPr="001F7CD6">
        <w:rPr>
          <w:rFonts w:cstheme="minorHAnsi"/>
          <w:sz w:val="24"/>
          <w:szCs w:val="24"/>
        </w:rPr>
        <w:t>Upon returning to work from a bona fide inpatient treatment facility, the employee will be subjected to a volunteer drug testing program as often as monthly until there is evidenc</w:t>
      </w:r>
      <w:r w:rsidR="002D20C5">
        <w:rPr>
          <w:rFonts w:cstheme="minorHAnsi"/>
          <w:sz w:val="24"/>
          <w:szCs w:val="24"/>
        </w:rPr>
        <w:t xml:space="preserve">e the employee no longer uses. </w:t>
      </w:r>
      <w:r w:rsidRPr="001F7CD6">
        <w:rPr>
          <w:rFonts w:cstheme="minorHAnsi"/>
          <w:sz w:val="24"/>
          <w:szCs w:val="24"/>
        </w:rPr>
        <w:t>Failure to comply with the requirements of the post</w:t>
      </w:r>
      <w:r w:rsidR="00C35858">
        <w:rPr>
          <w:rFonts w:cstheme="minorHAnsi"/>
          <w:sz w:val="24"/>
          <w:szCs w:val="24"/>
        </w:rPr>
        <w:t>-</w:t>
      </w:r>
      <w:r w:rsidRPr="001F7CD6">
        <w:rPr>
          <w:rFonts w:cstheme="minorHAnsi"/>
          <w:sz w:val="24"/>
          <w:szCs w:val="24"/>
        </w:rPr>
        <w:t>rehabilitative program</w:t>
      </w:r>
      <w:r w:rsidR="00C35858">
        <w:rPr>
          <w:rFonts w:cstheme="minorHAnsi"/>
          <w:sz w:val="24"/>
          <w:szCs w:val="24"/>
        </w:rPr>
        <w:t xml:space="preserve"> or refusal to do volunteer testing</w:t>
      </w:r>
      <w:r w:rsidR="002D20C5">
        <w:rPr>
          <w:rFonts w:cstheme="minorHAnsi"/>
          <w:sz w:val="24"/>
          <w:szCs w:val="24"/>
        </w:rPr>
        <w:t xml:space="preserve"> </w:t>
      </w:r>
      <w:r w:rsidR="0050278C" w:rsidRPr="00C35858">
        <w:rPr>
          <w:rFonts w:cstheme="minorHAnsi"/>
          <w:sz w:val="24"/>
          <w:szCs w:val="24"/>
        </w:rPr>
        <w:t>may</w:t>
      </w:r>
      <w:r w:rsidR="0050278C">
        <w:rPr>
          <w:rFonts w:cstheme="minorHAnsi"/>
          <w:sz w:val="24"/>
          <w:szCs w:val="24"/>
        </w:rPr>
        <w:t xml:space="preserve"> </w:t>
      </w:r>
      <w:r w:rsidR="002D20C5">
        <w:rPr>
          <w:rFonts w:cstheme="minorHAnsi"/>
          <w:sz w:val="24"/>
          <w:szCs w:val="24"/>
        </w:rPr>
        <w:t xml:space="preserve">result in termination. </w:t>
      </w:r>
      <w:r w:rsidRPr="001F7CD6">
        <w:rPr>
          <w:rFonts w:cstheme="minorHAnsi"/>
          <w:sz w:val="24"/>
          <w:szCs w:val="24"/>
        </w:rPr>
        <w:t>The post</w:t>
      </w:r>
      <w:r w:rsidR="00C35858">
        <w:rPr>
          <w:rFonts w:cstheme="minorHAnsi"/>
          <w:sz w:val="24"/>
          <w:szCs w:val="24"/>
        </w:rPr>
        <w:t>-</w:t>
      </w:r>
      <w:r w:rsidRPr="001F7CD6">
        <w:rPr>
          <w:rFonts w:cstheme="minorHAnsi"/>
          <w:sz w:val="24"/>
          <w:szCs w:val="24"/>
        </w:rPr>
        <w:t>rehabilitative program will last for as long as two yea</w:t>
      </w:r>
      <w:r w:rsidR="002D20C5">
        <w:rPr>
          <w:rFonts w:cstheme="minorHAnsi"/>
          <w:sz w:val="24"/>
          <w:szCs w:val="24"/>
        </w:rPr>
        <w:t xml:space="preserve">rs. </w:t>
      </w:r>
      <w:r w:rsidRPr="001F7CD6">
        <w:rPr>
          <w:rFonts w:cstheme="minorHAnsi"/>
          <w:sz w:val="24"/>
          <w:szCs w:val="24"/>
        </w:rPr>
        <w:t>If at any time the employee tests positive or refuses the volunteer drug test during this post</w:t>
      </w:r>
      <w:r w:rsidR="00C35858">
        <w:rPr>
          <w:rFonts w:cstheme="minorHAnsi"/>
          <w:sz w:val="24"/>
          <w:szCs w:val="24"/>
        </w:rPr>
        <w:t>-</w:t>
      </w:r>
      <w:r w:rsidRPr="001F7CD6">
        <w:rPr>
          <w:rFonts w:cstheme="minorHAnsi"/>
          <w:sz w:val="24"/>
          <w:szCs w:val="24"/>
        </w:rPr>
        <w:t>rehabilitative program</w:t>
      </w:r>
      <w:r w:rsidR="00C35858">
        <w:rPr>
          <w:rFonts w:cstheme="minorHAnsi"/>
          <w:sz w:val="24"/>
          <w:szCs w:val="24"/>
        </w:rPr>
        <w:t>,</w:t>
      </w:r>
      <w:r w:rsidRPr="001F7CD6">
        <w:rPr>
          <w:rFonts w:cstheme="minorHAnsi"/>
          <w:sz w:val="24"/>
          <w:szCs w:val="24"/>
        </w:rPr>
        <w:t xml:space="preserve"> the employee </w:t>
      </w:r>
      <w:r w:rsidR="0050278C" w:rsidRPr="00C35858">
        <w:rPr>
          <w:rFonts w:cstheme="minorHAnsi"/>
          <w:sz w:val="24"/>
          <w:szCs w:val="24"/>
        </w:rPr>
        <w:t>may</w:t>
      </w:r>
      <w:r w:rsidR="0050278C" w:rsidRPr="001F7CD6">
        <w:rPr>
          <w:rFonts w:cstheme="minorHAnsi"/>
          <w:sz w:val="24"/>
          <w:szCs w:val="24"/>
        </w:rPr>
        <w:t xml:space="preserve"> </w:t>
      </w:r>
      <w:r w:rsidRPr="001F7CD6">
        <w:rPr>
          <w:rFonts w:cstheme="minorHAnsi"/>
          <w:sz w:val="24"/>
          <w:szCs w:val="24"/>
        </w:rPr>
        <w:t xml:space="preserve">be terminated. </w:t>
      </w:r>
    </w:p>
    <w:p w14:paraId="48891EB7" w14:textId="77777777" w:rsidR="000708C5" w:rsidRPr="001F7CD6" w:rsidRDefault="000708C5" w:rsidP="00E946ED">
      <w:pPr>
        <w:spacing w:after="0" w:line="240" w:lineRule="auto"/>
        <w:rPr>
          <w:rFonts w:cstheme="minorHAnsi"/>
          <w:sz w:val="24"/>
          <w:szCs w:val="24"/>
        </w:rPr>
      </w:pPr>
    </w:p>
    <w:p w14:paraId="66F04A79" w14:textId="5A81AA0C" w:rsidR="000708C5" w:rsidRDefault="00A81894" w:rsidP="00E946ED">
      <w:pPr>
        <w:spacing w:after="0" w:line="240" w:lineRule="auto"/>
        <w:rPr>
          <w:rFonts w:cstheme="minorHAnsi"/>
          <w:b/>
          <w:sz w:val="24"/>
          <w:szCs w:val="24"/>
        </w:rPr>
      </w:pPr>
      <w:r>
        <w:rPr>
          <w:rFonts w:cstheme="minorHAnsi"/>
          <w:b/>
          <w:sz w:val="24"/>
          <w:szCs w:val="24"/>
        </w:rPr>
        <w:t>Suspicion-Based Testing:</w:t>
      </w:r>
      <w:r w:rsidR="000708C5" w:rsidRPr="001F7CD6">
        <w:rPr>
          <w:rFonts w:cstheme="minorHAnsi"/>
          <w:b/>
          <w:sz w:val="24"/>
          <w:szCs w:val="24"/>
        </w:rPr>
        <w:t xml:space="preserve"> </w:t>
      </w:r>
    </w:p>
    <w:p w14:paraId="68A2B4C8" w14:textId="77777777" w:rsidR="000F064D" w:rsidRPr="001F7CD6" w:rsidRDefault="000F064D" w:rsidP="00E946ED">
      <w:pPr>
        <w:spacing w:after="0" w:line="240" w:lineRule="auto"/>
        <w:rPr>
          <w:rFonts w:cstheme="minorHAnsi"/>
          <w:b/>
          <w:sz w:val="24"/>
          <w:szCs w:val="24"/>
        </w:rPr>
      </w:pPr>
    </w:p>
    <w:p w14:paraId="2B65EA50" w14:textId="2AF4FBFF" w:rsidR="000708C5" w:rsidRPr="001F7CD6" w:rsidRDefault="000708C5" w:rsidP="00E946ED">
      <w:pPr>
        <w:spacing w:after="0" w:line="240" w:lineRule="auto"/>
        <w:rPr>
          <w:rFonts w:cstheme="minorHAnsi"/>
          <w:sz w:val="24"/>
          <w:szCs w:val="24"/>
        </w:rPr>
      </w:pPr>
      <w:r w:rsidRPr="00715E10">
        <w:rPr>
          <w:rFonts w:cstheme="minorHAnsi"/>
          <w:sz w:val="24"/>
          <w:szCs w:val="24"/>
        </w:rPr>
        <w:t>Under the Influence</w:t>
      </w:r>
      <w:r w:rsidRPr="001F7CD6">
        <w:rPr>
          <w:rFonts w:cstheme="minorHAnsi"/>
          <w:b/>
          <w:sz w:val="24"/>
          <w:szCs w:val="24"/>
        </w:rPr>
        <w:t xml:space="preserve"> </w:t>
      </w:r>
      <w:r w:rsidRPr="001F7CD6">
        <w:rPr>
          <w:rFonts w:cstheme="minorHAnsi"/>
          <w:sz w:val="24"/>
          <w:szCs w:val="24"/>
        </w:rPr>
        <w:t xml:space="preserve">shall be defined as having a blood alcohol concentration of </w:t>
      </w:r>
      <w:r w:rsidR="004C2DE6">
        <w:rPr>
          <w:rFonts w:cstheme="minorHAnsi"/>
          <w:sz w:val="24"/>
          <w:szCs w:val="24"/>
        </w:rPr>
        <w:t xml:space="preserve">.04 </w:t>
      </w:r>
      <w:r w:rsidRPr="001F7CD6">
        <w:rPr>
          <w:rFonts w:cstheme="minorHAnsi"/>
          <w:sz w:val="24"/>
          <w:szCs w:val="24"/>
        </w:rPr>
        <w:t xml:space="preserve">or more. </w:t>
      </w:r>
    </w:p>
    <w:p w14:paraId="7FDAB72E" w14:textId="77777777" w:rsidR="000708C5" w:rsidRPr="001F7CD6" w:rsidRDefault="000708C5" w:rsidP="00E946ED">
      <w:pPr>
        <w:spacing w:after="0" w:line="240" w:lineRule="auto"/>
        <w:rPr>
          <w:rFonts w:cstheme="minorHAnsi"/>
          <w:sz w:val="24"/>
          <w:szCs w:val="24"/>
        </w:rPr>
      </w:pPr>
    </w:p>
    <w:p w14:paraId="04B261CA" w14:textId="15E12C64" w:rsidR="000708C5" w:rsidRPr="001F7CD6" w:rsidRDefault="000708C5" w:rsidP="00E946ED">
      <w:pPr>
        <w:spacing w:after="0" w:line="240" w:lineRule="auto"/>
        <w:rPr>
          <w:rFonts w:cstheme="minorHAnsi"/>
          <w:sz w:val="24"/>
          <w:szCs w:val="24"/>
        </w:rPr>
      </w:pPr>
      <w:r w:rsidRPr="00A81894">
        <w:rPr>
          <w:rFonts w:cstheme="minorHAnsi"/>
          <w:b/>
          <w:sz w:val="24"/>
          <w:szCs w:val="24"/>
        </w:rPr>
        <w:t>Reasonable Suspicion –</w:t>
      </w:r>
      <w:r w:rsidRPr="001F7CD6">
        <w:rPr>
          <w:rFonts w:cstheme="minorHAnsi"/>
          <w:sz w:val="24"/>
          <w:szCs w:val="24"/>
        </w:rPr>
        <w:t xml:space="preserve"> If an employee is having work performance problems or displaying behavior</w:t>
      </w:r>
      <w:r w:rsidRPr="001F7CD6">
        <w:rPr>
          <w:rFonts w:cstheme="minorHAnsi"/>
          <w:b/>
          <w:sz w:val="24"/>
          <w:szCs w:val="24"/>
        </w:rPr>
        <w:t xml:space="preserve"> </w:t>
      </w:r>
      <w:r w:rsidRPr="001F7CD6">
        <w:rPr>
          <w:rFonts w:cstheme="minorHAnsi"/>
          <w:sz w:val="24"/>
          <w:szCs w:val="24"/>
        </w:rPr>
        <w:t>that may be alcohol or drug</w:t>
      </w:r>
      <w:r w:rsidR="00C35858">
        <w:rPr>
          <w:rFonts w:cstheme="minorHAnsi"/>
          <w:sz w:val="24"/>
          <w:szCs w:val="24"/>
        </w:rPr>
        <w:t>-</w:t>
      </w:r>
      <w:r w:rsidRPr="001F7CD6">
        <w:rPr>
          <w:rFonts w:cstheme="minorHAnsi"/>
          <w:sz w:val="24"/>
          <w:szCs w:val="24"/>
        </w:rPr>
        <w:t xml:space="preserve">related, or is otherwise demonstrating conduct that may </w:t>
      </w:r>
      <w:r w:rsidR="00C35858">
        <w:rPr>
          <w:rFonts w:cstheme="minorHAnsi"/>
          <w:sz w:val="24"/>
          <w:szCs w:val="24"/>
        </w:rPr>
        <w:t>violate</w:t>
      </w:r>
      <w:r w:rsidRPr="001F7CD6">
        <w:rPr>
          <w:rFonts w:cstheme="minorHAnsi"/>
          <w:sz w:val="24"/>
          <w:szCs w:val="24"/>
        </w:rPr>
        <w:t xml:space="preserve"> this drug and alcohol policy where immediate action is necessary, the elected official or supervisor will require that employee to submit </w:t>
      </w:r>
      <w:r w:rsidR="002D20C5">
        <w:rPr>
          <w:rFonts w:cstheme="minorHAnsi"/>
          <w:sz w:val="24"/>
          <w:szCs w:val="24"/>
        </w:rPr>
        <w:t xml:space="preserve">to alcohol or drug test. </w:t>
      </w:r>
      <w:r w:rsidRPr="001F7CD6">
        <w:rPr>
          <w:rFonts w:cstheme="minorHAnsi"/>
          <w:sz w:val="24"/>
          <w:szCs w:val="24"/>
        </w:rPr>
        <w:t>The following conditions might be signs of possible alcohol or drug use (not an all-inclusive list):</w:t>
      </w:r>
    </w:p>
    <w:p w14:paraId="4A5E4272" w14:textId="77777777" w:rsidR="000708C5" w:rsidRPr="001F7CD6" w:rsidRDefault="000708C5" w:rsidP="00E946ED">
      <w:pPr>
        <w:spacing w:after="0" w:line="240" w:lineRule="auto"/>
        <w:rPr>
          <w:rFonts w:cstheme="minorHAnsi"/>
          <w:sz w:val="24"/>
          <w:szCs w:val="24"/>
        </w:rPr>
      </w:pPr>
    </w:p>
    <w:p w14:paraId="1D27F4DF"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Abnormally dilated or constricted pupils</w:t>
      </w:r>
    </w:p>
    <w:p w14:paraId="20E9C03E"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Glazed stare – redness of eyes (sclera)</w:t>
      </w:r>
    </w:p>
    <w:p w14:paraId="4280CAF6"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Flushed face</w:t>
      </w:r>
    </w:p>
    <w:p w14:paraId="61F7214C"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Change of speech (faster, slower, slurred)</w:t>
      </w:r>
    </w:p>
    <w:p w14:paraId="60C549F5"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Constant sniffing</w:t>
      </w:r>
    </w:p>
    <w:p w14:paraId="0BB324AF"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Increased absences</w:t>
      </w:r>
    </w:p>
    <w:p w14:paraId="7292F788"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Redness under nose</w:t>
      </w:r>
    </w:p>
    <w:p w14:paraId="0B2F11D3"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Sudden weight loss</w:t>
      </w:r>
    </w:p>
    <w:p w14:paraId="27CB710B"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Needle Marks</w:t>
      </w:r>
    </w:p>
    <w:p w14:paraId="42BC7EF9" w14:textId="7A70AA14"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Change in personality (i.e.</w:t>
      </w:r>
      <w:r w:rsidR="00C35858">
        <w:rPr>
          <w:rFonts w:cstheme="minorHAnsi"/>
          <w:sz w:val="24"/>
          <w:szCs w:val="24"/>
        </w:rPr>
        <w:t>,</w:t>
      </w:r>
      <w:r w:rsidRPr="001F7CD6">
        <w:rPr>
          <w:rFonts w:cstheme="minorHAnsi"/>
          <w:sz w:val="24"/>
          <w:szCs w:val="24"/>
        </w:rPr>
        <w:t xml:space="preserve"> paranoia)</w:t>
      </w:r>
    </w:p>
    <w:p w14:paraId="545FF757"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Increased appetite for sweets</w:t>
      </w:r>
    </w:p>
    <w:p w14:paraId="00A09921"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Forgetfulness, performance faltering, poor concentration</w:t>
      </w:r>
    </w:p>
    <w:p w14:paraId="2C1F3645"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Borrowing money from co-workers or seeking an advance of pay or other unusual display of need for money</w:t>
      </w:r>
    </w:p>
    <w:p w14:paraId="4471C025"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Constant fatigue or hyperactivity</w:t>
      </w:r>
    </w:p>
    <w:p w14:paraId="5AE530EE"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Smell of alcohol</w:t>
      </w:r>
    </w:p>
    <w:p w14:paraId="259308C2"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Difficulty walking</w:t>
      </w:r>
    </w:p>
    <w:p w14:paraId="14C3BC57"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Excessive, unexplained absences</w:t>
      </w:r>
    </w:p>
    <w:p w14:paraId="341D227C"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Dulled mental processes</w:t>
      </w:r>
    </w:p>
    <w:p w14:paraId="5CC0B075" w14:textId="77777777" w:rsidR="000708C5" w:rsidRPr="001F7CD6" w:rsidRDefault="000708C5">
      <w:pPr>
        <w:pStyle w:val="ListParagraph"/>
        <w:numPr>
          <w:ilvl w:val="0"/>
          <w:numId w:val="2"/>
        </w:numPr>
        <w:spacing w:after="0" w:line="240" w:lineRule="auto"/>
        <w:rPr>
          <w:rFonts w:cstheme="minorHAnsi"/>
          <w:sz w:val="24"/>
          <w:szCs w:val="24"/>
        </w:rPr>
      </w:pPr>
      <w:r w:rsidRPr="001F7CD6">
        <w:rPr>
          <w:rFonts w:cstheme="minorHAnsi"/>
          <w:sz w:val="24"/>
          <w:szCs w:val="24"/>
        </w:rPr>
        <w:t>Slow reaction rate</w:t>
      </w:r>
    </w:p>
    <w:p w14:paraId="673E684B" w14:textId="77777777" w:rsidR="000708C5" w:rsidRPr="001F7CD6" w:rsidRDefault="000708C5" w:rsidP="00E946ED">
      <w:pPr>
        <w:spacing w:after="0" w:line="240" w:lineRule="auto"/>
        <w:rPr>
          <w:rFonts w:cstheme="minorHAnsi"/>
          <w:sz w:val="24"/>
          <w:szCs w:val="24"/>
        </w:rPr>
      </w:pPr>
    </w:p>
    <w:p w14:paraId="603405BF" w14:textId="36854F27" w:rsidR="000708C5" w:rsidRPr="001F7CD6" w:rsidRDefault="000708C5" w:rsidP="00E946ED">
      <w:pPr>
        <w:spacing w:after="0" w:line="240" w:lineRule="auto"/>
        <w:rPr>
          <w:rFonts w:cstheme="minorHAnsi"/>
          <w:sz w:val="24"/>
          <w:szCs w:val="24"/>
        </w:rPr>
      </w:pPr>
      <w:r w:rsidRPr="001F7CD6">
        <w:rPr>
          <w:rFonts w:cstheme="minorHAnsi"/>
          <w:sz w:val="24"/>
          <w:szCs w:val="24"/>
        </w:rPr>
        <w:t>Elected Officials or supervisors must take action if they have reason to believe one or more of the above</w:t>
      </w:r>
      <w:r w:rsidR="00C35858">
        <w:rPr>
          <w:rFonts w:cstheme="minorHAnsi"/>
          <w:sz w:val="24"/>
          <w:szCs w:val="24"/>
        </w:rPr>
        <w:t>-</w:t>
      </w:r>
      <w:r w:rsidRPr="001F7CD6">
        <w:rPr>
          <w:rFonts w:cstheme="minorHAnsi"/>
          <w:sz w:val="24"/>
          <w:szCs w:val="24"/>
        </w:rPr>
        <w:t xml:space="preserve">listed conditions </w:t>
      </w:r>
      <w:r w:rsidR="00C35858">
        <w:rPr>
          <w:rFonts w:cstheme="minorHAnsi"/>
          <w:sz w:val="24"/>
          <w:szCs w:val="24"/>
        </w:rPr>
        <w:t>are</w:t>
      </w:r>
      <w:r w:rsidRPr="001F7CD6">
        <w:rPr>
          <w:rFonts w:cstheme="minorHAnsi"/>
          <w:sz w:val="24"/>
          <w:szCs w:val="24"/>
        </w:rPr>
        <w:t xml:space="preserve"> indicated and that the substance abuse is affecting their employee’</w:t>
      </w:r>
      <w:r w:rsidR="00601008">
        <w:rPr>
          <w:rFonts w:cstheme="minorHAnsi"/>
          <w:sz w:val="24"/>
          <w:szCs w:val="24"/>
        </w:rPr>
        <w:t xml:space="preserve">s job performance or behavior. </w:t>
      </w:r>
      <w:r w:rsidRPr="001F7CD6">
        <w:rPr>
          <w:rFonts w:cstheme="minorHAnsi"/>
          <w:sz w:val="24"/>
          <w:szCs w:val="24"/>
        </w:rPr>
        <w:t>The following steps will be taken:</w:t>
      </w:r>
    </w:p>
    <w:p w14:paraId="46CD5DEF" w14:textId="77777777" w:rsidR="000708C5" w:rsidRPr="001F7CD6" w:rsidRDefault="000708C5" w:rsidP="00E946ED">
      <w:pPr>
        <w:spacing w:after="0" w:line="240" w:lineRule="auto"/>
        <w:rPr>
          <w:rFonts w:cstheme="minorHAnsi"/>
          <w:sz w:val="24"/>
          <w:szCs w:val="24"/>
        </w:rPr>
      </w:pPr>
    </w:p>
    <w:p w14:paraId="4F9962BB" w14:textId="7203846E" w:rsidR="000708C5" w:rsidRPr="001F7CD6" w:rsidRDefault="000708C5">
      <w:pPr>
        <w:pStyle w:val="ListParagraph"/>
        <w:numPr>
          <w:ilvl w:val="0"/>
          <w:numId w:val="3"/>
        </w:numPr>
        <w:spacing w:after="0" w:line="240" w:lineRule="auto"/>
        <w:rPr>
          <w:rFonts w:cstheme="minorHAnsi"/>
          <w:sz w:val="24"/>
          <w:szCs w:val="24"/>
        </w:rPr>
      </w:pPr>
      <w:r w:rsidRPr="001F7CD6">
        <w:rPr>
          <w:rFonts w:cstheme="minorHAnsi"/>
          <w:sz w:val="24"/>
          <w:szCs w:val="24"/>
        </w:rPr>
        <w:t xml:space="preserve">Confront the employee involved and </w:t>
      </w:r>
      <w:r w:rsidR="00C35858">
        <w:rPr>
          <w:rFonts w:cstheme="minorHAnsi"/>
          <w:sz w:val="24"/>
          <w:szCs w:val="24"/>
        </w:rPr>
        <w:t>observe them directly</w:t>
      </w:r>
      <w:r w:rsidRPr="001F7CD6">
        <w:rPr>
          <w:rFonts w:cstheme="minorHAnsi"/>
          <w:sz w:val="24"/>
          <w:szCs w:val="24"/>
        </w:rPr>
        <w:t xml:space="preserve"> until the situation is res</w:t>
      </w:r>
      <w:r w:rsidR="00601008">
        <w:rPr>
          <w:rFonts w:cstheme="minorHAnsi"/>
          <w:sz w:val="24"/>
          <w:szCs w:val="24"/>
        </w:rPr>
        <w:t>olved.</w:t>
      </w:r>
      <w:r w:rsidRPr="001F7CD6">
        <w:rPr>
          <w:rFonts w:cstheme="minorHAnsi"/>
          <w:sz w:val="24"/>
          <w:szCs w:val="24"/>
        </w:rPr>
        <w:t xml:space="preserve"> Inform the employee of the problem with </w:t>
      </w:r>
      <w:r w:rsidR="00750D18">
        <w:rPr>
          <w:rFonts w:cstheme="minorHAnsi"/>
          <w:sz w:val="24"/>
          <w:szCs w:val="24"/>
        </w:rPr>
        <w:t>their</w:t>
      </w:r>
      <w:r w:rsidRPr="001F7CD6">
        <w:rPr>
          <w:rFonts w:cstheme="minorHAnsi"/>
          <w:sz w:val="24"/>
          <w:szCs w:val="24"/>
        </w:rPr>
        <w:t xml:space="preserve"> job performance and specific violations of the County Policy.</w:t>
      </w:r>
    </w:p>
    <w:p w14:paraId="4A6D6FA8" w14:textId="0BFC57D1" w:rsidR="000708C5" w:rsidRPr="001F7CD6" w:rsidRDefault="000708C5">
      <w:pPr>
        <w:pStyle w:val="ListParagraph"/>
        <w:numPr>
          <w:ilvl w:val="0"/>
          <w:numId w:val="3"/>
        </w:numPr>
        <w:spacing w:after="0" w:line="240" w:lineRule="auto"/>
        <w:rPr>
          <w:rFonts w:cstheme="minorHAnsi"/>
          <w:sz w:val="24"/>
          <w:szCs w:val="24"/>
        </w:rPr>
      </w:pPr>
      <w:r w:rsidRPr="001F7CD6">
        <w:rPr>
          <w:rFonts w:cstheme="minorHAnsi"/>
          <w:sz w:val="24"/>
          <w:szCs w:val="24"/>
        </w:rPr>
        <w:t xml:space="preserve">If the supervisor believes, after observing or talking to the employee, that the conduct or performance problem could be due to substance abuse, the employee will be immediately required to submit to a </w:t>
      </w:r>
      <w:r w:rsidR="00715E10">
        <w:rPr>
          <w:rFonts w:cstheme="minorHAnsi"/>
          <w:sz w:val="24"/>
          <w:szCs w:val="24"/>
        </w:rPr>
        <w:t>drug or alcohol test</w:t>
      </w:r>
      <w:r w:rsidR="00601008">
        <w:rPr>
          <w:rFonts w:cstheme="minorHAnsi"/>
          <w:sz w:val="24"/>
          <w:szCs w:val="24"/>
        </w:rPr>
        <w:t xml:space="preserve">. </w:t>
      </w:r>
      <w:r w:rsidRPr="001F7CD6">
        <w:rPr>
          <w:rFonts w:cstheme="minorHAnsi"/>
          <w:sz w:val="24"/>
          <w:szCs w:val="24"/>
        </w:rPr>
        <w:t>If the employee refuses to submit to testing, the employee may be terminated.</w:t>
      </w:r>
    </w:p>
    <w:p w14:paraId="6361640F" w14:textId="62696208" w:rsidR="000708C5" w:rsidRPr="001F7CD6" w:rsidRDefault="000708C5">
      <w:pPr>
        <w:pStyle w:val="ListParagraph"/>
        <w:numPr>
          <w:ilvl w:val="0"/>
          <w:numId w:val="3"/>
        </w:numPr>
        <w:spacing w:after="0" w:line="240" w:lineRule="auto"/>
        <w:rPr>
          <w:rFonts w:cstheme="minorHAnsi"/>
          <w:sz w:val="24"/>
          <w:szCs w:val="24"/>
        </w:rPr>
      </w:pPr>
      <w:r w:rsidRPr="001F7CD6">
        <w:rPr>
          <w:rFonts w:cstheme="minorHAnsi"/>
          <w:sz w:val="24"/>
          <w:szCs w:val="24"/>
        </w:rPr>
        <w:t>Employees will be asked to release any evidence, such as alcohol or drug paraphernalia, relating to the o</w:t>
      </w:r>
      <w:r w:rsidR="00601008">
        <w:rPr>
          <w:rFonts w:cstheme="minorHAnsi"/>
          <w:sz w:val="24"/>
          <w:szCs w:val="24"/>
        </w:rPr>
        <w:t>bservation for further testing.</w:t>
      </w:r>
      <w:r w:rsidRPr="001F7CD6">
        <w:rPr>
          <w:rFonts w:cstheme="minorHAnsi"/>
          <w:sz w:val="24"/>
          <w:szCs w:val="24"/>
        </w:rPr>
        <w:t xml:space="preserve"> Failure to comply may subject the employee to subsequent discipline, up</w:t>
      </w:r>
      <w:r w:rsidR="00601008">
        <w:rPr>
          <w:rFonts w:cstheme="minorHAnsi"/>
          <w:sz w:val="24"/>
          <w:szCs w:val="24"/>
        </w:rPr>
        <w:t xml:space="preserve"> to and including termination. </w:t>
      </w:r>
      <w:r w:rsidRPr="001F7CD6">
        <w:rPr>
          <w:rFonts w:cstheme="minorHAnsi"/>
          <w:sz w:val="24"/>
          <w:szCs w:val="24"/>
        </w:rPr>
        <w:t xml:space="preserve">All confiscated evidence will be receipted with </w:t>
      </w:r>
      <w:r w:rsidR="00C35858">
        <w:rPr>
          <w:rFonts w:cstheme="minorHAnsi"/>
          <w:sz w:val="24"/>
          <w:szCs w:val="24"/>
        </w:rPr>
        <w:t xml:space="preserve">the </w:t>
      </w:r>
      <w:r w:rsidRPr="001F7CD6">
        <w:rPr>
          <w:rFonts w:cstheme="minorHAnsi"/>
          <w:sz w:val="24"/>
          <w:szCs w:val="24"/>
        </w:rPr>
        <w:t>signatures of either the elected official or supervisor</w:t>
      </w:r>
      <w:r w:rsidR="00C35858">
        <w:rPr>
          <w:rFonts w:cstheme="minorHAnsi"/>
          <w:sz w:val="24"/>
          <w:szCs w:val="24"/>
        </w:rPr>
        <w:t xml:space="preserve"> and</w:t>
      </w:r>
      <w:r w:rsidRPr="001F7CD6">
        <w:rPr>
          <w:rFonts w:cstheme="minorHAnsi"/>
          <w:sz w:val="24"/>
          <w:szCs w:val="24"/>
        </w:rPr>
        <w:t xml:space="preserve"> the employee.</w:t>
      </w:r>
    </w:p>
    <w:p w14:paraId="2A488019" w14:textId="4F44AB6A" w:rsidR="000708C5" w:rsidRPr="001F7CD6" w:rsidRDefault="000708C5">
      <w:pPr>
        <w:pStyle w:val="ListParagraph"/>
        <w:numPr>
          <w:ilvl w:val="0"/>
          <w:numId w:val="3"/>
        </w:numPr>
        <w:spacing w:after="0" w:line="240" w:lineRule="auto"/>
        <w:rPr>
          <w:rFonts w:cstheme="minorHAnsi"/>
          <w:sz w:val="24"/>
          <w:szCs w:val="24"/>
        </w:rPr>
      </w:pPr>
      <w:r w:rsidRPr="001F7CD6">
        <w:rPr>
          <w:rFonts w:cstheme="minorHAnsi"/>
          <w:sz w:val="24"/>
          <w:szCs w:val="24"/>
        </w:rPr>
        <w:t xml:space="preserve">The elected official or supervisor will </w:t>
      </w:r>
      <w:r w:rsidRPr="001F7CD6">
        <w:rPr>
          <w:rFonts w:cstheme="minorHAnsi"/>
          <w:b/>
          <w:sz w:val="24"/>
          <w:szCs w:val="24"/>
        </w:rPr>
        <w:t>remove</w:t>
      </w:r>
      <w:r w:rsidRPr="001F7CD6">
        <w:rPr>
          <w:rFonts w:cstheme="minorHAnsi"/>
          <w:sz w:val="24"/>
          <w:szCs w:val="24"/>
        </w:rPr>
        <w:t xml:space="preserve"> the employee from the county workstation and ensure that the employee is transported to an appropriate collection site and</w:t>
      </w:r>
      <w:r w:rsidR="00C35858">
        <w:rPr>
          <w:rFonts w:cstheme="minorHAnsi"/>
          <w:sz w:val="24"/>
          <w:szCs w:val="24"/>
        </w:rPr>
        <w:t>,</w:t>
      </w:r>
      <w:r w:rsidRPr="001F7CD6">
        <w:rPr>
          <w:rFonts w:cstheme="minorHAnsi"/>
          <w:sz w:val="24"/>
          <w:szCs w:val="24"/>
        </w:rPr>
        <w:t xml:space="preserve"> </w:t>
      </w:r>
      <w:r w:rsidR="00C35858">
        <w:rPr>
          <w:rFonts w:cstheme="minorHAnsi"/>
          <w:sz w:val="24"/>
          <w:szCs w:val="24"/>
        </w:rPr>
        <w:t>after that,</w:t>
      </w:r>
      <w:r w:rsidRPr="001F7CD6">
        <w:rPr>
          <w:rFonts w:cstheme="minorHAnsi"/>
          <w:sz w:val="24"/>
          <w:szCs w:val="24"/>
        </w:rPr>
        <w:t xml:space="preserve"> to the employee’s residence. Under no circumstances will the employee be allowed to drive a vehicle until a confirmed negative test result is received.</w:t>
      </w:r>
    </w:p>
    <w:p w14:paraId="3A670118" w14:textId="3DF1C79D" w:rsidR="000708C5" w:rsidRPr="001F7CD6" w:rsidRDefault="000708C5">
      <w:pPr>
        <w:pStyle w:val="ListParagraph"/>
        <w:numPr>
          <w:ilvl w:val="0"/>
          <w:numId w:val="3"/>
        </w:numPr>
        <w:spacing w:after="0" w:line="240" w:lineRule="auto"/>
        <w:rPr>
          <w:rFonts w:cstheme="minorHAnsi"/>
          <w:sz w:val="24"/>
          <w:szCs w:val="24"/>
        </w:rPr>
      </w:pPr>
      <w:r w:rsidRPr="001F7CD6">
        <w:rPr>
          <w:rFonts w:cstheme="minorHAnsi"/>
          <w:sz w:val="24"/>
          <w:szCs w:val="24"/>
        </w:rPr>
        <w:t xml:space="preserve">The elected official or supervisor shall, within 24 hours or before the </w:t>
      </w:r>
      <w:r w:rsidR="00C35858">
        <w:rPr>
          <w:rFonts w:cstheme="minorHAnsi"/>
          <w:sz w:val="24"/>
          <w:szCs w:val="24"/>
        </w:rPr>
        <w:t>controlled substance test results</w:t>
      </w:r>
      <w:r w:rsidRPr="001F7CD6">
        <w:rPr>
          <w:rFonts w:cstheme="minorHAnsi"/>
          <w:sz w:val="24"/>
          <w:szCs w:val="24"/>
        </w:rPr>
        <w:t xml:space="preserve"> are released, document the particular facts related to the behavior or performance problems and present such documentation to the </w:t>
      </w:r>
      <w:r w:rsidR="00E4703A">
        <w:rPr>
          <w:rFonts w:cstheme="minorHAnsi"/>
          <w:sz w:val="24"/>
          <w:szCs w:val="24"/>
        </w:rPr>
        <w:t xml:space="preserve">Red River </w:t>
      </w:r>
      <w:r w:rsidRPr="001F7CD6">
        <w:rPr>
          <w:rFonts w:cstheme="minorHAnsi"/>
          <w:sz w:val="24"/>
          <w:szCs w:val="24"/>
        </w:rPr>
        <w:t>Office for filing.</w:t>
      </w:r>
    </w:p>
    <w:p w14:paraId="1CA1D089" w14:textId="77777777" w:rsidR="000708C5" w:rsidRPr="001F7CD6" w:rsidRDefault="000708C5" w:rsidP="00E946ED">
      <w:pPr>
        <w:spacing w:after="0" w:line="240" w:lineRule="auto"/>
        <w:rPr>
          <w:rFonts w:cstheme="minorHAnsi"/>
          <w:sz w:val="24"/>
          <w:szCs w:val="24"/>
        </w:rPr>
      </w:pPr>
    </w:p>
    <w:p w14:paraId="06C9D0F2" w14:textId="77777777" w:rsidR="000708C5" w:rsidRDefault="00A81894" w:rsidP="00E946ED">
      <w:pPr>
        <w:spacing w:after="0" w:line="240" w:lineRule="auto"/>
        <w:rPr>
          <w:rFonts w:cstheme="minorHAnsi"/>
          <w:b/>
          <w:sz w:val="24"/>
          <w:szCs w:val="24"/>
        </w:rPr>
      </w:pPr>
      <w:r>
        <w:rPr>
          <w:rFonts w:cstheme="minorHAnsi"/>
          <w:b/>
          <w:sz w:val="24"/>
          <w:szCs w:val="24"/>
        </w:rPr>
        <w:t>Post-Accident Testing:</w:t>
      </w:r>
      <w:r w:rsidR="000708C5" w:rsidRPr="001F7CD6">
        <w:rPr>
          <w:rFonts w:cstheme="minorHAnsi"/>
          <w:b/>
          <w:sz w:val="24"/>
          <w:szCs w:val="24"/>
        </w:rPr>
        <w:t xml:space="preserve"> </w:t>
      </w:r>
    </w:p>
    <w:p w14:paraId="6D20AF08" w14:textId="77777777" w:rsidR="000F064D" w:rsidRPr="001F7CD6" w:rsidRDefault="000F064D" w:rsidP="00E946ED">
      <w:pPr>
        <w:spacing w:after="0" w:line="240" w:lineRule="auto"/>
        <w:rPr>
          <w:rFonts w:cstheme="minorHAnsi"/>
          <w:b/>
          <w:sz w:val="24"/>
          <w:szCs w:val="24"/>
        </w:rPr>
      </w:pPr>
    </w:p>
    <w:p w14:paraId="076177BC" w14:textId="6DDC951F" w:rsidR="000708C5" w:rsidRPr="001F7CD6" w:rsidRDefault="000708C5" w:rsidP="00E946ED">
      <w:pPr>
        <w:spacing w:after="0" w:line="240" w:lineRule="auto"/>
        <w:rPr>
          <w:rFonts w:cstheme="minorHAnsi"/>
          <w:sz w:val="24"/>
          <w:szCs w:val="24"/>
        </w:rPr>
      </w:pPr>
      <w:r w:rsidRPr="001F7CD6">
        <w:rPr>
          <w:rFonts w:cstheme="minorHAnsi"/>
          <w:sz w:val="24"/>
          <w:szCs w:val="24"/>
        </w:rPr>
        <w:t>All employees directly involved in an on-the-job accident or incident resulting in property damage and/or medical treatmen</w:t>
      </w:r>
      <w:r w:rsidR="00601008">
        <w:rPr>
          <w:rFonts w:cstheme="minorHAnsi"/>
          <w:sz w:val="24"/>
          <w:szCs w:val="24"/>
        </w:rPr>
        <w:t>t may be required to be tested.</w:t>
      </w:r>
      <w:r w:rsidRPr="001F7CD6">
        <w:rPr>
          <w:rFonts w:cstheme="minorHAnsi"/>
          <w:sz w:val="24"/>
          <w:szCs w:val="24"/>
        </w:rPr>
        <w:t xml:space="preserve"> This</w:t>
      </w:r>
      <w:r w:rsidR="00C35858">
        <w:rPr>
          <w:rFonts w:cstheme="minorHAnsi"/>
          <w:sz w:val="24"/>
          <w:szCs w:val="24"/>
        </w:rPr>
        <w:t xml:space="preserve"> action</w:t>
      </w:r>
      <w:r w:rsidRPr="001F7CD6">
        <w:rPr>
          <w:rFonts w:cstheme="minorHAnsi"/>
          <w:sz w:val="24"/>
          <w:szCs w:val="24"/>
        </w:rPr>
        <w:t xml:space="preserve"> will be at the discretion of their elected official or supervisor.</w:t>
      </w:r>
    </w:p>
    <w:p w14:paraId="413B1408" w14:textId="77777777" w:rsidR="000708C5" w:rsidRPr="001F7CD6" w:rsidRDefault="000708C5" w:rsidP="00E946ED">
      <w:pPr>
        <w:spacing w:after="0" w:line="240" w:lineRule="auto"/>
        <w:rPr>
          <w:rFonts w:cstheme="minorHAnsi"/>
          <w:sz w:val="24"/>
          <w:szCs w:val="24"/>
        </w:rPr>
      </w:pPr>
    </w:p>
    <w:p w14:paraId="127C3B3E"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Testing Procedures – </w:t>
      </w:r>
    </w:p>
    <w:p w14:paraId="42F9862D" w14:textId="4251B754" w:rsidR="000708C5" w:rsidRPr="001F7CD6" w:rsidRDefault="000708C5">
      <w:pPr>
        <w:pStyle w:val="ListParagraph"/>
        <w:numPr>
          <w:ilvl w:val="0"/>
          <w:numId w:val="4"/>
        </w:numPr>
        <w:spacing w:after="0" w:line="240" w:lineRule="auto"/>
        <w:rPr>
          <w:rFonts w:cstheme="minorHAnsi"/>
          <w:sz w:val="24"/>
          <w:szCs w:val="24"/>
        </w:rPr>
      </w:pPr>
      <w:r w:rsidRPr="001F7CD6">
        <w:rPr>
          <w:rFonts w:cstheme="minorHAnsi"/>
          <w:sz w:val="24"/>
          <w:szCs w:val="24"/>
        </w:rPr>
        <w:t>The employee will be escorted to the designated facility for specimen collection and/or testing.</w:t>
      </w:r>
    </w:p>
    <w:p w14:paraId="799D3F37" w14:textId="29CB8D44" w:rsidR="000708C5" w:rsidRPr="001F7CD6" w:rsidRDefault="000708C5">
      <w:pPr>
        <w:pStyle w:val="ListParagraph"/>
        <w:numPr>
          <w:ilvl w:val="0"/>
          <w:numId w:val="4"/>
        </w:numPr>
        <w:spacing w:after="0" w:line="240" w:lineRule="auto"/>
        <w:rPr>
          <w:rFonts w:cstheme="minorHAnsi"/>
          <w:sz w:val="24"/>
          <w:szCs w:val="24"/>
        </w:rPr>
      </w:pPr>
      <w:r w:rsidRPr="001F7CD6">
        <w:rPr>
          <w:rFonts w:cstheme="minorHAnsi"/>
          <w:sz w:val="24"/>
          <w:szCs w:val="24"/>
        </w:rPr>
        <w:t xml:space="preserve">The employee </w:t>
      </w:r>
      <w:r w:rsidR="00C35858">
        <w:rPr>
          <w:rFonts w:cstheme="minorHAnsi"/>
          <w:sz w:val="24"/>
          <w:szCs w:val="24"/>
        </w:rPr>
        <w:t>must</w:t>
      </w:r>
      <w:r w:rsidRPr="001F7CD6">
        <w:rPr>
          <w:rFonts w:cstheme="minorHAnsi"/>
          <w:sz w:val="24"/>
          <w:szCs w:val="24"/>
        </w:rPr>
        <w:t xml:space="preserve"> follow the drug testing protocol of the medical facility providing the testing.</w:t>
      </w:r>
    </w:p>
    <w:p w14:paraId="208F1D24" w14:textId="13D3B7F8" w:rsidR="000708C5" w:rsidRPr="001F7CD6" w:rsidRDefault="000708C5">
      <w:pPr>
        <w:pStyle w:val="ListParagraph"/>
        <w:numPr>
          <w:ilvl w:val="0"/>
          <w:numId w:val="4"/>
        </w:numPr>
        <w:spacing w:after="0" w:line="240" w:lineRule="auto"/>
        <w:rPr>
          <w:rFonts w:cstheme="minorHAnsi"/>
          <w:sz w:val="24"/>
          <w:szCs w:val="24"/>
        </w:rPr>
      </w:pPr>
      <w:r w:rsidRPr="001F7CD6">
        <w:rPr>
          <w:rFonts w:cstheme="minorHAnsi"/>
          <w:sz w:val="24"/>
          <w:szCs w:val="24"/>
        </w:rPr>
        <w:t xml:space="preserve">If the employee desires another test to be given, </w:t>
      </w:r>
      <w:r w:rsidR="00D00B1E">
        <w:rPr>
          <w:rFonts w:cstheme="minorHAnsi"/>
          <w:sz w:val="24"/>
          <w:szCs w:val="24"/>
        </w:rPr>
        <w:t>they</w:t>
      </w:r>
      <w:r w:rsidRPr="001F7CD6">
        <w:rPr>
          <w:rFonts w:cstheme="minorHAnsi"/>
          <w:sz w:val="24"/>
          <w:szCs w:val="24"/>
        </w:rPr>
        <w:t xml:space="preserve"> may do so within 2 hours of the specimen being collected</w:t>
      </w:r>
      <w:r w:rsidR="00C35858">
        <w:rPr>
          <w:rFonts w:cstheme="minorHAnsi"/>
          <w:sz w:val="24"/>
          <w:szCs w:val="24"/>
        </w:rPr>
        <w:t>,</w:t>
      </w:r>
      <w:r w:rsidRPr="001F7CD6">
        <w:rPr>
          <w:rFonts w:cstheme="minorHAnsi"/>
          <w:sz w:val="24"/>
          <w:szCs w:val="24"/>
        </w:rPr>
        <w:t xml:space="preserve"> and the same spe</w:t>
      </w:r>
      <w:r w:rsidR="00601008">
        <w:rPr>
          <w:rFonts w:cstheme="minorHAnsi"/>
          <w:sz w:val="24"/>
          <w:szCs w:val="24"/>
        </w:rPr>
        <w:t>cimen will be used.</w:t>
      </w:r>
      <w:r w:rsidRPr="001F7CD6">
        <w:rPr>
          <w:rFonts w:cstheme="minorHAnsi"/>
          <w:sz w:val="24"/>
          <w:szCs w:val="24"/>
        </w:rPr>
        <w:t xml:space="preserve"> The </w:t>
      </w:r>
      <w:r w:rsidR="00C35858">
        <w:rPr>
          <w:rFonts w:cstheme="minorHAnsi"/>
          <w:sz w:val="24"/>
          <w:szCs w:val="24"/>
        </w:rPr>
        <w:t>employee will pay the cost of this request</w:t>
      </w:r>
      <w:r w:rsidR="00601008">
        <w:rPr>
          <w:rFonts w:cstheme="minorHAnsi"/>
          <w:sz w:val="24"/>
          <w:szCs w:val="24"/>
        </w:rPr>
        <w:t xml:space="preserve">. </w:t>
      </w:r>
      <w:r w:rsidR="00C35858">
        <w:rPr>
          <w:rFonts w:cstheme="minorHAnsi"/>
          <w:sz w:val="24"/>
          <w:szCs w:val="24"/>
        </w:rPr>
        <w:t>Red River County will pay for all initial costs</w:t>
      </w:r>
      <w:r w:rsidRPr="001F7CD6">
        <w:rPr>
          <w:rFonts w:cstheme="minorHAnsi"/>
          <w:sz w:val="24"/>
          <w:szCs w:val="24"/>
        </w:rPr>
        <w:t>.</w:t>
      </w:r>
    </w:p>
    <w:p w14:paraId="2D5DA0CE" w14:textId="4D4C54BA" w:rsidR="000708C5" w:rsidRPr="001F7CD6" w:rsidRDefault="000708C5">
      <w:pPr>
        <w:pStyle w:val="ListParagraph"/>
        <w:numPr>
          <w:ilvl w:val="0"/>
          <w:numId w:val="4"/>
        </w:numPr>
        <w:spacing w:after="0" w:line="240" w:lineRule="auto"/>
        <w:rPr>
          <w:rFonts w:cstheme="minorHAnsi"/>
          <w:sz w:val="24"/>
          <w:szCs w:val="24"/>
        </w:rPr>
      </w:pPr>
      <w:r w:rsidRPr="001F7CD6">
        <w:rPr>
          <w:rFonts w:cstheme="minorHAnsi"/>
          <w:sz w:val="24"/>
          <w:szCs w:val="24"/>
        </w:rPr>
        <w:t xml:space="preserve">The employee will be placed on paid administrative leave until the </w:t>
      </w:r>
      <w:r w:rsidR="00C35858">
        <w:rPr>
          <w:rFonts w:cstheme="minorHAnsi"/>
          <w:sz w:val="24"/>
          <w:szCs w:val="24"/>
        </w:rPr>
        <w:t>test results</w:t>
      </w:r>
      <w:r w:rsidR="00601008">
        <w:rPr>
          <w:rFonts w:cstheme="minorHAnsi"/>
          <w:sz w:val="24"/>
          <w:szCs w:val="24"/>
        </w:rPr>
        <w:t xml:space="preserve"> are known. </w:t>
      </w:r>
      <w:r w:rsidRPr="001F7CD6">
        <w:rPr>
          <w:rFonts w:cstheme="minorHAnsi"/>
          <w:sz w:val="24"/>
          <w:szCs w:val="24"/>
        </w:rPr>
        <w:t xml:space="preserve">The elected official or supervisor will make arrangements to ensure that the employee is safely returned to </w:t>
      </w:r>
      <w:r w:rsidR="00750D18">
        <w:rPr>
          <w:rFonts w:cstheme="minorHAnsi"/>
          <w:sz w:val="24"/>
          <w:szCs w:val="24"/>
        </w:rPr>
        <w:t>their</w:t>
      </w:r>
      <w:r w:rsidRPr="001F7CD6">
        <w:rPr>
          <w:rFonts w:cstheme="minorHAnsi"/>
          <w:sz w:val="24"/>
          <w:szCs w:val="24"/>
        </w:rPr>
        <w:t xml:space="preserve"> residence.</w:t>
      </w:r>
    </w:p>
    <w:p w14:paraId="7BEED78C" w14:textId="77777777" w:rsidR="000708C5" w:rsidRPr="001F7CD6" w:rsidRDefault="000708C5">
      <w:pPr>
        <w:pStyle w:val="ListParagraph"/>
        <w:numPr>
          <w:ilvl w:val="0"/>
          <w:numId w:val="4"/>
        </w:numPr>
        <w:spacing w:after="0" w:line="240" w:lineRule="auto"/>
        <w:rPr>
          <w:rFonts w:cstheme="minorHAnsi"/>
          <w:sz w:val="24"/>
          <w:szCs w:val="24"/>
        </w:rPr>
      </w:pPr>
      <w:r w:rsidRPr="001F7CD6">
        <w:rPr>
          <w:rFonts w:cstheme="minorHAnsi"/>
          <w:sz w:val="24"/>
          <w:szCs w:val="24"/>
        </w:rPr>
        <w:t>Under no circumstances, unless required or authorized by law, will alcohol or drug testing information be released without written consent from the employee.</w:t>
      </w:r>
    </w:p>
    <w:p w14:paraId="14D01876" w14:textId="77777777" w:rsidR="000708C5" w:rsidRPr="001F7CD6" w:rsidRDefault="000708C5" w:rsidP="00E946ED">
      <w:pPr>
        <w:spacing w:after="0" w:line="240" w:lineRule="auto"/>
        <w:rPr>
          <w:rFonts w:cstheme="minorHAnsi"/>
          <w:sz w:val="24"/>
          <w:szCs w:val="24"/>
        </w:rPr>
      </w:pPr>
    </w:p>
    <w:p w14:paraId="0E47316D" w14:textId="77777777" w:rsidR="000708C5" w:rsidRPr="001F7CD6" w:rsidRDefault="000708C5" w:rsidP="00E946ED">
      <w:pPr>
        <w:spacing w:after="0" w:line="240" w:lineRule="auto"/>
        <w:rPr>
          <w:rFonts w:cstheme="minorHAnsi"/>
          <w:sz w:val="24"/>
          <w:szCs w:val="24"/>
        </w:rPr>
      </w:pPr>
      <w:r w:rsidRPr="001F7CD6">
        <w:rPr>
          <w:rFonts w:cstheme="minorHAnsi"/>
          <w:sz w:val="24"/>
          <w:szCs w:val="24"/>
        </w:rPr>
        <w:t>Each employee is expected to cooperate and consent to a drug test when requested u</w:t>
      </w:r>
      <w:r w:rsidR="00601008">
        <w:rPr>
          <w:rFonts w:cstheme="minorHAnsi"/>
          <w:sz w:val="24"/>
          <w:szCs w:val="24"/>
        </w:rPr>
        <w:t xml:space="preserve">nder the terms of this policy. </w:t>
      </w:r>
      <w:r w:rsidRPr="001F7CD6">
        <w:rPr>
          <w:rFonts w:cstheme="minorHAnsi"/>
          <w:sz w:val="24"/>
          <w:szCs w:val="24"/>
        </w:rPr>
        <w:t>Refusal to consent to a drug and/or alcohol test when requested is cause for termination.</w:t>
      </w:r>
    </w:p>
    <w:p w14:paraId="5C3FCBCF" w14:textId="77777777" w:rsidR="000708C5" w:rsidRPr="001F7CD6" w:rsidRDefault="000708C5" w:rsidP="00E946ED">
      <w:pPr>
        <w:spacing w:after="0" w:line="240" w:lineRule="auto"/>
        <w:rPr>
          <w:rFonts w:cstheme="minorHAnsi"/>
          <w:sz w:val="24"/>
          <w:szCs w:val="24"/>
        </w:rPr>
      </w:pPr>
    </w:p>
    <w:p w14:paraId="167A9A4B" w14:textId="0F019482" w:rsidR="000708C5" w:rsidRPr="001F7CD6" w:rsidRDefault="000708C5" w:rsidP="00E946ED">
      <w:pPr>
        <w:spacing w:after="0" w:line="240" w:lineRule="auto"/>
        <w:rPr>
          <w:rFonts w:cstheme="minorHAnsi"/>
          <w:sz w:val="24"/>
          <w:szCs w:val="24"/>
        </w:rPr>
      </w:pPr>
      <w:r w:rsidRPr="001F7CD6">
        <w:rPr>
          <w:rFonts w:cstheme="minorHAnsi"/>
          <w:sz w:val="24"/>
          <w:szCs w:val="24"/>
        </w:rPr>
        <w:t xml:space="preserve">Any employee who violates this drug and alcohol policy </w:t>
      </w:r>
      <w:r w:rsidR="0050278C" w:rsidRPr="00C35858">
        <w:rPr>
          <w:rFonts w:cstheme="minorHAnsi"/>
          <w:sz w:val="24"/>
          <w:szCs w:val="24"/>
        </w:rPr>
        <w:t>may</w:t>
      </w:r>
      <w:r w:rsidR="0050278C" w:rsidRPr="001F7CD6">
        <w:rPr>
          <w:rFonts w:cstheme="minorHAnsi"/>
          <w:sz w:val="24"/>
          <w:szCs w:val="24"/>
        </w:rPr>
        <w:t xml:space="preserve"> </w:t>
      </w:r>
      <w:r w:rsidRPr="001F7CD6">
        <w:rPr>
          <w:rFonts w:cstheme="minorHAnsi"/>
          <w:sz w:val="24"/>
          <w:szCs w:val="24"/>
        </w:rPr>
        <w:t>be terminated.</w:t>
      </w:r>
    </w:p>
    <w:p w14:paraId="787DFDC5" w14:textId="1BC575B5" w:rsidR="00C5378F" w:rsidRPr="00E946ED" w:rsidRDefault="00C5378F" w:rsidP="00E946ED">
      <w:pPr>
        <w:pStyle w:val="Heading3"/>
        <w:spacing w:before="240" w:after="240"/>
        <w:rPr>
          <w:rFonts w:asciiTheme="minorHAnsi" w:hAnsiTheme="minorHAnsi" w:cstheme="minorHAnsi"/>
          <w:b/>
          <w:u w:val="single"/>
        </w:rPr>
      </w:pPr>
      <w:bookmarkStart w:id="36" w:name="_Toc92095066"/>
      <w:r w:rsidRPr="00E946ED">
        <w:rPr>
          <w:rFonts w:asciiTheme="minorHAnsi" w:hAnsiTheme="minorHAnsi" w:cstheme="minorHAnsi"/>
          <w:b/>
        </w:rPr>
        <w:t>1D-</w:t>
      </w:r>
      <w:r w:rsidR="00420668">
        <w:rPr>
          <w:rFonts w:asciiTheme="minorHAnsi" w:hAnsiTheme="minorHAnsi" w:cstheme="minorHAnsi"/>
          <w:b/>
        </w:rPr>
        <w:t>5</w:t>
      </w:r>
      <w:r w:rsidR="00B95862" w:rsidRPr="00E946ED">
        <w:rPr>
          <w:rFonts w:asciiTheme="minorHAnsi" w:hAnsiTheme="minorHAnsi" w:cstheme="minorHAnsi"/>
          <w:b/>
        </w:rPr>
        <w:t xml:space="preserve"> </w:t>
      </w:r>
      <w:r w:rsidRPr="00E946ED">
        <w:rPr>
          <w:rFonts w:asciiTheme="minorHAnsi" w:hAnsiTheme="minorHAnsi" w:cstheme="minorHAnsi"/>
          <w:b/>
          <w:u w:val="single"/>
        </w:rPr>
        <w:t xml:space="preserve">DRUG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ALCOHOL- CDL EMPLOYEES</w:t>
      </w:r>
      <w:bookmarkEnd w:id="36"/>
    </w:p>
    <w:p w14:paraId="147D5632" w14:textId="72CCEF91"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CDL Drivers are an extremely valuable resource</w:t>
      </w:r>
      <w:r w:rsidR="00601008">
        <w:rPr>
          <w:rFonts w:cstheme="minorHAnsi"/>
          <w:sz w:val="24"/>
        </w:rPr>
        <w:t xml:space="preserve"> for </w:t>
      </w:r>
      <w:r w:rsidR="005F682D">
        <w:rPr>
          <w:rFonts w:cstheme="minorHAnsi"/>
          <w:sz w:val="24"/>
        </w:rPr>
        <w:t>Red River</w:t>
      </w:r>
      <w:r w:rsidR="0084515E">
        <w:rPr>
          <w:rFonts w:cstheme="minorHAnsi"/>
          <w:sz w:val="24"/>
        </w:rPr>
        <w:t xml:space="preserve"> </w:t>
      </w:r>
      <w:r w:rsidR="00601008">
        <w:rPr>
          <w:rFonts w:cstheme="minorHAnsi"/>
          <w:sz w:val="24"/>
        </w:rPr>
        <w:t xml:space="preserve">County's business. </w:t>
      </w:r>
      <w:r w:rsidRPr="001F7CD6">
        <w:rPr>
          <w:rFonts w:cstheme="minorHAnsi"/>
          <w:sz w:val="24"/>
        </w:rPr>
        <w:t>Their health and safet</w:t>
      </w:r>
      <w:r w:rsidR="00601008">
        <w:rPr>
          <w:rFonts w:cstheme="minorHAnsi"/>
          <w:sz w:val="24"/>
        </w:rPr>
        <w:t xml:space="preserve">y </w:t>
      </w:r>
      <w:r w:rsidR="00150C56">
        <w:rPr>
          <w:rFonts w:cstheme="minorHAnsi"/>
          <w:sz w:val="24"/>
        </w:rPr>
        <w:t>are</w:t>
      </w:r>
      <w:r w:rsidR="00601008">
        <w:rPr>
          <w:rFonts w:cstheme="minorHAnsi"/>
          <w:sz w:val="24"/>
        </w:rPr>
        <w:t xml:space="preserve"> a serious County concern. </w:t>
      </w:r>
      <w:r w:rsidRPr="001F7CD6">
        <w:rPr>
          <w:rFonts w:cstheme="minorHAnsi"/>
          <w:sz w:val="24"/>
        </w:rPr>
        <w:t>Drug or alcohol use may pose a serious threat to dri</w:t>
      </w:r>
      <w:r w:rsidR="00601008">
        <w:rPr>
          <w:rFonts w:cstheme="minorHAnsi"/>
          <w:sz w:val="24"/>
        </w:rPr>
        <w:t>ver health and safety.</w:t>
      </w:r>
      <w:r w:rsidRPr="001F7CD6">
        <w:rPr>
          <w:rFonts w:cstheme="minorHAnsi"/>
          <w:sz w:val="24"/>
        </w:rPr>
        <w:t xml:space="preserve"> It is, therefore, the policy of the County </w:t>
      </w:r>
      <w:r w:rsidR="005937A8" w:rsidRPr="001F7CD6">
        <w:rPr>
          <w:rFonts w:cstheme="minorHAnsi"/>
          <w:sz w:val="24"/>
        </w:rPr>
        <w:t>to prohibit C</w:t>
      </w:r>
      <w:r w:rsidR="00601008">
        <w:rPr>
          <w:rFonts w:cstheme="minorHAnsi"/>
          <w:sz w:val="24"/>
        </w:rPr>
        <w:t>D</w:t>
      </w:r>
      <w:r w:rsidR="005937A8" w:rsidRPr="001F7CD6">
        <w:rPr>
          <w:rFonts w:cstheme="minorHAnsi"/>
          <w:sz w:val="24"/>
        </w:rPr>
        <w:t xml:space="preserve">L employees from being under the influence of or using illegal drugs or alcohol </w:t>
      </w:r>
      <w:r w:rsidR="002B3D9F" w:rsidRPr="001F7CD6">
        <w:rPr>
          <w:rFonts w:cstheme="minorHAnsi"/>
          <w:sz w:val="24"/>
        </w:rPr>
        <w:t>during working hours</w:t>
      </w:r>
      <w:r w:rsidRPr="001F7CD6">
        <w:rPr>
          <w:rFonts w:cstheme="minorHAnsi"/>
          <w:sz w:val="24"/>
        </w:rPr>
        <w:t>.</w:t>
      </w:r>
    </w:p>
    <w:p w14:paraId="276077BC" w14:textId="7777777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p>
    <w:p w14:paraId="3ADE2A49" w14:textId="39BD48EC"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The Federal Highway Administration (“FHWA”) has issued regulations</w:t>
      </w:r>
      <w:r w:rsidR="00C35858">
        <w:rPr>
          <w:rFonts w:cstheme="minorHAnsi"/>
          <w:sz w:val="24"/>
        </w:rPr>
        <w:t xml:space="preserve"> that require the c</w:t>
      </w:r>
      <w:r w:rsidRPr="001F7CD6">
        <w:rPr>
          <w:rFonts w:cstheme="minorHAnsi"/>
          <w:sz w:val="24"/>
        </w:rPr>
        <w:t>ounty to implement a contro</w:t>
      </w:r>
      <w:r w:rsidR="00601008">
        <w:rPr>
          <w:rFonts w:cstheme="minorHAnsi"/>
          <w:sz w:val="24"/>
        </w:rPr>
        <w:t>lled substance testing program.</w:t>
      </w:r>
      <w:r w:rsidRPr="001F7CD6">
        <w:rPr>
          <w:rFonts w:cstheme="minorHAnsi"/>
          <w:sz w:val="24"/>
        </w:rPr>
        <w:t xml:space="preserve"> The </w:t>
      </w:r>
      <w:r w:rsidR="00601008">
        <w:rPr>
          <w:rFonts w:cstheme="minorHAnsi"/>
          <w:sz w:val="24"/>
        </w:rPr>
        <w:t xml:space="preserve">County will comply with these. </w:t>
      </w:r>
      <w:r w:rsidRPr="001F7CD6">
        <w:rPr>
          <w:rFonts w:cstheme="minorHAnsi"/>
          <w:sz w:val="24"/>
        </w:rPr>
        <w:t>All CDL drivers are advised that remaining drug-free and medically qualified to drive are conditions of continued employment with the County.</w:t>
      </w:r>
    </w:p>
    <w:p w14:paraId="7808F4D4" w14:textId="7777777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p>
    <w:p w14:paraId="0AA55FB5" w14:textId="355E5463"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 xml:space="preserve">Specifically, it is the policy of </w:t>
      </w:r>
      <w:r w:rsidR="00E4703A">
        <w:rPr>
          <w:rFonts w:cstheme="minorHAnsi"/>
          <w:sz w:val="24"/>
        </w:rPr>
        <w:t>Red River</w:t>
      </w:r>
      <w:r w:rsidRPr="001F7CD6">
        <w:rPr>
          <w:rFonts w:cstheme="minorHAnsi"/>
          <w:sz w:val="24"/>
        </w:rPr>
        <w:t xml:space="preserve"> County that the use, sale, purchase, transfer, possession</w:t>
      </w:r>
      <w:r w:rsidR="00C35858">
        <w:rPr>
          <w:rFonts w:cstheme="minorHAnsi"/>
          <w:sz w:val="24"/>
        </w:rPr>
        <w:t>,</w:t>
      </w:r>
      <w:r w:rsidRPr="001F7CD6">
        <w:rPr>
          <w:rFonts w:cstheme="minorHAnsi"/>
          <w:sz w:val="24"/>
        </w:rPr>
        <w:t xml:space="preserve"> or presence in one's system of any controlled substance (except medically prescribed drugs) </w:t>
      </w:r>
      <w:r w:rsidR="002B3D9F" w:rsidRPr="001F7CD6">
        <w:rPr>
          <w:rFonts w:cstheme="minorHAnsi"/>
          <w:sz w:val="24"/>
        </w:rPr>
        <w:t xml:space="preserve">or alcohol </w:t>
      </w:r>
      <w:r w:rsidRPr="001F7CD6">
        <w:rPr>
          <w:rFonts w:cstheme="minorHAnsi"/>
          <w:sz w:val="24"/>
        </w:rPr>
        <w:t>by any CDL driver while on County premises, engaged in County business, while operating County equipment, or while under the authority of the</w:t>
      </w:r>
      <w:r w:rsidR="00601008">
        <w:rPr>
          <w:rFonts w:cstheme="minorHAnsi"/>
          <w:sz w:val="24"/>
        </w:rPr>
        <w:t xml:space="preserve"> County is strictly prohibited.</w:t>
      </w:r>
      <w:r w:rsidRPr="001F7CD6">
        <w:rPr>
          <w:rFonts w:cstheme="minorHAnsi"/>
          <w:sz w:val="24"/>
        </w:rPr>
        <w:t xml:space="preserve"> </w:t>
      </w:r>
      <w:r w:rsidR="002B3D9F" w:rsidRPr="001F7CD6">
        <w:rPr>
          <w:rFonts w:cstheme="minorHAnsi"/>
          <w:sz w:val="24"/>
        </w:rPr>
        <w:t>M</w:t>
      </w:r>
      <w:r w:rsidRPr="001F7CD6">
        <w:rPr>
          <w:rFonts w:cstheme="minorHAnsi"/>
          <w:sz w:val="24"/>
        </w:rPr>
        <w:t xml:space="preserve">andatory testing must apply to every person who operates a commercial motor vehicle in interstate or intrastate commerce and is subject to the CDL licensing requirement. </w:t>
      </w:r>
      <w:r w:rsidR="005F682D">
        <w:rPr>
          <w:rFonts w:cstheme="minorHAnsi"/>
          <w:sz w:val="24"/>
        </w:rPr>
        <w:t>Red River</w:t>
      </w:r>
      <w:r w:rsidRPr="001F7CD6">
        <w:rPr>
          <w:rFonts w:cstheme="minorHAnsi"/>
          <w:sz w:val="24"/>
        </w:rPr>
        <w:t xml:space="preserve"> County will conduct pre-employment, random, reasonable suspicion</w:t>
      </w:r>
      <w:r w:rsidR="00C35858">
        <w:rPr>
          <w:rFonts w:cstheme="minorHAnsi"/>
          <w:sz w:val="24"/>
        </w:rPr>
        <w:t>,</w:t>
      </w:r>
      <w:r w:rsidRPr="001F7CD6">
        <w:rPr>
          <w:rFonts w:cstheme="minorHAnsi"/>
          <w:sz w:val="24"/>
        </w:rPr>
        <w:t xml:space="preserve"> and post-accident drug testing </w:t>
      </w:r>
      <w:r w:rsidR="00C35858">
        <w:rPr>
          <w:rFonts w:cstheme="minorHAnsi"/>
          <w:sz w:val="24"/>
        </w:rPr>
        <w:t>following</w:t>
      </w:r>
      <w:r w:rsidRPr="001F7CD6">
        <w:rPr>
          <w:rFonts w:cstheme="minorHAnsi"/>
          <w:sz w:val="24"/>
        </w:rPr>
        <w:t xml:space="preserve"> federal law.</w:t>
      </w:r>
    </w:p>
    <w:p w14:paraId="05554B72" w14:textId="61EFB456" w:rsidR="00C5378F" w:rsidRPr="00AA56D7" w:rsidRDefault="00C5378F" w:rsidP="00E946ED">
      <w:pPr>
        <w:widowControl w:val="0"/>
        <w:tabs>
          <w:tab w:val="left" w:pos="1080"/>
          <w:tab w:val="left" w:pos="1440"/>
          <w:tab w:val="left" w:pos="1800"/>
          <w:tab w:val="left" w:pos="2160"/>
        </w:tabs>
        <w:spacing w:after="0" w:line="240" w:lineRule="auto"/>
        <w:rPr>
          <w:rFonts w:cstheme="minorHAnsi"/>
          <w:sz w:val="24"/>
        </w:rPr>
      </w:pPr>
    </w:p>
    <w:p w14:paraId="43E62A39" w14:textId="73463FB5" w:rsidR="00AA56D7" w:rsidRPr="00AA56D7" w:rsidRDefault="00C35858" w:rsidP="00E946ED">
      <w:pPr>
        <w:widowControl w:val="0"/>
        <w:tabs>
          <w:tab w:val="left" w:pos="1080"/>
          <w:tab w:val="left" w:pos="1440"/>
          <w:tab w:val="left" w:pos="1800"/>
          <w:tab w:val="left" w:pos="2160"/>
        </w:tabs>
        <w:spacing w:after="0" w:line="240" w:lineRule="auto"/>
        <w:rPr>
          <w:rFonts w:eastAsia="Times New Roman" w:cstheme="minorHAnsi"/>
          <w:sz w:val="24"/>
          <w:szCs w:val="24"/>
          <w:lang w:val="en"/>
        </w:rPr>
      </w:pPr>
      <w:r>
        <w:rPr>
          <w:rFonts w:eastAsia="Times New Roman" w:cstheme="minorHAnsi"/>
          <w:sz w:val="24"/>
          <w:szCs w:val="24"/>
          <w:lang w:val="en"/>
        </w:rPr>
        <w:t>Red River County's policy is</w:t>
      </w:r>
      <w:r w:rsidR="00AA56D7" w:rsidRPr="00AA56D7">
        <w:rPr>
          <w:rFonts w:eastAsia="Times New Roman" w:cstheme="minorHAnsi"/>
          <w:sz w:val="24"/>
          <w:szCs w:val="24"/>
          <w:lang w:val="en"/>
        </w:rPr>
        <w:t xml:space="preserve"> to comply with the U.S. Department of Transportation, FMCSA Clearinghouse, a secure online database that provides employers </w:t>
      </w:r>
      <w:r w:rsidR="00505697">
        <w:rPr>
          <w:rFonts w:eastAsia="Times New Roman" w:cstheme="minorHAnsi"/>
          <w:sz w:val="24"/>
          <w:szCs w:val="24"/>
          <w:lang w:val="en"/>
        </w:rPr>
        <w:t xml:space="preserve">with </w:t>
      </w:r>
      <w:r w:rsidR="00AA56D7" w:rsidRPr="00AA56D7">
        <w:rPr>
          <w:rFonts w:eastAsia="Times New Roman" w:cstheme="minorHAnsi"/>
          <w:sz w:val="24"/>
          <w:szCs w:val="24"/>
          <w:lang w:val="en"/>
        </w:rPr>
        <w:t>real-time information about CDL driver drug a</w:t>
      </w:r>
      <w:r w:rsidR="009B6918">
        <w:rPr>
          <w:rFonts w:eastAsia="Times New Roman" w:cstheme="minorHAnsi"/>
          <w:sz w:val="24"/>
          <w:szCs w:val="24"/>
          <w:lang w:val="en"/>
        </w:rPr>
        <w:t xml:space="preserve">nd alcohol program violations. </w:t>
      </w:r>
      <w:r w:rsidR="005F682D">
        <w:rPr>
          <w:rFonts w:eastAsia="Times New Roman" w:cstheme="minorHAnsi"/>
          <w:sz w:val="24"/>
          <w:szCs w:val="24"/>
          <w:lang w:val="en"/>
        </w:rPr>
        <w:t>Red River</w:t>
      </w:r>
      <w:r w:rsidR="00AA56D7" w:rsidRPr="00AA56D7">
        <w:rPr>
          <w:rFonts w:eastAsia="Times New Roman" w:cstheme="minorHAnsi"/>
          <w:sz w:val="24"/>
          <w:szCs w:val="24"/>
          <w:lang w:val="en"/>
        </w:rPr>
        <w:t xml:space="preserve"> </w:t>
      </w:r>
      <w:r w:rsidR="00AA56D7" w:rsidRPr="00C35858">
        <w:rPr>
          <w:rFonts w:eastAsia="Times New Roman" w:cstheme="minorHAnsi"/>
          <w:sz w:val="24"/>
          <w:szCs w:val="24"/>
          <w:lang w:val="en"/>
        </w:rPr>
        <w:t>County will conduct electronic queries as required by FMCSA’s drug and alcohol use testing program</w:t>
      </w:r>
      <w:r w:rsidRPr="00C35858">
        <w:rPr>
          <w:rFonts w:eastAsia="Times New Roman" w:cstheme="minorHAnsi"/>
          <w:sz w:val="24"/>
          <w:szCs w:val="24"/>
          <w:lang w:val="en"/>
        </w:rPr>
        <w:t xml:space="preserve"> to check</w:t>
      </w:r>
      <w:r w:rsidR="00AA56D7" w:rsidRPr="00C35858">
        <w:rPr>
          <w:rFonts w:eastAsia="Times New Roman" w:cstheme="minorHAnsi"/>
          <w:sz w:val="24"/>
          <w:szCs w:val="24"/>
          <w:lang w:val="en"/>
        </w:rPr>
        <w:t xml:space="preserve"> </w:t>
      </w:r>
      <w:r w:rsidR="009B6918" w:rsidRPr="00C35858">
        <w:rPr>
          <w:rFonts w:eastAsia="Times New Roman" w:cstheme="minorHAnsi"/>
          <w:sz w:val="24"/>
          <w:szCs w:val="24"/>
          <w:lang w:val="en"/>
        </w:rPr>
        <w:t>CDL driver violation histories.</w:t>
      </w:r>
      <w:r w:rsidR="00AA56D7" w:rsidRPr="00AA56D7">
        <w:rPr>
          <w:rFonts w:eastAsia="Times New Roman" w:cstheme="minorHAnsi"/>
          <w:sz w:val="24"/>
          <w:szCs w:val="24"/>
          <w:lang w:val="en"/>
        </w:rPr>
        <w:t xml:space="preserve"> Drivers may view their records.  Employees </w:t>
      </w:r>
      <w:r>
        <w:rPr>
          <w:rFonts w:eastAsia="Times New Roman" w:cstheme="minorHAnsi"/>
          <w:sz w:val="24"/>
          <w:szCs w:val="24"/>
          <w:lang w:val="en"/>
        </w:rPr>
        <w:t>must</w:t>
      </w:r>
      <w:r w:rsidR="00AA56D7" w:rsidRPr="00AA56D7">
        <w:rPr>
          <w:rFonts w:eastAsia="Times New Roman" w:cstheme="minorHAnsi"/>
          <w:sz w:val="24"/>
          <w:szCs w:val="24"/>
          <w:lang w:val="en"/>
        </w:rPr>
        <w:t xml:space="preserve"> provide a consent form from the CDL holder to conduct Limited and Specific inquiries.</w:t>
      </w:r>
    </w:p>
    <w:p w14:paraId="5A71175B" w14:textId="77777777" w:rsidR="00AA56D7" w:rsidRPr="00AA56D7" w:rsidRDefault="00AA56D7" w:rsidP="00E946ED">
      <w:pPr>
        <w:widowControl w:val="0"/>
        <w:tabs>
          <w:tab w:val="left" w:pos="1080"/>
          <w:tab w:val="left" w:pos="1440"/>
          <w:tab w:val="left" w:pos="1800"/>
          <w:tab w:val="left" w:pos="2160"/>
        </w:tabs>
        <w:spacing w:after="0" w:line="240" w:lineRule="auto"/>
        <w:rPr>
          <w:rFonts w:cstheme="minorHAnsi"/>
          <w:sz w:val="24"/>
        </w:rPr>
      </w:pPr>
    </w:p>
    <w:p w14:paraId="343BF9BB" w14:textId="02C2DCD7" w:rsidR="00C5378F" w:rsidRPr="001F7CD6" w:rsidRDefault="00C5378F" w:rsidP="00E946ED">
      <w:pPr>
        <w:widowControl w:val="0"/>
        <w:tabs>
          <w:tab w:val="left" w:pos="1080"/>
          <w:tab w:val="left" w:pos="1440"/>
          <w:tab w:val="left" w:pos="1800"/>
          <w:tab w:val="left" w:pos="2160"/>
        </w:tabs>
        <w:spacing w:after="0" w:line="240" w:lineRule="auto"/>
        <w:rPr>
          <w:rFonts w:cstheme="minorHAnsi"/>
          <w:sz w:val="24"/>
        </w:rPr>
      </w:pPr>
      <w:r w:rsidRPr="001F7CD6">
        <w:rPr>
          <w:rFonts w:cstheme="minorHAnsi"/>
          <w:sz w:val="24"/>
        </w:rPr>
        <w:t xml:space="preserve">A detailed policy and procedure </w:t>
      </w:r>
      <w:r w:rsidR="00150C56" w:rsidRPr="001F7CD6">
        <w:rPr>
          <w:rFonts w:cstheme="minorHAnsi"/>
          <w:sz w:val="24"/>
        </w:rPr>
        <w:t>are</w:t>
      </w:r>
      <w:r w:rsidRPr="001F7CD6">
        <w:rPr>
          <w:rFonts w:cstheme="minorHAnsi"/>
          <w:sz w:val="24"/>
        </w:rPr>
        <w:t xml:space="preserve"> available at the </w:t>
      </w:r>
      <w:r w:rsidR="00E4703A">
        <w:rPr>
          <w:rFonts w:cstheme="minorHAnsi"/>
          <w:sz w:val="24"/>
        </w:rPr>
        <w:t>Treasurer’s</w:t>
      </w:r>
      <w:r w:rsidRPr="001F7CD6">
        <w:rPr>
          <w:rFonts w:cstheme="minorHAnsi"/>
          <w:sz w:val="24"/>
        </w:rPr>
        <w:t xml:space="preserve"> </w:t>
      </w:r>
      <w:r w:rsidR="00E4703A">
        <w:rPr>
          <w:rFonts w:cstheme="minorHAnsi"/>
          <w:sz w:val="24"/>
        </w:rPr>
        <w:t>O</w:t>
      </w:r>
      <w:r w:rsidRPr="001F7CD6">
        <w:rPr>
          <w:rFonts w:cstheme="minorHAnsi"/>
          <w:sz w:val="24"/>
        </w:rPr>
        <w:t>ffice.</w:t>
      </w:r>
    </w:p>
    <w:p w14:paraId="7BE83FF0" w14:textId="77777777" w:rsidR="004D30CB" w:rsidRPr="001F7CD6" w:rsidRDefault="004D30CB" w:rsidP="00E946ED">
      <w:pPr>
        <w:widowControl w:val="0"/>
        <w:tabs>
          <w:tab w:val="left" w:pos="1080"/>
          <w:tab w:val="left" w:pos="1440"/>
          <w:tab w:val="left" w:pos="1800"/>
          <w:tab w:val="left" w:pos="2160"/>
        </w:tabs>
        <w:spacing w:after="0" w:line="240" w:lineRule="auto"/>
        <w:rPr>
          <w:rFonts w:cstheme="minorHAnsi"/>
          <w:sz w:val="24"/>
        </w:rPr>
      </w:pPr>
    </w:p>
    <w:p w14:paraId="03184CBC" w14:textId="427CEAC7" w:rsidR="00B95862" w:rsidRPr="00E946ED" w:rsidRDefault="00B95862" w:rsidP="00E946ED">
      <w:pPr>
        <w:pStyle w:val="Heading3"/>
        <w:spacing w:before="240" w:after="240"/>
        <w:rPr>
          <w:rFonts w:asciiTheme="minorHAnsi" w:hAnsiTheme="minorHAnsi" w:cstheme="minorHAnsi"/>
        </w:rPr>
      </w:pPr>
      <w:bookmarkStart w:id="37" w:name="_Toc92095067"/>
      <w:r w:rsidRPr="00E946ED">
        <w:rPr>
          <w:rFonts w:asciiTheme="minorHAnsi" w:hAnsiTheme="minorHAnsi" w:cstheme="minorHAnsi"/>
          <w:b/>
        </w:rPr>
        <w:t>1D-</w:t>
      </w:r>
      <w:r w:rsidR="00420668">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WORKPLACE VIOLENCE</w:t>
      </w:r>
      <w:bookmarkEnd w:id="37"/>
    </w:p>
    <w:p w14:paraId="56447B19" w14:textId="081E7408" w:rsidR="008B1363" w:rsidRPr="001F7CD6" w:rsidRDefault="005F682D" w:rsidP="00E946ED">
      <w:pPr>
        <w:spacing w:after="0" w:line="240" w:lineRule="auto"/>
        <w:rPr>
          <w:rFonts w:cstheme="minorHAnsi"/>
          <w:sz w:val="24"/>
        </w:rPr>
      </w:pPr>
      <w:r>
        <w:rPr>
          <w:rFonts w:cstheme="minorHAnsi"/>
          <w:sz w:val="24"/>
        </w:rPr>
        <w:t>Red River</w:t>
      </w:r>
      <w:r w:rsidR="00B95862" w:rsidRPr="001F7CD6">
        <w:rPr>
          <w:rFonts w:cstheme="minorHAnsi"/>
          <w:sz w:val="24"/>
        </w:rPr>
        <w:t xml:space="preserve"> County is committed to providin</w:t>
      </w:r>
      <w:r w:rsidR="00601008">
        <w:rPr>
          <w:rFonts w:cstheme="minorHAnsi"/>
          <w:sz w:val="24"/>
        </w:rPr>
        <w:t>g a workplace free of violence.</w:t>
      </w:r>
      <w:r w:rsidR="00B95862" w:rsidRPr="001F7CD6">
        <w:rPr>
          <w:rFonts w:cstheme="minorHAnsi"/>
          <w:sz w:val="24"/>
        </w:rPr>
        <w:t xml:space="preserve"> </w:t>
      </w:r>
      <w:r>
        <w:rPr>
          <w:rFonts w:cstheme="minorHAnsi"/>
          <w:sz w:val="24"/>
        </w:rPr>
        <w:t>Red River</w:t>
      </w:r>
      <w:r w:rsidR="00B95862" w:rsidRPr="001F7CD6">
        <w:rPr>
          <w:rFonts w:cstheme="minorHAnsi"/>
          <w:sz w:val="24"/>
        </w:rPr>
        <w:t xml:space="preserve"> County will not tolerate or condone violence in the workplace. The county will also not tolerate or condone any threats of violence, direct or indirect,</w:t>
      </w:r>
      <w:r w:rsidR="00C35858">
        <w:rPr>
          <w:rFonts w:cstheme="minorHAnsi"/>
          <w:sz w:val="24"/>
        </w:rPr>
        <w:t xml:space="preserve"> including</w:t>
      </w:r>
      <w:r w:rsidR="00B95862" w:rsidRPr="001F7CD6">
        <w:rPr>
          <w:rFonts w:cstheme="minorHAnsi"/>
          <w:sz w:val="24"/>
        </w:rPr>
        <w:t xml:space="preserve"> jokes. All threats will be taken seriously and will be investigated. Employees must refrain from any conduct or comments that might make another employee suspicious or fear for their safety. Employees are required to report all suspicious conduct or comments to their immediate supervisor. Employees should be aware of their surroundings and report any suspicious behavior from the public, former</w:t>
      </w:r>
      <w:r w:rsidR="00C35858">
        <w:rPr>
          <w:rFonts w:cstheme="minorHAnsi"/>
          <w:sz w:val="24"/>
        </w:rPr>
        <w:t>, or current employees to their immediate supervisor or</w:t>
      </w:r>
      <w:r w:rsidR="00B95862" w:rsidRPr="001F7CD6">
        <w:rPr>
          <w:rFonts w:cstheme="minorHAnsi"/>
          <w:sz w:val="24"/>
        </w:rPr>
        <w:t xml:space="preserve"> sheriff’s department. </w:t>
      </w:r>
      <w:r w:rsidR="002B3D9F" w:rsidRPr="001F7CD6">
        <w:rPr>
          <w:rFonts w:cstheme="minorHAnsi"/>
          <w:sz w:val="24"/>
        </w:rPr>
        <w:t xml:space="preserve">No employee may possess </w:t>
      </w:r>
      <w:r w:rsidR="0055397A" w:rsidRPr="001F7CD6">
        <w:rPr>
          <w:rFonts w:cstheme="minorHAnsi"/>
          <w:sz w:val="24"/>
        </w:rPr>
        <w:t>a firearm</w:t>
      </w:r>
      <w:r w:rsidR="00B95862" w:rsidRPr="001F7CD6">
        <w:rPr>
          <w:rFonts w:cstheme="minorHAnsi"/>
          <w:sz w:val="24"/>
        </w:rPr>
        <w:t xml:space="preserve"> or weapon other than </w:t>
      </w:r>
      <w:r w:rsidR="002B3D9F" w:rsidRPr="001F7CD6">
        <w:rPr>
          <w:rFonts w:cstheme="minorHAnsi"/>
          <w:sz w:val="24"/>
        </w:rPr>
        <w:t xml:space="preserve">an </w:t>
      </w:r>
      <w:r w:rsidR="00B95862" w:rsidRPr="001F7CD6">
        <w:rPr>
          <w:rFonts w:cstheme="minorHAnsi"/>
          <w:sz w:val="24"/>
        </w:rPr>
        <w:t xml:space="preserve">authorized law enforcement </w:t>
      </w:r>
      <w:r w:rsidR="002B3D9F" w:rsidRPr="001F7CD6">
        <w:rPr>
          <w:rFonts w:cstheme="minorHAnsi"/>
          <w:sz w:val="24"/>
        </w:rPr>
        <w:t>official</w:t>
      </w:r>
      <w:r w:rsidR="00B95862" w:rsidRPr="001F7CD6">
        <w:rPr>
          <w:rFonts w:cstheme="minorHAnsi"/>
          <w:sz w:val="24"/>
        </w:rPr>
        <w:t>, with or without permits</w:t>
      </w:r>
      <w:r w:rsidR="00C35858">
        <w:rPr>
          <w:rFonts w:cstheme="minorHAnsi"/>
          <w:sz w:val="24"/>
        </w:rPr>
        <w:t>,</w:t>
      </w:r>
      <w:r w:rsidR="00B95862" w:rsidRPr="001F7CD6">
        <w:rPr>
          <w:rFonts w:cstheme="minorHAnsi"/>
          <w:sz w:val="24"/>
        </w:rPr>
        <w:t xml:space="preserve"> in all county offices and buildings owned or used by </w:t>
      </w:r>
      <w:r>
        <w:rPr>
          <w:rFonts w:cstheme="minorHAnsi"/>
          <w:sz w:val="24"/>
        </w:rPr>
        <w:t>Red River</w:t>
      </w:r>
      <w:r w:rsidR="00B95862" w:rsidRPr="001F7CD6">
        <w:rPr>
          <w:rFonts w:cstheme="minorHAnsi"/>
          <w:sz w:val="24"/>
        </w:rPr>
        <w:t xml:space="preserve"> County</w:t>
      </w:r>
      <w:r w:rsidR="00C35858">
        <w:rPr>
          <w:rFonts w:cstheme="minorHAnsi"/>
          <w:sz w:val="24"/>
        </w:rPr>
        <w:t>, including county-</w:t>
      </w:r>
      <w:r w:rsidR="00B95862" w:rsidRPr="001F7CD6">
        <w:rPr>
          <w:rFonts w:cstheme="minorHAnsi"/>
          <w:sz w:val="24"/>
        </w:rPr>
        <w:t xml:space="preserve">owned vehicles. If employees believe that </w:t>
      </w:r>
      <w:r w:rsidR="002B3D9F" w:rsidRPr="001F7CD6">
        <w:rPr>
          <w:rFonts w:cstheme="minorHAnsi"/>
          <w:sz w:val="24"/>
        </w:rPr>
        <w:t xml:space="preserve">a person is violating this policy, </w:t>
      </w:r>
      <w:r w:rsidR="00B95862" w:rsidRPr="001F7CD6">
        <w:rPr>
          <w:rFonts w:cstheme="minorHAnsi"/>
          <w:sz w:val="24"/>
        </w:rPr>
        <w:t>they should immediately report to their immediate supervisor or the sheriff’s department.</w:t>
      </w:r>
      <w:r w:rsidR="002B3D9F" w:rsidRPr="001F7CD6">
        <w:rPr>
          <w:rFonts w:cstheme="minorHAnsi"/>
          <w:sz w:val="24"/>
        </w:rPr>
        <w:t xml:space="preserve"> </w:t>
      </w:r>
      <w:r w:rsidR="007B0996" w:rsidRPr="001F7CD6">
        <w:rPr>
          <w:rFonts w:cstheme="minorHAnsi"/>
          <w:sz w:val="24"/>
        </w:rPr>
        <w:t xml:space="preserve">Employees found </w:t>
      </w:r>
      <w:r w:rsidR="00C35858">
        <w:rPr>
          <w:rFonts w:cstheme="minorHAnsi"/>
          <w:sz w:val="24"/>
        </w:rPr>
        <w:t>violating</w:t>
      </w:r>
      <w:r w:rsidR="007B0996" w:rsidRPr="001F7CD6">
        <w:rPr>
          <w:rFonts w:cstheme="minorHAnsi"/>
          <w:sz w:val="24"/>
        </w:rPr>
        <w:t xml:space="preserve"> this policy may be subject to discipline up to and in</w:t>
      </w:r>
      <w:r w:rsidR="00601008">
        <w:rPr>
          <w:rFonts w:cstheme="minorHAnsi"/>
          <w:sz w:val="24"/>
        </w:rPr>
        <w:t>cluding immediate termination.</w:t>
      </w:r>
    </w:p>
    <w:p w14:paraId="1C334DC5" w14:textId="5240A7DE" w:rsidR="00DF2637" w:rsidRPr="00E946ED" w:rsidRDefault="00DF2637" w:rsidP="00E946ED">
      <w:pPr>
        <w:pStyle w:val="Heading3"/>
        <w:spacing w:before="240" w:after="240"/>
        <w:rPr>
          <w:rFonts w:asciiTheme="minorHAnsi" w:hAnsiTheme="minorHAnsi" w:cstheme="minorHAnsi"/>
          <w:b/>
          <w:u w:val="single"/>
        </w:rPr>
      </w:pPr>
      <w:bookmarkStart w:id="38" w:name="_Toc92095068"/>
      <w:r w:rsidRPr="00E946ED">
        <w:rPr>
          <w:rFonts w:asciiTheme="minorHAnsi" w:hAnsiTheme="minorHAnsi" w:cstheme="minorHAnsi"/>
          <w:b/>
        </w:rPr>
        <w:t>1D-</w:t>
      </w:r>
      <w:r w:rsidR="00420668">
        <w:rPr>
          <w:rFonts w:asciiTheme="minorHAnsi" w:hAnsiTheme="minorHAnsi" w:cstheme="minorHAnsi"/>
          <w:b/>
        </w:rPr>
        <w:t>7</w:t>
      </w:r>
      <w:r w:rsidRPr="00E946ED">
        <w:rPr>
          <w:rFonts w:asciiTheme="minorHAnsi" w:hAnsiTheme="minorHAnsi" w:cstheme="minorHAnsi"/>
          <w:b/>
        </w:rPr>
        <w:t xml:space="preserve"> </w:t>
      </w:r>
      <w:r w:rsidR="001E4A7E" w:rsidRPr="00E946ED">
        <w:rPr>
          <w:rFonts w:asciiTheme="minorHAnsi" w:hAnsiTheme="minorHAnsi" w:cstheme="minorHAnsi"/>
          <w:b/>
          <w:u w:val="single"/>
        </w:rPr>
        <w:t>SOCIAL MEDIA</w:t>
      </w:r>
      <w:bookmarkEnd w:id="38"/>
    </w:p>
    <w:p w14:paraId="382BFCF1" w14:textId="3E47F122" w:rsidR="00DF2637" w:rsidRDefault="00FC6674" w:rsidP="00E946ED">
      <w:pPr>
        <w:spacing w:after="0" w:line="240" w:lineRule="auto"/>
        <w:rPr>
          <w:rFonts w:cstheme="minorHAnsi"/>
          <w:sz w:val="24"/>
          <w:szCs w:val="24"/>
        </w:rPr>
      </w:pPr>
      <w:r w:rsidRPr="001F7CD6">
        <w:rPr>
          <w:rFonts w:cstheme="minorHAnsi"/>
          <w:sz w:val="24"/>
          <w:szCs w:val="24"/>
        </w:rPr>
        <w:t>For this policy</w:t>
      </w:r>
      <w:r w:rsidR="00C35858">
        <w:rPr>
          <w:rFonts w:cstheme="minorHAnsi"/>
          <w:sz w:val="24"/>
          <w:szCs w:val="24"/>
        </w:rPr>
        <w:t>,</w:t>
      </w:r>
      <w:r w:rsidRPr="001F7CD6">
        <w:rPr>
          <w:rFonts w:cstheme="minorHAnsi"/>
          <w:sz w:val="24"/>
          <w:szCs w:val="24"/>
        </w:rPr>
        <w:t xml:space="preserve"> “social media” includes, but is not limited to, online forums, blogs</w:t>
      </w:r>
      <w:r w:rsidR="00C35858">
        <w:rPr>
          <w:rFonts w:cstheme="minorHAnsi"/>
          <w:sz w:val="24"/>
          <w:szCs w:val="24"/>
        </w:rPr>
        <w:t>,</w:t>
      </w:r>
      <w:r w:rsidRPr="001F7CD6">
        <w:rPr>
          <w:rFonts w:cstheme="minorHAnsi"/>
          <w:sz w:val="24"/>
          <w:szCs w:val="24"/>
        </w:rPr>
        <w:t xml:space="preserve"> and social networking sites, such as </w:t>
      </w:r>
      <w:r w:rsidR="000D40A4" w:rsidRPr="00C35858">
        <w:rPr>
          <w:rFonts w:cstheme="minorHAnsi"/>
          <w:sz w:val="24"/>
          <w:szCs w:val="24"/>
        </w:rPr>
        <w:t>TikTok,</w:t>
      </w:r>
      <w:r w:rsidR="000D40A4">
        <w:rPr>
          <w:rFonts w:cstheme="minorHAnsi"/>
          <w:sz w:val="24"/>
          <w:szCs w:val="24"/>
        </w:rPr>
        <w:t xml:space="preserve"> </w:t>
      </w:r>
      <w:r w:rsidRPr="001F7CD6">
        <w:rPr>
          <w:rFonts w:cstheme="minorHAnsi"/>
          <w:sz w:val="24"/>
          <w:szCs w:val="24"/>
        </w:rPr>
        <w:t xml:space="preserve">Twitter, Facebook, LinkedIn, YouTube, </w:t>
      </w:r>
      <w:r w:rsidR="00715E10">
        <w:rPr>
          <w:rFonts w:cstheme="minorHAnsi"/>
          <w:sz w:val="24"/>
          <w:szCs w:val="24"/>
        </w:rPr>
        <w:t xml:space="preserve">Instagram, </w:t>
      </w:r>
      <w:r w:rsidR="00AA56D7">
        <w:rPr>
          <w:rFonts w:cstheme="minorHAnsi"/>
          <w:sz w:val="24"/>
          <w:szCs w:val="24"/>
        </w:rPr>
        <w:t>etc.</w:t>
      </w:r>
      <w:r w:rsidRPr="001F7CD6">
        <w:rPr>
          <w:rFonts w:cstheme="minorHAnsi"/>
          <w:sz w:val="24"/>
          <w:szCs w:val="24"/>
        </w:rPr>
        <w:t xml:space="preserve"> </w:t>
      </w:r>
      <w:r w:rsidR="00E4703A">
        <w:rPr>
          <w:rFonts w:cstheme="minorHAnsi"/>
          <w:sz w:val="24"/>
          <w:szCs w:val="24"/>
        </w:rPr>
        <w:t>Red River</w:t>
      </w:r>
      <w:r w:rsidR="00DF2637" w:rsidRPr="001F7CD6">
        <w:rPr>
          <w:rFonts w:cstheme="minorHAnsi"/>
          <w:sz w:val="24"/>
          <w:szCs w:val="24"/>
        </w:rPr>
        <w:t xml:space="preserve"> County recognizes the importance of social media for its employees. However, </w:t>
      </w:r>
      <w:r w:rsidR="00C35858">
        <w:rPr>
          <w:rFonts w:cstheme="minorHAnsi"/>
          <w:sz w:val="24"/>
          <w:szCs w:val="24"/>
        </w:rPr>
        <w:t xml:space="preserve">the </w:t>
      </w:r>
      <w:r w:rsidR="00DF2637" w:rsidRPr="001F7CD6">
        <w:rPr>
          <w:rFonts w:cstheme="minorHAnsi"/>
          <w:sz w:val="24"/>
          <w:szCs w:val="24"/>
        </w:rPr>
        <w:t>use of social media by employees may become a problem if it interferes with the employee’s work</w:t>
      </w:r>
      <w:r w:rsidR="00946DE4">
        <w:rPr>
          <w:rFonts w:cstheme="minorHAnsi"/>
          <w:sz w:val="24"/>
          <w:szCs w:val="24"/>
        </w:rPr>
        <w:t xml:space="preserve"> </w:t>
      </w:r>
      <w:r w:rsidR="00946DE4" w:rsidRPr="00C35858">
        <w:rPr>
          <w:rFonts w:cstheme="minorHAnsi"/>
          <w:sz w:val="24"/>
          <w:szCs w:val="24"/>
        </w:rPr>
        <w:t>and/or position in the county</w:t>
      </w:r>
      <w:r w:rsidR="00DF2637" w:rsidRPr="00C35858">
        <w:rPr>
          <w:rFonts w:cstheme="minorHAnsi"/>
          <w:sz w:val="24"/>
          <w:szCs w:val="24"/>
        </w:rPr>
        <w:t>;</w:t>
      </w:r>
      <w:r w:rsidR="00DF2637" w:rsidRPr="001F7CD6">
        <w:rPr>
          <w:rFonts w:cstheme="minorHAnsi"/>
          <w:sz w:val="24"/>
          <w:szCs w:val="24"/>
        </w:rPr>
        <w:t xml:space="preserve"> is used to harass supervisors, co-workers, customers</w:t>
      </w:r>
      <w:r w:rsidR="00C35858">
        <w:rPr>
          <w:rFonts w:cstheme="minorHAnsi"/>
          <w:sz w:val="24"/>
          <w:szCs w:val="24"/>
        </w:rPr>
        <w:t>,</w:t>
      </w:r>
      <w:r w:rsidR="00DF2637" w:rsidRPr="001F7CD6">
        <w:rPr>
          <w:rFonts w:cstheme="minorHAnsi"/>
          <w:sz w:val="24"/>
          <w:szCs w:val="24"/>
        </w:rPr>
        <w:t xml:space="preserve"> or vendors; creates a hostile work environment; or harms the goodwill and reputation of </w:t>
      </w:r>
      <w:r w:rsidR="005F682D">
        <w:rPr>
          <w:rFonts w:cstheme="minorHAnsi"/>
          <w:sz w:val="24"/>
          <w:szCs w:val="24"/>
        </w:rPr>
        <w:t>Red River</w:t>
      </w:r>
      <w:r w:rsidR="00E4703A">
        <w:rPr>
          <w:rFonts w:cstheme="minorHAnsi"/>
          <w:sz w:val="24"/>
          <w:szCs w:val="24"/>
        </w:rPr>
        <w:t xml:space="preserve"> </w:t>
      </w:r>
      <w:r w:rsidR="00DF2637" w:rsidRPr="001F7CD6">
        <w:rPr>
          <w:rFonts w:cstheme="minorHAnsi"/>
          <w:sz w:val="24"/>
          <w:szCs w:val="24"/>
        </w:rPr>
        <w:t xml:space="preserve">County among the community at large. </w:t>
      </w:r>
      <w:r w:rsidR="005F682D">
        <w:rPr>
          <w:rFonts w:cstheme="minorHAnsi"/>
          <w:sz w:val="24"/>
          <w:szCs w:val="24"/>
        </w:rPr>
        <w:t>Red River</w:t>
      </w:r>
      <w:r w:rsidR="00E4703A">
        <w:rPr>
          <w:rFonts w:cstheme="minorHAnsi"/>
          <w:sz w:val="24"/>
          <w:szCs w:val="24"/>
        </w:rPr>
        <w:t xml:space="preserve"> </w:t>
      </w:r>
      <w:r w:rsidR="00DF2637" w:rsidRPr="001F7CD6">
        <w:rPr>
          <w:rFonts w:cstheme="minorHAnsi"/>
          <w:sz w:val="24"/>
          <w:szCs w:val="24"/>
        </w:rPr>
        <w:t xml:space="preserve">County encourages employees to use social media within the following guidelines and in a way that does not produce the adverse consequences mentioned above. </w:t>
      </w:r>
    </w:p>
    <w:p w14:paraId="0A936F9D" w14:textId="77777777" w:rsidR="00A81894" w:rsidRPr="001F7CD6" w:rsidRDefault="00A81894" w:rsidP="00E946ED">
      <w:pPr>
        <w:spacing w:after="0" w:line="240" w:lineRule="auto"/>
        <w:rPr>
          <w:rFonts w:cstheme="minorHAnsi"/>
          <w:sz w:val="24"/>
          <w:szCs w:val="24"/>
        </w:rPr>
      </w:pPr>
    </w:p>
    <w:p w14:paraId="552D8724" w14:textId="77777777" w:rsidR="00DF2637" w:rsidRPr="001F7CD6" w:rsidRDefault="00DF2637" w:rsidP="00E946ED">
      <w:pPr>
        <w:spacing w:after="0" w:line="240" w:lineRule="auto"/>
        <w:rPr>
          <w:rFonts w:cstheme="minorHAnsi"/>
          <w:sz w:val="24"/>
          <w:szCs w:val="24"/>
        </w:rPr>
      </w:pPr>
      <w:r w:rsidRPr="001F7CD6">
        <w:rPr>
          <w:rFonts w:cstheme="minorHAnsi"/>
          <w:sz w:val="24"/>
          <w:szCs w:val="24"/>
        </w:rPr>
        <w:t xml:space="preserve">Where no policy or guideline exists, employees are expected to use their </w:t>
      </w:r>
      <w:r w:rsidR="0055397A" w:rsidRPr="001F7CD6">
        <w:rPr>
          <w:rFonts w:cstheme="minorHAnsi"/>
          <w:sz w:val="24"/>
          <w:szCs w:val="24"/>
        </w:rPr>
        <w:t>best judgment</w:t>
      </w:r>
      <w:r w:rsidRPr="001F7CD6">
        <w:rPr>
          <w:rFonts w:cstheme="minorHAnsi"/>
          <w:sz w:val="24"/>
          <w:szCs w:val="24"/>
        </w:rPr>
        <w:t xml:space="preserve"> and take the</w:t>
      </w:r>
      <w:r w:rsidR="00601008">
        <w:rPr>
          <w:rFonts w:cstheme="minorHAnsi"/>
          <w:sz w:val="24"/>
          <w:szCs w:val="24"/>
        </w:rPr>
        <w:t xml:space="preserve"> most prudent action possible. </w:t>
      </w:r>
      <w:r w:rsidRPr="001F7CD6">
        <w:rPr>
          <w:rFonts w:cstheme="minorHAnsi"/>
          <w:sz w:val="24"/>
          <w:szCs w:val="24"/>
        </w:rPr>
        <w:t xml:space="preserve">If you are uncertain about the appropriateness of a social media posting, check with your manager or supervisor. </w:t>
      </w:r>
    </w:p>
    <w:p w14:paraId="4EA65741" w14:textId="68FA8CE6"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If your posts on social media mention </w:t>
      </w:r>
      <w:r w:rsidR="005F682D">
        <w:rPr>
          <w:rFonts w:cstheme="minorHAnsi"/>
          <w:sz w:val="24"/>
          <w:szCs w:val="24"/>
        </w:rPr>
        <w:t>Red River</w:t>
      </w:r>
      <w:r w:rsidR="00E4703A">
        <w:rPr>
          <w:rFonts w:cstheme="minorHAnsi"/>
          <w:sz w:val="24"/>
          <w:szCs w:val="24"/>
        </w:rPr>
        <w:t xml:space="preserve"> </w:t>
      </w:r>
      <w:r w:rsidRPr="001F7CD6">
        <w:rPr>
          <w:rFonts w:cstheme="minorHAnsi"/>
          <w:sz w:val="24"/>
          <w:szCs w:val="24"/>
        </w:rPr>
        <w:t>County</w:t>
      </w:r>
      <w:r w:rsidR="00C35858">
        <w:rPr>
          <w:rFonts w:cstheme="minorHAnsi"/>
          <w:sz w:val="24"/>
          <w:szCs w:val="24"/>
        </w:rPr>
        <w:t>,</w:t>
      </w:r>
      <w:r w:rsidRPr="001F7CD6">
        <w:rPr>
          <w:rFonts w:cstheme="minorHAnsi"/>
          <w:sz w:val="24"/>
          <w:szCs w:val="24"/>
        </w:rPr>
        <w:t xml:space="preserve"> make clear that you are an employee of </w:t>
      </w:r>
      <w:r w:rsidR="005F682D">
        <w:rPr>
          <w:rFonts w:cstheme="minorHAnsi"/>
          <w:sz w:val="24"/>
          <w:szCs w:val="24"/>
        </w:rPr>
        <w:t>Red River</w:t>
      </w:r>
      <w:r w:rsidRPr="001F7CD6">
        <w:rPr>
          <w:rFonts w:cstheme="minorHAnsi"/>
          <w:sz w:val="24"/>
          <w:szCs w:val="24"/>
        </w:rPr>
        <w:t xml:space="preserve"> County and that the views posted are yours alone and do not represent the views of </w:t>
      </w:r>
      <w:r w:rsidR="005F682D">
        <w:rPr>
          <w:rFonts w:cstheme="minorHAnsi"/>
          <w:sz w:val="24"/>
          <w:szCs w:val="24"/>
        </w:rPr>
        <w:t>Red River</w:t>
      </w:r>
      <w:r w:rsidRPr="001F7CD6">
        <w:rPr>
          <w:rFonts w:cstheme="minorHAnsi"/>
          <w:sz w:val="24"/>
          <w:szCs w:val="24"/>
        </w:rPr>
        <w:t xml:space="preserve"> County.</w:t>
      </w:r>
    </w:p>
    <w:p w14:paraId="5E6E3705" w14:textId="719CD13A"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Do not mention </w:t>
      </w:r>
      <w:r w:rsidR="005F682D">
        <w:rPr>
          <w:rFonts w:cstheme="minorHAnsi"/>
          <w:sz w:val="24"/>
          <w:szCs w:val="24"/>
        </w:rPr>
        <w:t>Red River</w:t>
      </w:r>
      <w:r w:rsidR="00E4703A">
        <w:rPr>
          <w:rFonts w:cstheme="minorHAnsi"/>
          <w:sz w:val="24"/>
          <w:szCs w:val="24"/>
        </w:rPr>
        <w:t xml:space="preserve"> </w:t>
      </w:r>
      <w:r w:rsidRPr="001F7CD6">
        <w:rPr>
          <w:rFonts w:cstheme="minorHAnsi"/>
          <w:sz w:val="24"/>
          <w:szCs w:val="24"/>
        </w:rPr>
        <w:t>County supervisors, employees, customers</w:t>
      </w:r>
      <w:r w:rsidR="00C35858">
        <w:rPr>
          <w:rFonts w:cstheme="minorHAnsi"/>
          <w:sz w:val="24"/>
          <w:szCs w:val="24"/>
        </w:rPr>
        <w:t>,</w:t>
      </w:r>
      <w:r w:rsidRPr="001F7CD6">
        <w:rPr>
          <w:rFonts w:cstheme="minorHAnsi"/>
          <w:sz w:val="24"/>
          <w:szCs w:val="24"/>
        </w:rPr>
        <w:t xml:space="preserve"> or vendors without express consent. </w:t>
      </w:r>
    </w:p>
    <w:p w14:paraId="4541B5EC" w14:textId="5D743839"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Do not pick fights. </w:t>
      </w:r>
      <w:r w:rsidR="00C35858">
        <w:rPr>
          <w:rFonts w:cstheme="minorHAnsi"/>
          <w:sz w:val="24"/>
          <w:szCs w:val="24"/>
        </w:rPr>
        <w:t>Respond respectfully with factual information, not inflammatory comments, if you see a misrepresentation of Red River County</w:t>
      </w:r>
      <w:r w:rsidRPr="001F7CD6">
        <w:rPr>
          <w:rFonts w:cstheme="minorHAnsi"/>
          <w:sz w:val="24"/>
          <w:szCs w:val="24"/>
        </w:rPr>
        <w:t>.</w:t>
      </w:r>
    </w:p>
    <w:p w14:paraId="04ED0949" w14:textId="6E5953F8"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Remember, you are responsible for what you write or present on social media. You can be sued by other employees, supervisors, customers</w:t>
      </w:r>
      <w:r w:rsidR="00C35858">
        <w:rPr>
          <w:rFonts w:cstheme="minorHAnsi"/>
          <w:sz w:val="24"/>
          <w:szCs w:val="24"/>
        </w:rPr>
        <w:t>,</w:t>
      </w:r>
      <w:r w:rsidRPr="001F7CD6">
        <w:rPr>
          <w:rFonts w:cstheme="minorHAnsi"/>
          <w:sz w:val="24"/>
          <w:szCs w:val="24"/>
        </w:rPr>
        <w:t xml:space="preserve"> vendors, and any individual </w:t>
      </w:r>
      <w:r w:rsidR="00C35858">
        <w:rPr>
          <w:rFonts w:cstheme="minorHAnsi"/>
          <w:sz w:val="24"/>
          <w:szCs w:val="24"/>
        </w:rPr>
        <w:t>who</w:t>
      </w:r>
      <w:r w:rsidRPr="001F7CD6">
        <w:rPr>
          <w:rFonts w:cstheme="minorHAnsi"/>
          <w:sz w:val="24"/>
          <w:szCs w:val="24"/>
        </w:rPr>
        <w:t xml:space="preserve"> views your social media posts as defamatory, pornographic, proprietary, harassing, libelous</w:t>
      </w:r>
      <w:r w:rsidR="00C35858">
        <w:rPr>
          <w:rFonts w:cstheme="minorHAnsi"/>
          <w:sz w:val="24"/>
          <w:szCs w:val="24"/>
        </w:rPr>
        <w:t>,</w:t>
      </w:r>
      <w:r w:rsidRPr="001F7CD6">
        <w:rPr>
          <w:rFonts w:cstheme="minorHAnsi"/>
          <w:sz w:val="24"/>
          <w:szCs w:val="24"/>
        </w:rPr>
        <w:t xml:space="preserve"> or creating a hostile work environment. </w:t>
      </w:r>
      <w:r w:rsidR="002B3D9F" w:rsidRPr="001F7CD6">
        <w:rPr>
          <w:rFonts w:cstheme="minorHAnsi"/>
          <w:sz w:val="24"/>
          <w:szCs w:val="24"/>
        </w:rPr>
        <w:t>Employees can be subject to disciplinary action, up to and including termination</w:t>
      </w:r>
      <w:r w:rsidR="00C35858">
        <w:rPr>
          <w:rFonts w:cstheme="minorHAnsi"/>
          <w:sz w:val="24"/>
          <w:szCs w:val="24"/>
        </w:rPr>
        <w:t>,</w:t>
      </w:r>
      <w:r w:rsidR="002B3D9F" w:rsidRPr="001F7CD6">
        <w:rPr>
          <w:rFonts w:cstheme="minorHAnsi"/>
          <w:sz w:val="24"/>
          <w:szCs w:val="24"/>
        </w:rPr>
        <w:t xml:space="preserve"> for </w:t>
      </w:r>
      <w:r w:rsidR="00FC6674" w:rsidRPr="001F7CD6">
        <w:rPr>
          <w:rFonts w:cstheme="minorHAnsi"/>
          <w:sz w:val="24"/>
          <w:szCs w:val="24"/>
        </w:rPr>
        <w:t>what they</w:t>
      </w:r>
      <w:r w:rsidR="002B3D9F" w:rsidRPr="001F7CD6">
        <w:rPr>
          <w:rFonts w:cstheme="minorHAnsi"/>
          <w:sz w:val="24"/>
          <w:szCs w:val="24"/>
        </w:rPr>
        <w:t xml:space="preserve"> post on social media platforms, even if the</w:t>
      </w:r>
      <w:r w:rsidR="00C35858">
        <w:rPr>
          <w:rFonts w:cstheme="minorHAnsi"/>
          <w:sz w:val="24"/>
          <w:szCs w:val="24"/>
        </w:rPr>
        <w:t>y</w:t>
      </w:r>
      <w:r w:rsidR="002B3D9F" w:rsidRPr="001F7CD6">
        <w:rPr>
          <w:rFonts w:cstheme="minorHAnsi"/>
          <w:sz w:val="24"/>
          <w:szCs w:val="24"/>
        </w:rPr>
        <w:t xml:space="preserve"> did not use a county computer or if the post did not occur during work hours</w:t>
      </w:r>
      <w:r w:rsidR="0099492B" w:rsidRPr="001F7CD6">
        <w:rPr>
          <w:rFonts w:cstheme="minorHAnsi"/>
          <w:sz w:val="24"/>
          <w:szCs w:val="24"/>
        </w:rPr>
        <w:t xml:space="preserve"> or on county property</w:t>
      </w:r>
      <w:r w:rsidR="002B3D9F" w:rsidRPr="001F7CD6">
        <w:rPr>
          <w:rFonts w:cstheme="minorHAnsi"/>
          <w:sz w:val="24"/>
          <w:szCs w:val="24"/>
        </w:rPr>
        <w:t>.</w:t>
      </w:r>
    </w:p>
    <w:p w14:paraId="1489F43D" w14:textId="5D2E2891" w:rsidR="00DF2637" w:rsidRPr="001F7CD6" w:rsidRDefault="0038537F">
      <w:pPr>
        <w:numPr>
          <w:ilvl w:val="0"/>
          <w:numId w:val="1"/>
        </w:numPr>
        <w:spacing w:after="0" w:line="240" w:lineRule="auto"/>
        <w:rPr>
          <w:rFonts w:cstheme="minorHAnsi"/>
          <w:sz w:val="24"/>
          <w:szCs w:val="24"/>
        </w:rPr>
      </w:pPr>
      <w:r>
        <w:rPr>
          <w:rFonts w:cstheme="minorHAnsi"/>
          <w:sz w:val="24"/>
          <w:szCs w:val="24"/>
        </w:rPr>
        <w:t>Employees may not use Red River County computer equipment without written permission</w:t>
      </w:r>
      <w:r w:rsidR="00C35858">
        <w:rPr>
          <w:rFonts w:cstheme="minorHAnsi"/>
          <w:sz w:val="24"/>
          <w:szCs w:val="24"/>
        </w:rPr>
        <w:t xml:space="preserve"> for non-work-related activities</w:t>
      </w:r>
      <w:r w:rsidR="00DF2637" w:rsidRPr="001F7CD6">
        <w:rPr>
          <w:rFonts w:cstheme="minorHAnsi"/>
          <w:sz w:val="24"/>
          <w:szCs w:val="24"/>
        </w:rPr>
        <w:t xml:space="preserve">.  Social media activities should not interfere with your duties at work. </w:t>
      </w:r>
      <w:r w:rsidR="005F682D">
        <w:rPr>
          <w:rFonts w:cstheme="minorHAnsi"/>
          <w:sz w:val="24"/>
          <w:szCs w:val="24"/>
        </w:rPr>
        <w:t>Red River</w:t>
      </w:r>
      <w:r w:rsidR="00DF2637" w:rsidRPr="001F7CD6">
        <w:rPr>
          <w:rFonts w:cstheme="minorHAnsi"/>
          <w:sz w:val="24"/>
          <w:szCs w:val="24"/>
        </w:rPr>
        <w:t xml:space="preserve"> County monitors its computers to ensure compliance with this restriction. </w:t>
      </w:r>
    </w:p>
    <w:p w14:paraId="0B6B7CEA" w14:textId="1623CD3D"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You must comply with copyright laws and cite or reference sources accurately. </w:t>
      </w:r>
    </w:p>
    <w:p w14:paraId="35A3CBB0" w14:textId="7CA1388E"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Do not link to </w:t>
      </w:r>
      <w:r w:rsidR="005F682D">
        <w:rPr>
          <w:rFonts w:cstheme="minorHAnsi"/>
          <w:sz w:val="24"/>
          <w:szCs w:val="24"/>
        </w:rPr>
        <w:t>Red River</w:t>
      </w:r>
      <w:r w:rsidRPr="001F7CD6">
        <w:rPr>
          <w:rFonts w:cstheme="minorHAnsi"/>
          <w:sz w:val="24"/>
          <w:szCs w:val="24"/>
        </w:rPr>
        <w:t xml:space="preserve"> County’s website or post </w:t>
      </w:r>
      <w:r w:rsidR="005F682D">
        <w:rPr>
          <w:rFonts w:cstheme="minorHAnsi"/>
          <w:sz w:val="24"/>
          <w:szCs w:val="24"/>
        </w:rPr>
        <w:t>Red River</w:t>
      </w:r>
      <w:r w:rsidRPr="001F7CD6">
        <w:rPr>
          <w:rFonts w:cstheme="minorHAnsi"/>
          <w:sz w:val="24"/>
          <w:szCs w:val="24"/>
        </w:rPr>
        <w:t xml:space="preserve"> County material on a social media site without written permission from your supervisor.</w:t>
      </w:r>
    </w:p>
    <w:p w14:paraId="67C9FEFE" w14:textId="758FB692"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All </w:t>
      </w:r>
      <w:r w:rsidR="005F682D">
        <w:rPr>
          <w:rFonts w:cstheme="minorHAnsi"/>
          <w:sz w:val="24"/>
          <w:szCs w:val="24"/>
        </w:rPr>
        <w:t>Red River</w:t>
      </w:r>
      <w:r w:rsidRPr="001F7CD6">
        <w:rPr>
          <w:rFonts w:cstheme="minorHAnsi"/>
          <w:sz w:val="24"/>
          <w:szCs w:val="24"/>
        </w:rPr>
        <w:t xml:space="preserve"> County policies that regulate off-duty conduct apply to social media activity</w:t>
      </w:r>
      <w:r w:rsidR="00C35858">
        <w:rPr>
          <w:rFonts w:cstheme="minorHAnsi"/>
          <w:sz w:val="24"/>
          <w:szCs w:val="24"/>
        </w:rPr>
        <w:t>, including but not limited to policies related to illegal harassment and codes</w:t>
      </w:r>
      <w:r w:rsidRPr="001F7CD6">
        <w:rPr>
          <w:rFonts w:cstheme="minorHAnsi"/>
          <w:sz w:val="24"/>
          <w:szCs w:val="24"/>
        </w:rPr>
        <w:t xml:space="preserve"> of conduct. </w:t>
      </w:r>
    </w:p>
    <w:p w14:paraId="4B48513B" w14:textId="4FC17C9D"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 xml:space="preserve">Any confidential information </w:t>
      </w:r>
      <w:r w:rsidR="00C35858">
        <w:rPr>
          <w:rFonts w:cstheme="minorHAnsi"/>
          <w:sz w:val="24"/>
          <w:szCs w:val="24"/>
        </w:rPr>
        <w:t>obtained through your position at Red River County must be kept confidential and should not be discussed on social media</w:t>
      </w:r>
      <w:r w:rsidRPr="001F7CD6">
        <w:rPr>
          <w:rFonts w:cstheme="minorHAnsi"/>
          <w:sz w:val="24"/>
          <w:szCs w:val="24"/>
        </w:rPr>
        <w:t>.</w:t>
      </w:r>
    </w:p>
    <w:p w14:paraId="3061210C" w14:textId="5A35525F" w:rsidR="00DF2637" w:rsidRPr="001F7CD6" w:rsidRDefault="00DF2637">
      <w:pPr>
        <w:numPr>
          <w:ilvl w:val="0"/>
          <w:numId w:val="1"/>
        </w:numPr>
        <w:spacing w:after="0" w:line="240" w:lineRule="auto"/>
        <w:rPr>
          <w:rFonts w:cstheme="minorHAnsi"/>
          <w:sz w:val="24"/>
          <w:szCs w:val="24"/>
        </w:rPr>
      </w:pPr>
      <w:r w:rsidRPr="001F7CD6">
        <w:rPr>
          <w:rFonts w:cstheme="minorHAnsi"/>
          <w:sz w:val="24"/>
          <w:szCs w:val="24"/>
        </w:rPr>
        <w:t>Violati</w:t>
      </w:r>
      <w:r w:rsidR="00C35858">
        <w:rPr>
          <w:rFonts w:cstheme="minorHAnsi"/>
          <w:sz w:val="24"/>
          <w:szCs w:val="24"/>
        </w:rPr>
        <w:t>ng</w:t>
      </w:r>
      <w:r w:rsidRPr="001F7CD6">
        <w:rPr>
          <w:rFonts w:cstheme="minorHAnsi"/>
          <w:sz w:val="24"/>
          <w:szCs w:val="24"/>
        </w:rPr>
        <w:t xml:space="preserve"> this policy may lead to discipline up to and including the immediate termination of employment.</w:t>
      </w:r>
    </w:p>
    <w:p w14:paraId="41675FB2" w14:textId="35CEFAF8" w:rsidR="00697CBE" w:rsidRDefault="00697CBE" w:rsidP="00E946ED">
      <w:pPr>
        <w:spacing w:after="0" w:line="240" w:lineRule="auto"/>
        <w:rPr>
          <w:rFonts w:cstheme="minorHAnsi"/>
          <w:sz w:val="24"/>
          <w:szCs w:val="24"/>
        </w:rPr>
      </w:pPr>
    </w:p>
    <w:p w14:paraId="341DBC05" w14:textId="77777777" w:rsidR="00697CBE" w:rsidRPr="0084515E" w:rsidRDefault="00697CBE" w:rsidP="00697CBE">
      <w:pPr>
        <w:spacing w:after="0" w:line="240" w:lineRule="auto"/>
        <w:rPr>
          <w:rFonts w:cstheme="minorHAnsi"/>
          <w:b/>
          <w:bCs/>
          <w:sz w:val="24"/>
          <w:szCs w:val="24"/>
        </w:rPr>
      </w:pPr>
      <w:r w:rsidRPr="0084515E">
        <w:rPr>
          <w:rFonts w:cstheme="minorHAnsi"/>
          <w:b/>
          <w:bCs/>
          <w:sz w:val="24"/>
          <w:szCs w:val="24"/>
        </w:rPr>
        <w:t xml:space="preserve">SOCIAL MEDIA APPLICATIONS AND SERVICES PROHIBITED ON COUNTY DEVICES </w:t>
      </w:r>
    </w:p>
    <w:p w14:paraId="73C2DD69" w14:textId="77777777" w:rsidR="00697CBE" w:rsidRPr="0084515E" w:rsidRDefault="00697CBE" w:rsidP="00697CBE">
      <w:pPr>
        <w:spacing w:after="0" w:line="240" w:lineRule="auto"/>
        <w:rPr>
          <w:rFonts w:cstheme="minorHAnsi"/>
          <w:sz w:val="24"/>
          <w:szCs w:val="24"/>
        </w:rPr>
      </w:pPr>
    </w:p>
    <w:p w14:paraId="5B7E65CE" w14:textId="0F38DD37" w:rsidR="00697CBE" w:rsidRPr="0084515E" w:rsidRDefault="005F682D" w:rsidP="00697CBE">
      <w:pPr>
        <w:spacing w:after="0" w:line="240" w:lineRule="auto"/>
        <w:rPr>
          <w:rFonts w:cstheme="minorHAnsi"/>
          <w:sz w:val="24"/>
          <w:szCs w:val="24"/>
        </w:rPr>
      </w:pPr>
      <w:r w:rsidRPr="0084515E">
        <w:rPr>
          <w:rFonts w:cstheme="minorHAnsi"/>
          <w:sz w:val="24"/>
          <w:szCs w:val="24"/>
        </w:rPr>
        <w:t>Red River</w:t>
      </w:r>
      <w:r w:rsidR="00697CBE" w:rsidRPr="0084515E">
        <w:rPr>
          <w:rFonts w:cstheme="minorHAnsi"/>
          <w:sz w:val="24"/>
          <w:szCs w:val="24"/>
        </w:rPr>
        <w:t xml:space="preserve"> County prohibits the installation or use of the social media service TikTok or any successor application or service developed or provided by ByteDance Limited or an entity owned by ByteDance Limited</w:t>
      </w:r>
      <w:r w:rsidR="00C35858">
        <w:rPr>
          <w:rFonts w:cstheme="minorHAnsi"/>
          <w:sz w:val="24"/>
          <w:szCs w:val="24"/>
        </w:rPr>
        <w:t>,</w:t>
      </w:r>
      <w:r w:rsidR="00697CBE" w:rsidRPr="0084515E">
        <w:rPr>
          <w:rFonts w:cstheme="minorHAnsi"/>
          <w:sz w:val="24"/>
          <w:szCs w:val="24"/>
        </w:rPr>
        <w:t xml:space="preserve"> or a social media application or service specified by proclamation of the governor</w:t>
      </w:r>
      <w:r w:rsidR="0084515E" w:rsidRPr="0084515E">
        <w:rPr>
          <w:rFonts w:cstheme="minorHAnsi"/>
          <w:sz w:val="24"/>
          <w:szCs w:val="24"/>
        </w:rPr>
        <w:t xml:space="preserve"> </w:t>
      </w:r>
      <w:r w:rsidR="00697CBE" w:rsidRPr="0084515E">
        <w:rPr>
          <w:rFonts w:cstheme="minorHAnsi"/>
          <w:sz w:val="24"/>
          <w:szCs w:val="24"/>
        </w:rPr>
        <w:t xml:space="preserve">on any device owned or leased by </w:t>
      </w:r>
      <w:r w:rsidR="00E4703A" w:rsidRPr="0084515E">
        <w:rPr>
          <w:rFonts w:cstheme="minorHAnsi"/>
          <w:sz w:val="24"/>
          <w:szCs w:val="24"/>
        </w:rPr>
        <w:t>Red River</w:t>
      </w:r>
      <w:r w:rsidR="00697CBE" w:rsidRPr="0084515E">
        <w:rPr>
          <w:rFonts w:cstheme="minorHAnsi"/>
          <w:sz w:val="24"/>
          <w:szCs w:val="24"/>
        </w:rPr>
        <w:t xml:space="preserve"> County</w:t>
      </w:r>
      <w:r w:rsidR="00C35858">
        <w:rPr>
          <w:rFonts w:cstheme="minorHAnsi"/>
          <w:sz w:val="24"/>
          <w:szCs w:val="24"/>
        </w:rPr>
        <w:t>. It</w:t>
      </w:r>
      <w:r w:rsidR="00697CBE" w:rsidRPr="0084515E">
        <w:rPr>
          <w:rFonts w:cstheme="minorHAnsi"/>
          <w:sz w:val="24"/>
          <w:szCs w:val="24"/>
        </w:rPr>
        <w:t xml:space="preserve"> requires the removal of covered applications from those devices.</w:t>
      </w:r>
    </w:p>
    <w:p w14:paraId="1B148194" w14:textId="77777777" w:rsidR="00697CBE" w:rsidRPr="0084515E" w:rsidRDefault="00697CBE" w:rsidP="00697CBE">
      <w:pPr>
        <w:spacing w:after="0" w:line="240" w:lineRule="auto"/>
        <w:rPr>
          <w:rFonts w:cstheme="minorHAnsi"/>
          <w:sz w:val="24"/>
          <w:szCs w:val="24"/>
        </w:rPr>
      </w:pPr>
    </w:p>
    <w:p w14:paraId="607EC49F" w14:textId="2031AF20" w:rsidR="00697CBE" w:rsidRPr="001F7CD6" w:rsidRDefault="00C35858" w:rsidP="00697CBE">
      <w:pPr>
        <w:spacing w:after="0" w:line="240" w:lineRule="auto"/>
        <w:rPr>
          <w:rFonts w:cstheme="minorHAnsi"/>
          <w:sz w:val="24"/>
          <w:szCs w:val="24"/>
        </w:rPr>
      </w:pPr>
      <w:r>
        <w:rPr>
          <w:rFonts w:cstheme="minorHAnsi"/>
          <w:sz w:val="24"/>
          <w:szCs w:val="24"/>
        </w:rPr>
        <w:t>Installing and using</w:t>
      </w:r>
      <w:r w:rsidR="00697CBE" w:rsidRPr="0084515E">
        <w:rPr>
          <w:rFonts w:cstheme="minorHAnsi"/>
          <w:sz w:val="24"/>
          <w:szCs w:val="24"/>
        </w:rPr>
        <w:t xml:space="preserve"> a covered application may be acceptable to the extent necessary for providing law enforcement or developing or implementing information security measures. </w:t>
      </w:r>
      <w:r>
        <w:rPr>
          <w:rFonts w:cstheme="minorHAnsi"/>
          <w:sz w:val="24"/>
          <w:szCs w:val="24"/>
        </w:rPr>
        <w:t>F</w:t>
      </w:r>
      <w:r w:rsidR="00697CBE" w:rsidRPr="0084515E">
        <w:rPr>
          <w:rFonts w:cstheme="minorHAnsi"/>
          <w:sz w:val="24"/>
          <w:szCs w:val="24"/>
        </w:rPr>
        <w:t>or the installation to be approved</w:t>
      </w:r>
      <w:r>
        <w:rPr>
          <w:rFonts w:cstheme="minorHAnsi"/>
          <w:sz w:val="24"/>
          <w:szCs w:val="24"/>
        </w:rPr>
        <w:t>,</w:t>
      </w:r>
      <w:r w:rsidR="00697CBE" w:rsidRPr="0084515E">
        <w:rPr>
          <w:rFonts w:cstheme="minorHAnsi"/>
          <w:sz w:val="24"/>
          <w:szCs w:val="24"/>
        </w:rPr>
        <w:t xml:space="preserve"> </w:t>
      </w:r>
      <w:r w:rsidR="00E4703A" w:rsidRPr="0084515E">
        <w:rPr>
          <w:rFonts w:cstheme="minorHAnsi"/>
          <w:sz w:val="24"/>
          <w:szCs w:val="24"/>
        </w:rPr>
        <w:t>Red River</w:t>
      </w:r>
      <w:r w:rsidR="00697CBE" w:rsidRPr="0084515E">
        <w:rPr>
          <w:rFonts w:cstheme="minorHAnsi"/>
          <w:sz w:val="24"/>
          <w:szCs w:val="24"/>
        </w:rPr>
        <w:t xml:space="preserve"> County must require </w:t>
      </w:r>
      <w:r>
        <w:rPr>
          <w:rFonts w:cstheme="minorHAnsi"/>
          <w:sz w:val="24"/>
          <w:szCs w:val="24"/>
        </w:rPr>
        <w:t>measures to mitigate risks posed to this state during the use of the covered application</w:t>
      </w:r>
      <w:r w:rsidR="00697CBE" w:rsidRPr="0084515E">
        <w:rPr>
          <w:rFonts w:cstheme="minorHAnsi"/>
          <w:sz w:val="24"/>
          <w:szCs w:val="24"/>
        </w:rPr>
        <w:t xml:space="preserve"> and the documentation of those measures.</w:t>
      </w:r>
    </w:p>
    <w:p w14:paraId="23CB5080" w14:textId="77777777" w:rsidR="007A705A" w:rsidRPr="00E946ED" w:rsidRDefault="00C5378F" w:rsidP="00E946ED">
      <w:pPr>
        <w:spacing w:line="240" w:lineRule="auto"/>
        <w:rPr>
          <w:rFonts w:cstheme="minorHAnsi"/>
          <w:b/>
          <w:sz w:val="72"/>
          <w:szCs w:val="72"/>
        </w:rPr>
      </w:pPr>
      <w:r w:rsidRPr="00E946ED">
        <w:rPr>
          <w:rFonts w:cstheme="minorHAnsi"/>
          <w:b/>
        </w:rPr>
        <w:br w:type="page"/>
      </w:r>
    </w:p>
    <w:p w14:paraId="49DC0F59" w14:textId="77777777" w:rsidR="00601008" w:rsidRDefault="007A705A" w:rsidP="00E946ED">
      <w:pPr>
        <w:pStyle w:val="Heading1"/>
        <w:jc w:val="center"/>
        <w:rPr>
          <w:rFonts w:asciiTheme="minorHAnsi" w:hAnsiTheme="minorHAnsi" w:cstheme="minorHAnsi"/>
          <w:b/>
          <w:sz w:val="72"/>
          <w:szCs w:val="72"/>
        </w:rPr>
      </w:pPr>
      <w:bookmarkStart w:id="39" w:name="_Toc92095069"/>
      <w:r w:rsidRPr="00E946ED">
        <w:rPr>
          <w:rFonts w:asciiTheme="minorHAnsi" w:hAnsiTheme="minorHAnsi" w:cstheme="minorHAnsi"/>
          <w:b/>
          <w:sz w:val="72"/>
          <w:szCs w:val="72"/>
        </w:rPr>
        <w:t>SECTION 2:</w:t>
      </w:r>
      <w:r w:rsidR="00992C98">
        <w:rPr>
          <w:rFonts w:asciiTheme="minorHAnsi" w:hAnsiTheme="minorHAnsi" w:cstheme="minorHAnsi"/>
          <w:b/>
          <w:sz w:val="72"/>
          <w:szCs w:val="72"/>
        </w:rPr>
        <w:t xml:space="preserve"> </w:t>
      </w:r>
      <w:r w:rsidRPr="00E946ED">
        <w:rPr>
          <w:rFonts w:asciiTheme="minorHAnsi" w:hAnsiTheme="minorHAnsi" w:cstheme="minorHAnsi"/>
          <w:b/>
          <w:sz w:val="72"/>
          <w:szCs w:val="72"/>
        </w:rPr>
        <w:t xml:space="preserve">EMPLOYEE COMPENSATION </w:t>
      </w:r>
      <w:smartTag w:uri="urn:schemas-microsoft-com:office:smarttags" w:element="stockticker">
        <w:r w:rsidRPr="00E946ED">
          <w:rPr>
            <w:rFonts w:asciiTheme="minorHAnsi" w:hAnsiTheme="minorHAnsi" w:cstheme="minorHAnsi"/>
            <w:b/>
            <w:sz w:val="72"/>
            <w:szCs w:val="72"/>
          </w:rPr>
          <w:t>AND</w:t>
        </w:r>
      </w:smartTag>
      <w:r w:rsidRPr="00E946ED">
        <w:rPr>
          <w:rFonts w:asciiTheme="minorHAnsi" w:hAnsiTheme="minorHAnsi" w:cstheme="minorHAnsi"/>
          <w:b/>
          <w:sz w:val="72"/>
          <w:szCs w:val="72"/>
        </w:rPr>
        <w:t xml:space="preserve"> BENEFITS</w:t>
      </w:r>
      <w:bookmarkEnd w:id="39"/>
    </w:p>
    <w:p w14:paraId="1A45A2CD" w14:textId="77777777" w:rsidR="00601008" w:rsidRDefault="00601008">
      <w:pPr>
        <w:rPr>
          <w:rFonts w:eastAsiaTheme="majorEastAsia" w:cstheme="minorHAnsi"/>
          <w:b/>
          <w:color w:val="244061" w:themeColor="accent1" w:themeShade="80"/>
          <w:sz w:val="72"/>
          <w:szCs w:val="72"/>
        </w:rPr>
      </w:pPr>
      <w:r>
        <w:rPr>
          <w:rFonts w:cstheme="minorHAnsi"/>
          <w:b/>
          <w:sz w:val="72"/>
          <w:szCs w:val="72"/>
        </w:rPr>
        <w:br w:type="page"/>
      </w:r>
    </w:p>
    <w:p w14:paraId="7C83414D" w14:textId="77777777" w:rsidR="00F2286C" w:rsidRPr="00E946ED" w:rsidRDefault="00F2286C" w:rsidP="00E946ED">
      <w:pPr>
        <w:pStyle w:val="Heading2"/>
        <w:spacing w:before="0" w:after="480"/>
        <w:rPr>
          <w:rFonts w:asciiTheme="minorHAnsi" w:hAnsiTheme="minorHAnsi" w:cstheme="minorHAnsi"/>
          <w:b/>
          <w:sz w:val="28"/>
          <w:szCs w:val="28"/>
        </w:rPr>
      </w:pPr>
      <w:bookmarkStart w:id="40" w:name="_Toc92095070"/>
      <w:r w:rsidRPr="00E946ED">
        <w:rPr>
          <w:rFonts w:asciiTheme="minorHAnsi" w:hAnsiTheme="minorHAnsi" w:cstheme="minorHAnsi"/>
          <w:b/>
          <w:sz w:val="28"/>
          <w:szCs w:val="28"/>
        </w:rPr>
        <w:t>A. EMPLOYEE PAYROLL</w:t>
      </w:r>
      <w:bookmarkEnd w:id="40"/>
    </w:p>
    <w:p w14:paraId="526D14F7" w14:textId="77777777" w:rsidR="007A705A" w:rsidRPr="00E946ED" w:rsidRDefault="005734F1" w:rsidP="00E946ED">
      <w:pPr>
        <w:pStyle w:val="Heading3"/>
        <w:spacing w:before="240" w:after="240"/>
        <w:rPr>
          <w:rFonts w:asciiTheme="minorHAnsi" w:hAnsiTheme="minorHAnsi" w:cstheme="minorHAnsi"/>
          <w:b/>
          <w:u w:val="single"/>
        </w:rPr>
      </w:pPr>
      <w:bookmarkStart w:id="41" w:name="_Toc92095071"/>
      <w:r w:rsidRPr="00E946ED">
        <w:rPr>
          <w:rFonts w:asciiTheme="minorHAnsi" w:hAnsiTheme="minorHAnsi" w:cstheme="minorHAnsi"/>
          <w:b/>
        </w:rPr>
        <w:t>2A</w:t>
      </w:r>
      <w:r w:rsidR="007A705A" w:rsidRPr="00E946ED">
        <w:rPr>
          <w:rFonts w:asciiTheme="minorHAnsi" w:hAnsiTheme="minorHAnsi" w:cstheme="minorHAnsi"/>
          <w:b/>
        </w:rPr>
        <w:t>-</w:t>
      </w:r>
      <w:r w:rsidRPr="00E946ED">
        <w:rPr>
          <w:rFonts w:asciiTheme="minorHAnsi" w:hAnsiTheme="minorHAnsi" w:cstheme="minorHAnsi"/>
          <w:b/>
        </w:rPr>
        <w:t>1</w:t>
      </w:r>
      <w:r w:rsidR="007A705A" w:rsidRPr="00E946ED">
        <w:rPr>
          <w:rFonts w:asciiTheme="minorHAnsi" w:hAnsiTheme="minorHAnsi" w:cstheme="minorHAnsi"/>
          <w:b/>
        </w:rPr>
        <w:t xml:space="preserve"> </w:t>
      </w:r>
      <w:smartTag w:uri="urn:schemas-microsoft-com:office:smarttags" w:element="stockticker">
        <w:r w:rsidRPr="00E946ED">
          <w:rPr>
            <w:rFonts w:asciiTheme="minorHAnsi" w:hAnsiTheme="minorHAnsi" w:cstheme="minorHAnsi"/>
            <w:b/>
            <w:u w:val="single"/>
          </w:rPr>
          <w:t>FAIR</w:t>
        </w:r>
      </w:smartTag>
      <w:r w:rsidRPr="00E946ED">
        <w:rPr>
          <w:rFonts w:asciiTheme="minorHAnsi" w:hAnsiTheme="minorHAnsi" w:cstheme="minorHAnsi"/>
          <w:b/>
          <w:u w:val="single"/>
        </w:rPr>
        <w:t xml:space="preserve"> LABOR STANDARDS ACT </w:t>
      </w:r>
      <w:smartTag w:uri="urn:schemas-microsoft-com:office:smarttags" w:element="stockticker">
        <w:r w:rsidRPr="00E946ED">
          <w:rPr>
            <w:rFonts w:asciiTheme="minorHAnsi" w:hAnsiTheme="minorHAnsi" w:cstheme="minorHAnsi"/>
            <w:b/>
            <w:u w:val="single"/>
          </w:rPr>
          <w:t>SAFE</w:t>
        </w:r>
      </w:smartTag>
      <w:r w:rsidRPr="00E946ED">
        <w:rPr>
          <w:rFonts w:asciiTheme="minorHAnsi" w:hAnsiTheme="minorHAnsi" w:cstheme="minorHAnsi"/>
          <w:b/>
          <w:u w:val="single"/>
        </w:rPr>
        <w:t xml:space="preserve"> HARBOR</w:t>
      </w:r>
      <w:bookmarkEnd w:id="41"/>
    </w:p>
    <w:p w14:paraId="3DCA3A72" w14:textId="7E618082" w:rsidR="00611DF0" w:rsidRDefault="005F682D" w:rsidP="003F73AA">
      <w:pPr>
        <w:spacing w:after="0" w:line="240" w:lineRule="auto"/>
        <w:rPr>
          <w:rFonts w:cstheme="minorHAnsi"/>
          <w:sz w:val="24"/>
          <w:szCs w:val="24"/>
        </w:rPr>
      </w:pPr>
      <w:r>
        <w:rPr>
          <w:rFonts w:cstheme="minorHAnsi"/>
          <w:sz w:val="24"/>
          <w:szCs w:val="24"/>
        </w:rPr>
        <w:t>Red River</w:t>
      </w:r>
      <w:r w:rsidR="00611DF0" w:rsidRPr="001F7CD6">
        <w:rPr>
          <w:rFonts w:cstheme="minorHAnsi"/>
          <w:sz w:val="24"/>
          <w:szCs w:val="24"/>
        </w:rPr>
        <w:t xml:space="preserve"> County makes every effort to pay its employees correctly. Occasionally, however, inadvertent mistakes can happen. </w:t>
      </w:r>
      <w:r w:rsidR="0038537F">
        <w:rPr>
          <w:rFonts w:cstheme="minorHAnsi"/>
          <w:sz w:val="24"/>
          <w:szCs w:val="24"/>
        </w:rPr>
        <w:t>Red River County will promptly make necessary corrections when mistakes happen and are brought to attention</w:t>
      </w:r>
      <w:r w:rsidR="00611DF0" w:rsidRPr="001F7CD6">
        <w:rPr>
          <w:rFonts w:cstheme="minorHAnsi"/>
          <w:sz w:val="24"/>
          <w:szCs w:val="24"/>
        </w:rPr>
        <w:t xml:space="preserve">. Please review your pay stub when you receive it to </w:t>
      </w:r>
      <w:r w:rsidR="0038537F">
        <w:rPr>
          <w:rFonts w:cstheme="minorHAnsi"/>
          <w:sz w:val="24"/>
          <w:szCs w:val="24"/>
        </w:rPr>
        <w:t>en</w:t>
      </w:r>
      <w:r w:rsidR="00611DF0" w:rsidRPr="001F7CD6">
        <w:rPr>
          <w:rFonts w:cstheme="minorHAnsi"/>
          <w:sz w:val="24"/>
          <w:szCs w:val="24"/>
        </w:rPr>
        <w:t>sure it is correct. If you believe a mistake has occurred or have questions, please use the reporting procedure outlined below.</w:t>
      </w:r>
      <w:r w:rsidR="0099492B" w:rsidRPr="001F7CD6">
        <w:rPr>
          <w:rFonts w:cstheme="minorHAnsi"/>
          <w:sz w:val="24"/>
          <w:szCs w:val="24"/>
        </w:rPr>
        <w:t xml:space="preserve"> If you are overpaid</w:t>
      </w:r>
      <w:r w:rsidR="0038537F">
        <w:rPr>
          <w:rFonts w:cstheme="minorHAnsi"/>
          <w:sz w:val="24"/>
          <w:szCs w:val="24"/>
        </w:rPr>
        <w:t>, the county will make the necessary corrections on</w:t>
      </w:r>
      <w:r w:rsidR="0099492B" w:rsidRPr="001F7CD6">
        <w:rPr>
          <w:rFonts w:cstheme="minorHAnsi"/>
          <w:sz w:val="24"/>
          <w:szCs w:val="24"/>
        </w:rPr>
        <w:t xml:space="preserve"> the next payroll.</w:t>
      </w:r>
    </w:p>
    <w:p w14:paraId="123104C7" w14:textId="77777777" w:rsidR="003F73AA" w:rsidRPr="001F7CD6" w:rsidRDefault="003F73AA" w:rsidP="003F73AA">
      <w:pPr>
        <w:spacing w:after="0" w:line="240" w:lineRule="auto"/>
        <w:rPr>
          <w:rFonts w:cstheme="minorHAnsi"/>
          <w:sz w:val="24"/>
          <w:szCs w:val="24"/>
        </w:rPr>
      </w:pPr>
    </w:p>
    <w:p w14:paraId="7D910634" w14:textId="0464F299" w:rsidR="00D14A95" w:rsidRDefault="00611DF0" w:rsidP="003F73AA">
      <w:pPr>
        <w:spacing w:after="0" w:line="240" w:lineRule="auto"/>
        <w:rPr>
          <w:rFonts w:cstheme="minorHAnsi"/>
          <w:sz w:val="24"/>
          <w:szCs w:val="24"/>
        </w:rPr>
      </w:pPr>
      <w:r w:rsidRPr="001F7CD6">
        <w:rPr>
          <w:rFonts w:cstheme="minorHAnsi"/>
          <w:sz w:val="24"/>
          <w:szCs w:val="24"/>
        </w:rPr>
        <w:t xml:space="preserve">Employees </w:t>
      </w:r>
      <w:r w:rsidR="0038537F">
        <w:rPr>
          <w:rFonts w:cstheme="minorHAnsi"/>
          <w:sz w:val="24"/>
          <w:szCs w:val="24"/>
        </w:rPr>
        <w:t>classified as non-exempt</w:t>
      </w:r>
      <w:r w:rsidRPr="001F7CD6">
        <w:rPr>
          <w:rFonts w:cstheme="minorHAnsi"/>
          <w:sz w:val="24"/>
          <w:szCs w:val="24"/>
        </w:rPr>
        <w:t xml:space="preserve"> must maintain an accurate record of the total hours </w:t>
      </w:r>
      <w:r w:rsidR="0038537F">
        <w:rPr>
          <w:rFonts w:cstheme="minorHAnsi"/>
          <w:sz w:val="24"/>
          <w:szCs w:val="24"/>
        </w:rPr>
        <w:t>they</w:t>
      </w:r>
      <w:r w:rsidRPr="001F7CD6">
        <w:rPr>
          <w:rFonts w:cstheme="minorHAnsi"/>
          <w:sz w:val="24"/>
          <w:szCs w:val="24"/>
        </w:rPr>
        <w:t xml:space="preserve"> work each day. </w:t>
      </w:r>
      <w:r w:rsidR="0038537F">
        <w:rPr>
          <w:rFonts w:cstheme="minorHAnsi"/>
          <w:sz w:val="24"/>
          <w:szCs w:val="24"/>
        </w:rPr>
        <w:t>Each employee is responsible for verifying</w:t>
      </w:r>
      <w:r w:rsidRPr="001F7CD6">
        <w:rPr>
          <w:rFonts w:cstheme="minorHAnsi"/>
          <w:sz w:val="24"/>
          <w:szCs w:val="24"/>
        </w:rPr>
        <w:t xml:space="preserve"> that their timesheets are correct. Your time card must accurately reflect all regular and overtime hours </w:t>
      </w:r>
      <w:r w:rsidR="0038537F">
        <w:rPr>
          <w:rFonts w:cstheme="minorHAnsi"/>
          <w:sz w:val="24"/>
          <w:szCs w:val="24"/>
        </w:rPr>
        <w:t xml:space="preserve">and </w:t>
      </w:r>
      <w:r w:rsidRPr="001F7CD6">
        <w:rPr>
          <w:rFonts w:cstheme="minorHAnsi"/>
          <w:sz w:val="24"/>
          <w:szCs w:val="24"/>
        </w:rPr>
        <w:t>any absences, late arrivals, early departures</w:t>
      </w:r>
      <w:r w:rsidR="00D14A95" w:rsidRPr="001F7CD6">
        <w:rPr>
          <w:rFonts w:cstheme="minorHAnsi"/>
          <w:sz w:val="24"/>
          <w:szCs w:val="24"/>
        </w:rPr>
        <w:t>,</w:t>
      </w:r>
      <w:r w:rsidRPr="001F7CD6">
        <w:rPr>
          <w:rFonts w:cstheme="minorHAnsi"/>
          <w:sz w:val="24"/>
          <w:szCs w:val="24"/>
        </w:rPr>
        <w:t xml:space="preserve"> and meal breaks. </w:t>
      </w:r>
      <w:r w:rsidR="00D14A95" w:rsidRPr="001F7CD6">
        <w:rPr>
          <w:rFonts w:cstheme="minorHAnsi"/>
          <w:sz w:val="24"/>
          <w:szCs w:val="24"/>
        </w:rPr>
        <w:t xml:space="preserve">Do not sign your time card if it is not accurate. </w:t>
      </w:r>
      <w:r w:rsidRPr="001F7CD6">
        <w:rPr>
          <w:rFonts w:cstheme="minorHAnsi"/>
          <w:sz w:val="24"/>
          <w:szCs w:val="24"/>
        </w:rPr>
        <w:t xml:space="preserve">When you receive each paycheck, please </w:t>
      </w:r>
      <w:r w:rsidR="0038537F">
        <w:rPr>
          <w:rFonts w:cstheme="minorHAnsi"/>
          <w:sz w:val="24"/>
          <w:szCs w:val="24"/>
        </w:rPr>
        <w:t xml:space="preserve">immediately verify that you were paid correctly for all regular and overtime hours worked </w:t>
      </w:r>
      <w:r w:rsidR="00FF666C">
        <w:rPr>
          <w:rFonts w:cstheme="minorHAnsi"/>
          <w:sz w:val="24"/>
          <w:szCs w:val="24"/>
        </w:rPr>
        <w:t>weekly</w:t>
      </w:r>
      <w:r w:rsidRPr="001F7CD6">
        <w:rPr>
          <w:rFonts w:cstheme="minorHAnsi"/>
          <w:sz w:val="24"/>
          <w:szCs w:val="24"/>
        </w:rPr>
        <w:t xml:space="preserve">. </w:t>
      </w:r>
    </w:p>
    <w:p w14:paraId="3FA7F6C5" w14:textId="77777777" w:rsidR="003F73AA" w:rsidRPr="001F7CD6" w:rsidRDefault="003F73AA" w:rsidP="003F73AA">
      <w:pPr>
        <w:spacing w:after="0" w:line="240" w:lineRule="auto"/>
        <w:rPr>
          <w:rFonts w:cstheme="minorHAnsi"/>
          <w:sz w:val="24"/>
          <w:szCs w:val="24"/>
        </w:rPr>
      </w:pPr>
    </w:p>
    <w:p w14:paraId="29B2C367" w14:textId="310B64C7" w:rsidR="00611DF0" w:rsidRDefault="0038537F" w:rsidP="003F73AA">
      <w:pPr>
        <w:spacing w:after="0" w:line="240" w:lineRule="auto"/>
        <w:rPr>
          <w:rFonts w:cstheme="minorHAnsi"/>
          <w:color w:val="FF0000"/>
          <w:sz w:val="24"/>
          <w:szCs w:val="24"/>
        </w:rPr>
      </w:pPr>
      <w:r>
        <w:rPr>
          <w:rFonts w:cstheme="minorHAnsi"/>
          <w:sz w:val="24"/>
          <w:szCs w:val="24"/>
        </w:rPr>
        <w:t>Unless authorized by your supervisor, non-exempt employees</w:t>
      </w:r>
      <w:r w:rsidR="00611DF0" w:rsidRPr="001F7CD6">
        <w:rPr>
          <w:rFonts w:cstheme="minorHAnsi"/>
          <w:sz w:val="24"/>
          <w:szCs w:val="24"/>
        </w:rPr>
        <w:t xml:space="preserve"> should not work any hours that are not authorized. Do not start work early, finish work late, </w:t>
      </w:r>
      <w:r w:rsidR="00FF666C">
        <w:rPr>
          <w:rFonts w:cstheme="minorHAnsi"/>
          <w:sz w:val="24"/>
          <w:szCs w:val="24"/>
        </w:rPr>
        <w:t xml:space="preserve">work </w:t>
      </w:r>
      <w:r w:rsidR="00611DF0" w:rsidRPr="001F7CD6">
        <w:rPr>
          <w:rFonts w:cstheme="minorHAnsi"/>
          <w:sz w:val="24"/>
          <w:szCs w:val="24"/>
        </w:rPr>
        <w:t>during a meal break</w:t>
      </w:r>
      <w:r w:rsidR="00D14A95" w:rsidRPr="001F7CD6">
        <w:rPr>
          <w:rFonts w:cstheme="minorHAnsi"/>
          <w:sz w:val="24"/>
          <w:szCs w:val="24"/>
        </w:rPr>
        <w:t>,</w:t>
      </w:r>
      <w:r w:rsidR="00611DF0" w:rsidRPr="001F7CD6">
        <w:rPr>
          <w:rFonts w:cstheme="minorHAnsi"/>
          <w:sz w:val="24"/>
          <w:szCs w:val="24"/>
        </w:rPr>
        <w:t xml:space="preserve"> or perform any other extra or overtime work unless </w:t>
      </w:r>
      <w:r>
        <w:rPr>
          <w:rFonts w:cstheme="minorHAnsi"/>
          <w:sz w:val="24"/>
          <w:szCs w:val="24"/>
        </w:rPr>
        <w:t>authorized</w:t>
      </w:r>
      <w:r w:rsidR="007725C7">
        <w:rPr>
          <w:rFonts w:cstheme="minorHAnsi"/>
          <w:sz w:val="24"/>
          <w:szCs w:val="24"/>
        </w:rPr>
        <w:t xml:space="preserve">. </w:t>
      </w:r>
      <w:r w:rsidR="00D14A95" w:rsidRPr="001F7CD6">
        <w:rPr>
          <w:rFonts w:cstheme="minorHAnsi"/>
          <w:sz w:val="24"/>
          <w:szCs w:val="24"/>
        </w:rPr>
        <w:t>T</w:t>
      </w:r>
      <w:r w:rsidR="00611DF0" w:rsidRPr="001F7CD6">
        <w:rPr>
          <w:rFonts w:cstheme="minorHAnsi"/>
          <w:sz w:val="24"/>
          <w:szCs w:val="24"/>
        </w:rPr>
        <w:t xml:space="preserve">hat time </w:t>
      </w:r>
      <w:r w:rsidR="00D14A95" w:rsidRPr="001F7CD6">
        <w:rPr>
          <w:rFonts w:cstheme="minorHAnsi"/>
          <w:sz w:val="24"/>
          <w:szCs w:val="24"/>
        </w:rPr>
        <w:t xml:space="preserve">worked </w:t>
      </w:r>
      <w:r w:rsidR="00611DF0" w:rsidRPr="001F7CD6">
        <w:rPr>
          <w:rFonts w:cstheme="minorHAnsi"/>
          <w:sz w:val="24"/>
          <w:szCs w:val="24"/>
        </w:rPr>
        <w:t>is</w:t>
      </w:r>
      <w:r w:rsidR="00D14A95" w:rsidRPr="001F7CD6">
        <w:rPr>
          <w:rFonts w:cstheme="minorHAnsi"/>
          <w:sz w:val="24"/>
          <w:szCs w:val="24"/>
        </w:rPr>
        <w:t xml:space="preserve"> to be</w:t>
      </w:r>
      <w:r w:rsidR="00611DF0" w:rsidRPr="001F7CD6">
        <w:rPr>
          <w:rFonts w:cstheme="minorHAnsi"/>
          <w:sz w:val="24"/>
          <w:szCs w:val="24"/>
        </w:rPr>
        <w:t xml:space="preserve"> recorded on your time card. Employees are prohibited from performing any "off-the-clock" work. "Off-the-clock" work means work you may perform but fail to report on your time card. Any employee who fails to report or inaccurately reports any hours worked will be subject to disciplinary action, up to and including termination.</w:t>
      </w:r>
      <w:r w:rsidR="00944B09" w:rsidRPr="001F7CD6">
        <w:rPr>
          <w:rFonts w:cstheme="minorHAnsi"/>
          <w:sz w:val="24"/>
          <w:szCs w:val="24"/>
        </w:rPr>
        <w:t xml:space="preserve"> If anyone directs you to work without documenting your time worked, you must tell </w:t>
      </w:r>
      <w:r>
        <w:rPr>
          <w:rFonts w:cstheme="minorHAnsi"/>
          <w:sz w:val="24"/>
          <w:szCs w:val="24"/>
        </w:rPr>
        <w:t xml:space="preserve">the </w:t>
      </w:r>
      <w:r w:rsidR="00E4703A" w:rsidRPr="00E4703A">
        <w:rPr>
          <w:rFonts w:cstheme="minorHAnsi"/>
          <w:sz w:val="24"/>
          <w:szCs w:val="24"/>
        </w:rPr>
        <w:t>Treasurer’s Office</w:t>
      </w:r>
      <w:r w:rsidR="00E4703A">
        <w:rPr>
          <w:rFonts w:cstheme="minorHAnsi"/>
          <w:color w:val="FF0000"/>
          <w:sz w:val="24"/>
          <w:szCs w:val="24"/>
        </w:rPr>
        <w:t>.</w:t>
      </w:r>
    </w:p>
    <w:p w14:paraId="49FF061B" w14:textId="77777777" w:rsidR="003F73AA" w:rsidRPr="001F7CD6" w:rsidRDefault="003F73AA" w:rsidP="003F73AA">
      <w:pPr>
        <w:spacing w:after="0" w:line="240" w:lineRule="auto"/>
        <w:rPr>
          <w:rFonts w:cstheme="minorHAnsi"/>
          <w:sz w:val="24"/>
          <w:szCs w:val="24"/>
        </w:rPr>
      </w:pPr>
    </w:p>
    <w:p w14:paraId="4F353EDA" w14:textId="23EF1E7A" w:rsidR="003F73AA" w:rsidRDefault="00611DF0" w:rsidP="003F73AA">
      <w:pPr>
        <w:spacing w:after="0" w:line="240" w:lineRule="auto"/>
        <w:rPr>
          <w:rFonts w:cstheme="minorHAnsi"/>
          <w:sz w:val="24"/>
          <w:szCs w:val="24"/>
        </w:rPr>
      </w:pPr>
      <w:r w:rsidRPr="001F7CD6">
        <w:rPr>
          <w:rFonts w:cstheme="minorHAnsi"/>
          <w:sz w:val="24"/>
          <w:szCs w:val="24"/>
        </w:rPr>
        <w:t xml:space="preserve">It is a violation of </w:t>
      </w:r>
      <w:r w:rsidR="005F682D">
        <w:rPr>
          <w:rFonts w:cstheme="minorHAnsi"/>
          <w:sz w:val="24"/>
          <w:szCs w:val="24"/>
        </w:rPr>
        <w:t>Red River</w:t>
      </w:r>
      <w:r w:rsidRPr="001F7CD6">
        <w:rPr>
          <w:rFonts w:cstheme="minorHAnsi"/>
          <w:sz w:val="24"/>
          <w:szCs w:val="24"/>
        </w:rPr>
        <w:t xml:space="preserve"> County policy for any employee to falsify a time card or to alter another employee's time card. It is also a serious violation of County policy for any employee, supervisor</w:t>
      </w:r>
      <w:r w:rsidR="0038537F">
        <w:rPr>
          <w:rFonts w:cstheme="minorHAnsi"/>
          <w:sz w:val="24"/>
          <w:szCs w:val="24"/>
        </w:rPr>
        <w:t>,</w:t>
      </w:r>
      <w:r w:rsidRPr="001F7CD6">
        <w:rPr>
          <w:rFonts w:cstheme="minorHAnsi"/>
          <w:sz w:val="24"/>
          <w:szCs w:val="24"/>
        </w:rPr>
        <w:t xml:space="preserve"> or official to instruct another employee to incorrectly or falsely report hours worked or</w:t>
      </w:r>
      <w:r w:rsidR="00D14A95" w:rsidRPr="001F7CD6">
        <w:rPr>
          <w:rFonts w:cstheme="minorHAnsi"/>
          <w:sz w:val="24"/>
          <w:szCs w:val="24"/>
        </w:rPr>
        <w:t xml:space="preserve"> to</w:t>
      </w:r>
      <w:r w:rsidRPr="001F7CD6">
        <w:rPr>
          <w:rFonts w:cstheme="minorHAnsi"/>
          <w:sz w:val="24"/>
          <w:szCs w:val="24"/>
        </w:rPr>
        <w:t xml:space="preserve"> alter another employee's time card to under or over-report hours worked. If anyone instructs you to (1) incorrectly or falsely under- or over-report your hours worked or (2) alter another employee's time records to inaccurately or falsely report that employee's hours worked, you should report it immediately to </w:t>
      </w:r>
      <w:r w:rsidR="0038537F">
        <w:rPr>
          <w:rFonts w:cstheme="minorHAnsi"/>
          <w:sz w:val="24"/>
          <w:szCs w:val="24"/>
        </w:rPr>
        <w:t xml:space="preserve">the </w:t>
      </w:r>
      <w:r w:rsidR="00E4703A">
        <w:rPr>
          <w:rFonts w:cstheme="minorHAnsi"/>
          <w:sz w:val="24"/>
          <w:szCs w:val="24"/>
        </w:rPr>
        <w:t>Red River County Treasurer’s Office, 200 N. Walnut St., Clarksville, TX  75426.</w:t>
      </w:r>
    </w:p>
    <w:p w14:paraId="32454258" w14:textId="77777777" w:rsidR="00E4703A" w:rsidRPr="003F45CE" w:rsidRDefault="00E4703A" w:rsidP="003F73AA">
      <w:pPr>
        <w:spacing w:after="0" w:line="240" w:lineRule="auto"/>
        <w:rPr>
          <w:rFonts w:cstheme="minorHAnsi"/>
          <w:color w:val="FF0000"/>
          <w:sz w:val="24"/>
          <w:szCs w:val="24"/>
        </w:rPr>
      </w:pPr>
    </w:p>
    <w:p w14:paraId="48B91620" w14:textId="2F165778" w:rsidR="00611DF0" w:rsidRPr="001F7CD6" w:rsidRDefault="00611DF0" w:rsidP="00E946ED">
      <w:pPr>
        <w:spacing w:line="240" w:lineRule="auto"/>
        <w:rPr>
          <w:rFonts w:cstheme="minorHAnsi"/>
          <w:sz w:val="24"/>
          <w:szCs w:val="24"/>
        </w:rPr>
      </w:pPr>
      <w:r w:rsidRPr="001F7CD6">
        <w:rPr>
          <w:rFonts w:cstheme="minorHAnsi"/>
          <w:sz w:val="24"/>
          <w:szCs w:val="24"/>
        </w:rPr>
        <w:t xml:space="preserve">If you are classified as an exempt salaried employee, you will receive a salary intended to compensate you for all hours </w:t>
      </w:r>
      <w:r w:rsidR="00D14A95" w:rsidRPr="001F7CD6">
        <w:rPr>
          <w:rFonts w:cstheme="minorHAnsi"/>
          <w:sz w:val="24"/>
          <w:szCs w:val="24"/>
        </w:rPr>
        <w:t>worked</w:t>
      </w:r>
      <w:r w:rsidRPr="001F7CD6">
        <w:rPr>
          <w:rFonts w:cstheme="minorHAnsi"/>
          <w:sz w:val="24"/>
          <w:szCs w:val="24"/>
        </w:rPr>
        <w:t xml:space="preserve"> for the County. This salary will be established at the time of hire or when you become classified as </w:t>
      </w:r>
      <w:r w:rsidR="0038537F">
        <w:rPr>
          <w:rFonts w:cstheme="minorHAnsi"/>
          <w:sz w:val="24"/>
          <w:szCs w:val="24"/>
        </w:rPr>
        <w:t>exempt</w:t>
      </w:r>
      <w:r w:rsidRPr="001F7CD6">
        <w:rPr>
          <w:rFonts w:cstheme="minorHAnsi"/>
          <w:sz w:val="24"/>
          <w:szCs w:val="24"/>
        </w:rPr>
        <w:t xml:space="preserve">. While it may be subject to review and modification from time to time, the salary will be a pre-determined amount that will not be subject to deductions for variations in the quantity or quality of </w:t>
      </w:r>
      <w:r w:rsidR="0038537F">
        <w:rPr>
          <w:rFonts w:cstheme="minorHAnsi"/>
          <w:sz w:val="24"/>
          <w:szCs w:val="24"/>
        </w:rPr>
        <w:t>your work</w:t>
      </w:r>
      <w:r w:rsidRPr="001F7CD6">
        <w:rPr>
          <w:rFonts w:cstheme="minorHAnsi"/>
          <w:sz w:val="24"/>
          <w:szCs w:val="24"/>
        </w:rPr>
        <w:t>.</w:t>
      </w:r>
    </w:p>
    <w:p w14:paraId="7F9296CC" w14:textId="72926F4C" w:rsidR="00F62DB8" w:rsidRDefault="0099492B" w:rsidP="00F62DB8">
      <w:pPr>
        <w:spacing w:after="0" w:line="240" w:lineRule="auto"/>
        <w:rPr>
          <w:rFonts w:cstheme="minorHAnsi"/>
          <w:sz w:val="24"/>
          <w:szCs w:val="24"/>
        </w:rPr>
      </w:pPr>
      <w:r w:rsidRPr="001F7CD6">
        <w:rPr>
          <w:rFonts w:cstheme="minorHAnsi"/>
          <w:sz w:val="24"/>
          <w:szCs w:val="24"/>
        </w:rPr>
        <w:t>For exempt employees, y</w:t>
      </w:r>
      <w:r w:rsidR="00611DF0" w:rsidRPr="001F7CD6">
        <w:rPr>
          <w:rFonts w:cstheme="minorHAnsi"/>
          <w:sz w:val="24"/>
          <w:szCs w:val="24"/>
        </w:rPr>
        <w:t xml:space="preserve">our </w:t>
      </w:r>
      <w:r w:rsidRPr="001F7CD6">
        <w:rPr>
          <w:rFonts w:cstheme="minorHAnsi"/>
          <w:sz w:val="24"/>
          <w:szCs w:val="24"/>
        </w:rPr>
        <w:t>salary</w:t>
      </w:r>
      <w:r w:rsidR="00611DF0" w:rsidRPr="001F7CD6">
        <w:rPr>
          <w:rFonts w:cstheme="minorHAnsi"/>
          <w:sz w:val="24"/>
          <w:szCs w:val="24"/>
        </w:rPr>
        <w:t xml:space="preserve"> may also be reduced for certain types of deductions such as your portion of health, dental</w:t>
      </w:r>
      <w:r w:rsidR="0038537F">
        <w:rPr>
          <w:rFonts w:cstheme="minorHAnsi"/>
          <w:sz w:val="24"/>
          <w:szCs w:val="24"/>
        </w:rPr>
        <w:t>,</w:t>
      </w:r>
      <w:r w:rsidR="00611DF0" w:rsidRPr="001F7CD6">
        <w:rPr>
          <w:rFonts w:cstheme="minorHAnsi"/>
          <w:sz w:val="24"/>
          <w:szCs w:val="24"/>
        </w:rPr>
        <w:t xml:space="preserve"> or life premiums; state, federal</w:t>
      </w:r>
      <w:r w:rsidR="0038537F">
        <w:rPr>
          <w:rFonts w:cstheme="minorHAnsi"/>
          <w:sz w:val="24"/>
          <w:szCs w:val="24"/>
        </w:rPr>
        <w:t>,</w:t>
      </w:r>
      <w:r w:rsidR="00611DF0" w:rsidRPr="001F7CD6">
        <w:rPr>
          <w:rFonts w:cstheme="minorHAnsi"/>
          <w:sz w:val="24"/>
          <w:szCs w:val="24"/>
        </w:rPr>
        <w:t xml:space="preserve"> or local taxes</w:t>
      </w:r>
      <w:r w:rsidR="0038537F">
        <w:rPr>
          <w:rFonts w:cstheme="minorHAnsi"/>
          <w:sz w:val="24"/>
          <w:szCs w:val="24"/>
        </w:rPr>
        <w:t>;</w:t>
      </w:r>
      <w:r w:rsidR="00611DF0" w:rsidRPr="001F7CD6">
        <w:rPr>
          <w:rFonts w:cstheme="minorHAnsi"/>
          <w:sz w:val="24"/>
          <w:szCs w:val="24"/>
        </w:rPr>
        <w:t xml:space="preserve"> social security, retirement</w:t>
      </w:r>
      <w:r w:rsidR="0038537F">
        <w:rPr>
          <w:rFonts w:cstheme="minorHAnsi"/>
          <w:sz w:val="24"/>
          <w:szCs w:val="24"/>
        </w:rPr>
        <w:t>,</w:t>
      </w:r>
      <w:r w:rsidR="00611DF0" w:rsidRPr="001F7CD6">
        <w:rPr>
          <w:rFonts w:cstheme="minorHAnsi"/>
          <w:sz w:val="24"/>
          <w:szCs w:val="24"/>
        </w:rPr>
        <w:t xml:space="preserve"> or voluntary contributions to a deferred compensation plan. In any workweek in which you performed any work, your </w:t>
      </w:r>
      <w:r w:rsidRPr="001F7CD6">
        <w:rPr>
          <w:rFonts w:cstheme="minorHAnsi"/>
          <w:sz w:val="24"/>
          <w:szCs w:val="24"/>
        </w:rPr>
        <w:t>wages</w:t>
      </w:r>
      <w:r w:rsidR="00611DF0" w:rsidRPr="001F7CD6">
        <w:rPr>
          <w:rFonts w:cstheme="minorHAnsi"/>
          <w:sz w:val="24"/>
          <w:szCs w:val="24"/>
        </w:rPr>
        <w:t xml:space="preserve"> may be reduced for any of the following reasons: 1) absence from work for one or more full days for personal reasons, other than sickness or disability; or 2) full day disciplinary suspensions for infractions of our written policies and procedures; or</w:t>
      </w:r>
      <w:r w:rsidRPr="001F7CD6">
        <w:rPr>
          <w:rFonts w:cstheme="minorHAnsi"/>
          <w:sz w:val="24"/>
          <w:szCs w:val="24"/>
        </w:rPr>
        <w:t xml:space="preserve"> </w:t>
      </w:r>
      <w:r w:rsidR="00611DF0" w:rsidRPr="001F7CD6">
        <w:rPr>
          <w:rFonts w:cstheme="minorHAnsi"/>
          <w:sz w:val="24"/>
          <w:szCs w:val="24"/>
        </w:rPr>
        <w:t xml:space="preserve">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 </w:t>
      </w:r>
    </w:p>
    <w:p w14:paraId="35B013C2" w14:textId="77777777" w:rsidR="00611DF0" w:rsidRPr="001F7CD6" w:rsidRDefault="00611DF0" w:rsidP="00F62DB8">
      <w:pPr>
        <w:spacing w:after="0" w:line="240" w:lineRule="auto"/>
        <w:rPr>
          <w:rFonts w:cstheme="minorHAnsi"/>
          <w:sz w:val="24"/>
          <w:szCs w:val="24"/>
        </w:rPr>
      </w:pPr>
    </w:p>
    <w:p w14:paraId="3EF2D8DC" w14:textId="70E01B2D" w:rsidR="00611DF0" w:rsidRDefault="0099492B" w:rsidP="00F62DB8">
      <w:pPr>
        <w:spacing w:after="0" w:line="240" w:lineRule="auto"/>
        <w:rPr>
          <w:rFonts w:cstheme="minorHAnsi"/>
          <w:sz w:val="24"/>
          <w:szCs w:val="24"/>
        </w:rPr>
      </w:pPr>
      <w:r w:rsidRPr="001F7CD6">
        <w:rPr>
          <w:rFonts w:cstheme="minorHAnsi"/>
          <w:sz w:val="24"/>
          <w:szCs w:val="24"/>
        </w:rPr>
        <w:t>If you are an exempt employee, i</w:t>
      </w:r>
      <w:r w:rsidR="00611DF0" w:rsidRPr="001F7CD6">
        <w:rPr>
          <w:rFonts w:cstheme="minorHAnsi"/>
          <w:sz w:val="24"/>
          <w:szCs w:val="24"/>
        </w:rPr>
        <w:t xml:space="preserve">n any workweek in which you performed any work, your </w:t>
      </w:r>
      <w:r w:rsidRPr="001F7CD6">
        <w:rPr>
          <w:rFonts w:cstheme="minorHAnsi"/>
          <w:sz w:val="24"/>
          <w:szCs w:val="24"/>
        </w:rPr>
        <w:t>salary</w:t>
      </w:r>
      <w:r w:rsidR="00611DF0" w:rsidRPr="001F7CD6">
        <w:rPr>
          <w:rFonts w:cstheme="minorHAnsi"/>
          <w:sz w:val="24"/>
          <w:szCs w:val="24"/>
        </w:rPr>
        <w:t xml:space="preserve"> will not be reduced for any of the following reasons: 1) partial day absences for personal reasons, sickness</w:t>
      </w:r>
      <w:r w:rsidR="0038537F">
        <w:rPr>
          <w:rFonts w:cstheme="minorHAnsi"/>
          <w:sz w:val="24"/>
          <w:szCs w:val="24"/>
        </w:rPr>
        <w:t>,</w:t>
      </w:r>
      <w:r w:rsidR="00611DF0" w:rsidRPr="001F7CD6">
        <w:rPr>
          <w:rFonts w:cstheme="minorHAnsi"/>
          <w:sz w:val="24"/>
          <w:szCs w:val="24"/>
        </w:rPr>
        <w:t xml:space="preserve">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other deductions prohibited by state or federal law. </w:t>
      </w:r>
    </w:p>
    <w:p w14:paraId="05765288" w14:textId="77777777" w:rsidR="00F62DB8" w:rsidRPr="001F7CD6" w:rsidRDefault="00F62DB8" w:rsidP="00F62DB8">
      <w:pPr>
        <w:spacing w:after="0" w:line="240" w:lineRule="auto"/>
        <w:rPr>
          <w:rFonts w:cstheme="minorHAnsi"/>
          <w:sz w:val="24"/>
          <w:szCs w:val="24"/>
        </w:rPr>
      </w:pPr>
    </w:p>
    <w:p w14:paraId="2748E062" w14:textId="0794BC22" w:rsidR="00611DF0" w:rsidRDefault="0099492B" w:rsidP="00F62DB8">
      <w:pPr>
        <w:spacing w:after="0" w:line="240" w:lineRule="auto"/>
        <w:rPr>
          <w:rFonts w:cstheme="minorHAnsi"/>
          <w:sz w:val="24"/>
          <w:szCs w:val="24"/>
        </w:rPr>
      </w:pPr>
      <w:r w:rsidRPr="001F7CD6">
        <w:rPr>
          <w:rFonts w:cstheme="minorHAnsi"/>
          <w:sz w:val="24"/>
          <w:szCs w:val="24"/>
        </w:rPr>
        <w:t>P</w:t>
      </w:r>
      <w:r w:rsidR="00611DF0" w:rsidRPr="001F7CD6">
        <w:rPr>
          <w:rFonts w:cstheme="minorHAnsi"/>
          <w:sz w:val="24"/>
          <w:szCs w:val="24"/>
        </w:rPr>
        <w:t>lease note: it is not an improper deduction to reduce an employee's accrued vacation, personal</w:t>
      </w:r>
      <w:r w:rsidR="0038537F">
        <w:rPr>
          <w:rFonts w:cstheme="minorHAnsi"/>
          <w:sz w:val="24"/>
          <w:szCs w:val="24"/>
        </w:rPr>
        <w:t>,</w:t>
      </w:r>
      <w:r w:rsidR="00611DF0" w:rsidRPr="001F7CD6">
        <w:rPr>
          <w:rFonts w:cstheme="minorHAnsi"/>
          <w:sz w:val="24"/>
          <w:szCs w:val="24"/>
        </w:rPr>
        <w:t xml:space="preserve"> or other paid time off for full or partial day absences for personal reasons, sickness</w:t>
      </w:r>
      <w:r w:rsidR="0038537F">
        <w:rPr>
          <w:rFonts w:cstheme="minorHAnsi"/>
          <w:sz w:val="24"/>
          <w:szCs w:val="24"/>
        </w:rPr>
        <w:t>,</w:t>
      </w:r>
      <w:r w:rsidR="00611DF0" w:rsidRPr="001F7CD6">
        <w:rPr>
          <w:rFonts w:cstheme="minorHAnsi"/>
          <w:sz w:val="24"/>
          <w:szCs w:val="24"/>
        </w:rPr>
        <w:t xml:space="preserve"> or disability.</w:t>
      </w:r>
    </w:p>
    <w:p w14:paraId="31D4D330" w14:textId="77777777" w:rsidR="00F62DB8" w:rsidRPr="001F7CD6" w:rsidRDefault="00F62DB8" w:rsidP="00F62DB8">
      <w:pPr>
        <w:spacing w:after="0" w:line="240" w:lineRule="auto"/>
        <w:rPr>
          <w:rFonts w:cstheme="minorHAnsi"/>
          <w:sz w:val="24"/>
          <w:szCs w:val="24"/>
        </w:rPr>
      </w:pPr>
    </w:p>
    <w:p w14:paraId="4CB6AC22" w14:textId="3335EC9F" w:rsidR="00611DF0" w:rsidRPr="001F7CD6" w:rsidRDefault="00611DF0" w:rsidP="00F62DB8">
      <w:pPr>
        <w:spacing w:after="0" w:line="240" w:lineRule="auto"/>
        <w:rPr>
          <w:rFonts w:cstheme="minorHAnsi"/>
          <w:sz w:val="24"/>
          <w:szCs w:val="24"/>
        </w:rPr>
      </w:pPr>
      <w:r w:rsidRPr="001F7CD6">
        <w:rPr>
          <w:rFonts w:cstheme="minorHAnsi"/>
          <w:sz w:val="24"/>
          <w:szCs w:val="24"/>
        </w:rPr>
        <w:t>If you have questions about deductions from your pay, please immediately contact your supervisor. If you believe you have been subject to improper deductions or your pay does not accurately reflect your hours worked, you should immediately rep</w:t>
      </w:r>
      <w:r w:rsidR="0022448A" w:rsidRPr="001F7CD6">
        <w:rPr>
          <w:rFonts w:cstheme="minorHAnsi"/>
          <w:sz w:val="24"/>
          <w:szCs w:val="24"/>
        </w:rPr>
        <w:t xml:space="preserve">ort the matter to </w:t>
      </w:r>
      <w:r w:rsidR="005F682D">
        <w:rPr>
          <w:rFonts w:cstheme="minorHAnsi"/>
          <w:sz w:val="24"/>
          <w:szCs w:val="24"/>
        </w:rPr>
        <w:t>Red River</w:t>
      </w:r>
      <w:r w:rsidR="001F01A4">
        <w:rPr>
          <w:rFonts w:cstheme="minorHAnsi"/>
          <w:sz w:val="24"/>
          <w:szCs w:val="24"/>
        </w:rPr>
        <w:t xml:space="preserve"> County Treasurer’s Office, 200 N. Walnut St., Clarksville, TX 75426</w:t>
      </w:r>
      <w:r w:rsidRPr="001F7CD6">
        <w:rPr>
          <w:rFonts w:cstheme="minorHAnsi"/>
          <w:sz w:val="24"/>
          <w:szCs w:val="24"/>
        </w:rPr>
        <w:t xml:space="preserve">. If you are unsure </w:t>
      </w:r>
      <w:r w:rsidR="0038537F">
        <w:rPr>
          <w:rFonts w:cstheme="minorHAnsi"/>
          <w:sz w:val="24"/>
          <w:szCs w:val="24"/>
        </w:rPr>
        <w:t>who to contact or</w:t>
      </w:r>
      <w:r w:rsidRPr="001F7CD6">
        <w:rPr>
          <w:rFonts w:cstheme="minorHAnsi"/>
          <w:sz w:val="24"/>
          <w:szCs w:val="24"/>
        </w:rPr>
        <w:t xml:space="preserve"> have not received a satisfactory response within five business days after reporting the incident, please immediately contact County Attorney</w:t>
      </w:r>
      <w:r w:rsidR="001F01A4">
        <w:rPr>
          <w:rFonts w:cstheme="minorHAnsi"/>
          <w:sz w:val="24"/>
          <w:szCs w:val="24"/>
        </w:rPr>
        <w:t xml:space="preserve"> Val Varley, 400 N. Walnut St, Clarksville, T</w:t>
      </w:r>
      <w:r w:rsidR="0038537F">
        <w:rPr>
          <w:rFonts w:cstheme="minorHAnsi"/>
          <w:sz w:val="24"/>
          <w:szCs w:val="24"/>
        </w:rPr>
        <w:t>X</w:t>
      </w:r>
      <w:r w:rsidR="001F01A4">
        <w:rPr>
          <w:rFonts w:cstheme="minorHAnsi"/>
          <w:sz w:val="24"/>
          <w:szCs w:val="24"/>
        </w:rPr>
        <w:t xml:space="preserve"> 75426</w:t>
      </w:r>
      <w:r w:rsidRPr="001F7CD6">
        <w:rPr>
          <w:rFonts w:cstheme="minorHAnsi"/>
          <w:sz w:val="24"/>
          <w:szCs w:val="24"/>
        </w:rPr>
        <w:t>.</w:t>
      </w:r>
      <w:r w:rsidR="00D51734" w:rsidRPr="001F7CD6">
        <w:rPr>
          <w:rFonts w:cstheme="minorHAnsi"/>
          <w:sz w:val="24"/>
          <w:szCs w:val="24"/>
        </w:rPr>
        <w:t xml:space="preserve"> </w:t>
      </w:r>
      <w:r w:rsidRPr="001F7CD6">
        <w:rPr>
          <w:rFonts w:cstheme="minorHAnsi"/>
          <w:sz w:val="24"/>
          <w:szCs w:val="24"/>
        </w:rPr>
        <w:t xml:space="preserve">Every report will be </w:t>
      </w:r>
      <w:r w:rsidR="0038537F">
        <w:rPr>
          <w:rFonts w:cstheme="minorHAnsi"/>
          <w:sz w:val="24"/>
          <w:szCs w:val="24"/>
        </w:rPr>
        <w:t>thorough</w:t>
      </w:r>
      <w:r w:rsidRPr="001F7CD6">
        <w:rPr>
          <w:rFonts w:cstheme="minorHAnsi"/>
          <w:sz w:val="24"/>
          <w:szCs w:val="24"/>
        </w:rPr>
        <w:t>ly investigated</w:t>
      </w:r>
      <w:r w:rsidR="0038537F">
        <w:rPr>
          <w:rFonts w:cstheme="minorHAnsi"/>
          <w:sz w:val="24"/>
          <w:szCs w:val="24"/>
        </w:rPr>
        <w:t>,</w:t>
      </w:r>
      <w:r w:rsidRPr="001F7CD6">
        <w:rPr>
          <w:rFonts w:cstheme="minorHAnsi"/>
          <w:sz w:val="24"/>
          <w:szCs w:val="24"/>
        </w:rPr>
        <w:t xml:space="preserve"> and corrective action will be taken where appropriate, up to and including discharge for any employee(s) who violates this policy. In addition, the County will not allow any form of retaliation against individuals who report alleged violations of this policy or cooperate in the County's investigation of such reports. Retaliation is unacceptable, and any form of retaliation </w:t>
      </w:r>
      <w:r w:rsidR="0038537F">
        <w:rPr>
          <w:rFonts w:cstheme="minorHAnsi"/>
          <w:sz w:val="24"/>
          <w:szCs w:val="24"/>
        </w:rPr>
        <w:t>violating</w:t>
      </w:r>
      <w:r w:rsidRPr="001F7CD6">
        <w:rPr>
          <w:rFonts w:cstheme="minorHAnsi"/>
          <w:sz w:val="24"/>
          <w:szCs w:val="24"/>
        </w:rPr>
        <w:t xml:space="preserve"> this policy </w:t>
      </w:r>
      <w:r w:rsidR="0099492B" w:rsidRPr="001F7CD6">
        <w:rPr>
          <w:rFonts w:cstheme="minorHAnsi"/>
          <w:sz w:val="24"/>
          <w:szCs w:val="24"/>
        </w:rPr>
        <w:t>may</w:t>
      </w:r>
      <w:r w:rsidRPr="001F7CD6">
        <w:rPr>
          <w:rFonts w:cstheme="minorHAnsi"/>
          <w:sz w:val="24"/>
          <w:szCs w:val="24"/>
        </w:rPr>
        <w:t xml:space="preserve"> result in disciplinary action, up to and including termination.</w:t>
      </w:r>
    </w:p>
    <w:p w14:paraId="16F66A13" w14:textId="77777777" w:rsidR="000F1FA5" w:rsidRPr="00E946ED" w:rsidRDefault="00A95AF5" w:rsidP="00F62DB8">
      <w:pPr>
        <w:pStyle w:val="Heading3"/>
        <w:spacing w:before="240" w:after="240"/>
        <w:rPr>
          <w:rFonts w:asciiTheme="minorHAnsi" w:hAnsiTheme="minorHAnsi" w:cstheme="minorHAnsi"/>
          <w:b/>
          <w:u w:val="single"/>
        </w:rPr>
      </w:pPr>
      <w:bookmarkStart w:id="42" w:name="_Toc92095072"/>
      <w:r w:rsidRPr="00E946ED">
        <w:rPr>
          <w:rFonts w:asciiTheme="minorHAnsi" w:hAnsiTheme="minorHAnsi" w:cstheme="minorHAnsi"/>
          <w:b/>
        </w:rPr>
        <w:t xml:space="preserve">2A-2 </w:t>
      </w:r>
      <w:r w:rsidR="000167E5" w:rsidRPr="00E946ED">
        <w:rPr>
          <w:rFonts w:asciiTheme="minorHAnsi" w:hAnsiTheme="minorHAnsi" w:cstheme="minorHAnsi"/>
          <w:b/>
          <w:u w:val="single"/>
        </w:rPr>
        <w:t xml:space="preserve">INTERNAL REVENUE SERVICE </w:t>
      </w:r>
      <w:r w:rsidR="00EC5E84" w:rsidRPr="00E946ED">
        <w:rPr>
          <w:rFonts w:asciiTheme="minorHAnsi" w:hAnsiTheme="minorHAnsi" w:cstheme="minorHAnsi"/>
          <w:b/>
          <w:u w:val="single"/>
        </w:rPr>
        <w:t>(IRS)</w:t>
      </w:r>
      <w:r w:rsidRPr="00E946ED">
        <w:rPr>
          <w:rFonts w:asciiTheme="minorHAnsi" w:hAnsiTheme="minorHAnsi" w:cstheme="minorHAnsi"/>
          <w:b/>
          <w:u w:val="single"/>
        </w:rPr>
        <w:t xml:space="preserve"> FRINGE BENEFITS</w:t>
      </w:r>
      <w:bookmarkEnd w:id="42"/>
    </w:p>
    <w:p w14:paraId="06500697" w14:textId="71C6BB62" w:rsidR="00E26FBF" w:rsidRDefault="005F682D" w:rsidP="00F62DB8">
      <w:pPr>
        <w:spacing w:after="0" w:line="240" w:lineRule="auto"/>
        <w:rPr>
          <w:rFonts w:cstheme="minorHAnsi"/>
          <w:sz w:val="24"/>
        </w:rPr>
      </w:pPr>
      <w:r>
        <w:rPr>
          <w:rFonts w:cstheme="minorHAnsi"/>
          <w:sz w:val="24"/>
        </w:rPr>
        <w:t>Red River</w:t>
      </w:r>
      <w:r w:rsidR="00A95AF5" w:rsidRPr="001F7CD6">
        <w:rPr>
          <w:rFonts w:cstheme="minorHAnsi"/>
          <w:sz w:val="24"/>
        </w:rPr>
        <w:t xml:space="preserve"> County will comply with the </w:t>
      </w:r>
      <w:smartTag w:uri="urn:schemas-microsoft-com:office:smarttags" w:element="stockticker">
        <w:r w:rsidR="00A95AF5" w:rsidRPr="001F7CD6">
          <w:rPr>
            <w:rFonts w:cstheme="minorHAnsi"/>
            <w:sz w:val="24"/>
          </w:rPr>
          <w:t>IRS</w:t>
        </w:r>
      </w:smartTag>
      <w:r w:rsidR="00A95AF5" w:rsidRPr="001F7CD6">
        <w:rPr>
          <w:rFonts w:cstheme="minorHAnsi"/>
          <w:sz w:val="24"/>
        </w:rPr>
        <w:t xml:space="preserve"> </w:t>
      </w:r>
      <w:r w:rsidR="0038537F">
        <w:rPr>
          <w:rFonts w:cstheme="minorHAnsi"/>
          <w:sz w:val="24"/>
        </w:rPr>
        <w:t>concerning</w:t>
      </w:r>
      <w:r w:rsidR="00A95AF5" w:rsidRPr="001F7CD6">
        <w:rPr>
          <w:rFonts w:cstheme="minorHAnsi"/>
          <w:sz w:val="24"/>
        </w:rPr>
        <w:t xml:space="preserve"> fringe benefits such as county uniforms, county veh</w:t>
      </w:r>
      <w:r w:rsidR="007725C7">
        <w:rPr>
          <w:rFonts w:cstheme="minorHAnsi"/>
          <w:sz w:val="24"/>
        </w:rPr>
        <w:t>icle usage</w:t>
      </w:r>
      <w:r w:rsidR="0038537F">
        <w:rPr>
          <w:rFonts w:cstheme="minorHAnsi"/>
          <w:sz w:val="24"/>
        </w:rPr>
        <w:t>,</w:t>
      </w:r>
      <w:r w:rsidR="007725C7">
        <w:rPr>
          <w:rFonts w:cstheme="minorHAnsi"/>
          <w:sz w:val="24"/>
        </w:rPr>
        <w:t xml:space="preserve"> and day-trip meals. </w:t>
      </w:r>
      <w:r w:rsidR="00593900">
        <w:rPr>
          <w:rFonts w:cstheme="minorHAnsi"/>
          <w:sz w:val="24"/>
        </w:rPr>
        <w:t>Employees</w:t>
      </w:r>
      <w:r w:rsidR="00593900" w:rsidRPr="001F7CD6">
        <w:rPr>
          <w:rFonts w:cstheme="minorHAnsi"/>
          <w:sz w:val="24"/>
        </w:rPr>
        <w:t xml:space="preserve"> </w:t>
      </w:r>
      <w:r w:rsidR="00A95AF5" w:rsidRPr="001F7CD6">
        <w:rPr>
          <w:rFonts w:cstheme="minorHAnsi"/>
          <w:sz w:val="24"/>
        </w:rPr>
        <w:t>may be responsible for paying</w:t>
      </w:r>
      <w:r w:rsidR="00EC5E84" w:rsidRPr="001F7CD6">
        <w:rPr>
          <w:rFonts w:cstheme="minorHAnsi"/>
          <w:sz w:val="24"/>
        </w:rPr>
        <w:t xml:space="preserve"> payroll</w:t>
      </w:r>
      <w:r w:rsidR="00A95AF5" w:rsidRPr="001F7CD6">
        <w:rPr>
          <w:rFonts w:cstheme="minorHAnsi"/>
          <w:sz w:val="24"/>
        </w:rPr>
        <w:t xml:space="preserve"> taxes </w:t>
      </w:r>
      <w:r w:rsidR="00EC5E84" w:rsidRPr="001F7CD6">
        <w:rPr>
          <w:rFonts w:cstheme="minorHAnsi"/>
          <w:sz w:val="24"/>
        </w:rPr>
        <w:t>on</w:t>
      </w:r>
      <w:r w:rsidR="00A95AF5" w:rsidRPr="001F7CD6">
        <w:rPr>
          <w:rFonts w:cstheme="minorHAnsi"/>
          <w:sz w:val="24"/>
        </w:rPr>
        <w:t xml:space="preserve"> such fringe benefits.</w:t>
      </w:r>
    </w:p>
    <w:p w14:paraId="42B45180" w14:textId="77777777" w:rsidR="00DC2935" w:rsidRDefault="00DC2935" w:rsidP="00F62DB8">
      <w:pPr>
        <w:spacing w:after="0" w:line="240" w:lineRule="auto"/>
        <w:rPr>
          <w:rFonts w:cstheme="minorHAnsi"/>
          <w:sz w:val="24"/>
        </w:rPr>
      </w:pPr>
    </w:p>
    <w:p w14:paraId="25CBE4FA" w14:textId="484DA2C5" w:rsidR="00DC2935" w:rsidRPr="009053EF" w:rsidRDefault="00DC2935" w:rsidP="00F62DB8">
      <w:pPr>
        <w:spacing w:after="0" w:line="240" w:lineRule="auto"/>
        <w:rPr>
          <w:rFonts w:cstheme="minorHAnsi"/>
          <w:sz w:val="24"/>
        </w:rPr>
      </w:pPr>
      <w:r>
        <w:rPr>
          <w:rFonts w:cstheme="minorHAnsi"/>
          <w:sz w:val="24"/>
        </w:rPr>
        <w:t xml:space="preserve">Red River County employees will pay $1.50 </w:t>
      </w:r>
      <w:r w:rsidR="0038537F">
        <w:rPr>
          <w:rFonts w:cstheme="minorHAnsi"/>
          <w:sz w:val="24"/>
        </w:rPr>
        <w:t xml:space="preserve">for </w:t>
      </w:r>
      <w:r>
        <w:rPr>
          <w:rFonts w:cstheme="minorHAnsi"/>
          <w:sz w:val="24"/>
        </w:rPr>
        <w:t xml:space="preserve">each one-way commute (from home to work or work to home). </w:t>
      </w:r>
      <w:r w:rsidR="00D642D4">
        <w:rPr>
          <w:rFonts w:cstheme="minorHAnsi"/>
          <w:sz w:val="24"/>
        </w:rPr>
        <w:t xml:space="preserve"> </w:t>
      </w:r>
      <w:r>
        <w:rPr>
          <w:rFonts w:cstheme="minorHAnsi"/>
          <w:sz w:val="24"/>
        </w:rPr>
        <w:t xml:space="preserve">If more than one employee commutes in the vehicle, this value applies to each employee.  </w:t>
      </w:r>
    </w:p>
    <w:p w14:paraId="47197E5C" w14:textId="77777777" w:rsidR="00A95AF5" w:rsidRPr="00E946ED" w:rsidRDefault="00A95AF5" w:rsidP="00F62DB8">
      <w:pPr>
        <w:pStyle w:val="Heading3"/>
        <w:spacing w:before="240" w:after="240"/>
        <w:rPr>
          <w:rFonts w:asciiTheme="minorHAnsi" w:hAnsiTheme="minorHAnsi" w:cstheme="minorHAnsi"/>
        </w:rPr>
      </w:pPr>
      <w:bookmarkStart w:id="43" w:name="_Toc92095073"/>
      <w:r w:rsidRPr="00E946ED">
        <w:rPr>
          <w:rFonts w:asciiTheme="minorHAnsi" w:hAnsiTheme="minorHAnsi" w:cstheme="minorHAnsi"/>
          <w:b/>
        </w:rPr>
        <w:t xml:space="preserve">2A-3 </w:t>
      </w:r>
      <w:r w:rsidRPr="00E946ED">
        <w:rPr>
          <w:rFonts w:asciiTheme="minorHAnsi" w:hAnsiTheme="minorHAnsi" w:cstheme="minorHAnsi"/>
          <w:b/>
          <w:u w:val="single"/>
        </w:rPr>
        <w:t>COMPENSATION</w:t>
      </w:r>
      <w:bookmarkEnd w:id="43"/>
    </w:p>
    <w:p w14:paraId="38116F68" w14:textId="39E95CC5" w:rsidR="00A95AF5" w:rsidRDefault="005F682D" w:rsidP="00F62DB8">
      <w:pPr>
        <w:spacing w:after="0" w:line="240" w:lineRule="auto"/>
        <w:rPr>
          <w:rFonts w:cstheme="minorHAnsi"/>
          <w:sz w:val="24"/>
          <w:szCs w:val="24"/>
        </w:rPr>
      </w:pPr>
      <w:r>
        <w:rPr>
          <w:rFonts w:cstheme="minorHAnsi"/>
          <w:sz w:val="24"/>
          <w:szCs w:val="24"/>
        </w:rPr>
        <w:t>Red River</w:t>
      </w:r>
      <w:r w:rsidR="00A95AF5" w:rsidRPr="001F7CD6">
        <w:rPr>
          <w:rFonts w:cstheme="minorHAnsi"/>
          <w:sz w:val="24"/>
          <w:szCs w:val="24"/>
        </w:rPr>
        <w:t xml:space="preserve"> County Commissioners Court annually sets the maximum compensation for each employee </w:t>
      </w:r>
      <w:r w:rsidR="0038537F">
        <w:rPr>
          <w:rFonts w:cstheme="minorHAnsi"/>
          <w:sz w:val="24"/>
          <w:szCs w:val="24"/>
        </w:rPr>
        <w:t>following</w:t>
      </w:r>
      <w:r w:rsidR="00A95AF5" w:rsidRPr="001F7CD6">
        <w:rPr>
          <w:rFonts w:cstheme="minorHAnsi"/>
          <w:sz w:val="24"/>
          <w:szCs w:val="24"/>
        </w:rPr>
        <w:t xml:space="preserve"> Texas State Law. </w:t>
      </w:r>
    </w:p>
    <w:p w14:paraId="0FEBB669" w14:textId="77777777" w:rsidR="00F62DB8" w:rsidRPr="001F7CD6" w:rsidRDefault="00F62DB8" w:rsidP="00F62DB8">
      <w:pPr>
        <w:spacing w:after="0" w:line="240" w:lineRule="auto"/>
        <w:rPr>
          <w:rFonts w:cstheme="minorHAnsi"/>
          <w:sz w:val="24"/>
          <w:szCs w:val="24"/>
        </w:rPr>
      </w:pPr>
    </w:p>
    <w:p w14:paraId="60C19483" w14:textId="4898BEBE" w:rsidR="00A95AF5" w:rsidRDefault="005F682D" w:rsidP="00F62DB8">
      <w:pPr>
        <w:spacing w:after="0" w:line="240" w:lineRule="auto"/>
        <w:rPr>
          <w:rFonts w:cstheme="minorHAnsi"/>
          <w:sz w:val="24"/>
          <w:szCs w:val="24"/>
        </w:rPr>
      </w:pPr>
      <w:r>
        <w:rPr>
          <w:rFonts w:cstheme="minorHAnsi"/>
          <w:sz w:val="24"/>
          <w:szCs w:val="24"/>
        </w:rPr>
        <w:t>Red River</w:t>
      </w:r>
      <w:r w:rsidR="00A95AF5" w:rsidRPr="001F7CD6">
        <w:rPr>
          <w:rFonts w:cstheme="minorHAnsi"/>
          <w:sz w:val="24"/>
          <w:szCs w:val="24"/>
        </w:rPr>
        <w:t xml:space="preserve"> County complies with the Fair Labor Standards Act as outlined in the Fair Labor Standards Safe Harbor policy.</w:t>
      </w:r>
    </w:p>
    <w:p w14:paraId="7D6B5288" w14:textId="77777777" w:rsidR="00F62DB8" w:rsidRPr="001F7CD6" w:rsidRDefault="00F62DB8" w:rsidP="00F62DB8">
      <w:pPr>
        <w:spacing w:after="0" w:line="240" w:lineRule="auto"/>
        <w:rPr>
          <w:rFonts w:cstheme="minorHAnsi"/>
          <w:sz w:val="24"/>
          <w:szCs w:val="24"/>
        </w:rPr>
      </w:pPr>
    </w:p>
    <w:p w14:paraId="28A54A7D" w14:textId="77777777" w:rsidR="00FC6674" w:rsidRPr="001F7CD6" w:rsidRDefault="00A95AF5" w:rsidP="003F73AA">
      <w:pPr>
        <w:spacing w:after="0" w:line="240" w:lineRule="auto"/>
        <w:rPr>
          <w:rFonts w:cstheme="minorHAnsi"/>
          <w:sz w:val="24"/>
          <w:szCs w:val="24"/>
        </w:rPr>
      </w:pPr>
      <w:r w:rsidRPr="001F7CD6">
        <w:rPr>
          <w:rFonts w:cstheme="minorHAnsi"/>
          <w:sz w:val="24"/>
          <w:szCs w:val="24"/>
        </w:rPr>
        <w:t>All non-exempt County employees shall be paid an</w:t>
      </w:r>
      <w:r w:rsidR="00181429" w:rsidRPr="001F7CD6">
        <w:rPr>
          <w:rFonts w:cstheme="minorHAnsi"/>
          <w:sz w:val="24"/>
          <w:szCs w:val="24"/>
        </w:rPr>
        <w:t xml:space="preserve"> </w:t>
      </w:r>
      <w:r w:rsidRPr="001F7CD6">
        <w:rPr>
          <w:rFonts w:cstheme="minorHAnsi"/>
          <w:sz w:val="24"/>
          <w:szCs w:val="24"/>
        </w:rPr>
        <w:t xml:space="preserve">hourly </w:t>
      </w:r>
      <w:r w:rsidR="00823FA4" w:rsidRPr="001F7CD6">
        <w:rPr>
          <w:rFonts w:cstheme="minorHAnsi"/>
          <w:sz w:val="24"/>
          <w:szCs w:val="24"/>
        </w:rPr>
        <w:t>wage</w:t>
      </w:r>
      <w:r w:rsidRPr="001F7CD6">
        <w:rPr>
          <w:rFonts w:cstheme="minorHAnsi"/>
          <w:sz w:val="24"/>
          <w:szCs w:val="24"/>
        </w:rPr>
        <w:t xml:space="preserve">. </w:t>
      </w:r>
    </w:p>
    <w:p w14:paraId="1E52D5BB" w14:textId="77777777" w:rsidR="003F73AA" w:rsidRDefault="003F73AA" w:rsidP="003F73AA">
      <w:pPr>
        <w:spacing w:after="0" w:line="240" w:lineRule="auto"/>
        <w:rPr>
          <w:rFonts w:cstheme="minorHAnsi"/>
          <w:sz w:val="24"/>
          <w:szCs w:val="24"/>
        </w:rPr>
      </w:pPr>
    </w:p>
    <w:p w14:paraId="0AA84779" w14:textId="77777777" w:rsidR="00A95AF5" w:rsidRDefault="00A95AF5" w:rsidP="003F73AA">
      <w:pPr>
        <w:spacing w:after="0" w:line="240" w:lineRule="auto"/>
        <w:rPr>
          <w:rFonts w:cstheme="minorHAnsi"/>
          <w:sz w:val="24"/>
          <w:szCs w:val="24"/>
        </w:rPr>
      </w:pPr>
      <w:r w:rsidRPr="001F7CD6">
        <w:rPr>
          <w:rFonts w:cstheme="minorHAnsi"/>
          <w:sz w:val="24"/>
          <w:szCs w:val="24"/>
        </w:rPr>
        <w:t xml:space="preserve">Temporary employees shall be paid hourly at least the </w:t>
      </w:r>
      <w:r w:rsidR="00181429" w:rsidRPr="001F7CD6">
        <w:rPr>
          <w:rFonts w:cstheme="minorHAnsi"/>
          <w:sz w:val="24"/>
          <w:szCs w:val="24"/>
        </w:rPr>
        <w:t>m</w:t>
      </w:r>
      <w:r w:rsidRPr="001F7CD6">
        <w:rPr>
          <w:rFonts w:cstheme="minorHAnsi"/>
          <w:sz w:val="24"/>
          <w:szCs w:val="24"/>
        </w:rPr>
        <w:t>inimum wage established by the Fair Labor Standards Act, as amended.</w:t>
      </w:r>
    </w:p>
    <w:p w14:paraId="74CA945E" w14:textId="77777777" w:rsidR="00180BE1" w:rsidRDefault="00180BE1" w:rsidP="003F73AA">
      <w:pPr>
        <w:spacing w:after="0" w:line="240" w:lineRule="auto"/>
        <w:rPr>
          <w:rFonts w:cstheme="minorHAnsi"/>
          <w:sz w:val="24"/>
          <w:szCs w:val="24"/>
        </w:rPr>
      </w:pPr>
    </w:p>
    <w:p w14:paraId="1AAAC8D2" w14:textId="26DA5C50" w:rsidR="00180BE1" w:rsidRPr="00180BE1" w:rsidRDefault="00180BE1" w:rsidP="00180BE1">
      <w:pPr>
        <w:spacing w:after="0" w:line="240" w:lineRule="auto"/>
        <w:rPr>
          <w:rFonts w:cstheme="minorHAnsi"/>
          <w:sz w:val="24"/>
          <w:szCs w:val="24"/>
        </w:rPr>
      </w:pPr>
      <w:r w:rsidRPr="00180BE1">
        <w:rPr>
          <w:rFonts w:cstheme="minorHAnsi"/>
          <w:sz w:val="24"/>
          <w:szCs w:val="24"/>
        </w:rPr>
        <w:t>I</w:t>
      </w:r>
      <w:r w:rsidRPr="00180BE1">
        <w:rPr>
          <w:sz w:val="24"/>
          <w:szCs w:val="24"/>
        </w:rPr>
        <w:t>n the event of a major disaster where the County Judge has issued a disaster declaration and it has been extended by the Commissioners' Court, in order for the County to be reimbursed by FEMA, all salaried employees will be calculated in the same manner as hourly employees for the duration of the disaster incident</w:t>
      </w:r>
      <w:r w:rsidR="0038537F">
        <w:rPr>
          <w:sz w:val="24"/>
          <w:szCs w:val="24"/>
        </w:rPr>
        <w:t>,</w:t>
      </w:r>
      <w:r w:rsidRPr="00180BE1">
        <w:rPr>
          <w:sz w:val="24"/>
          <w:szCs w:val="24"/>
        </w:rPr>
        <w:t xml:space="preserve"> and the disaster declaration is rescinded or allowed to expire.</w:t>
      </w:r>
    </w:p>
    <w:p w14:paraId="24E6DEB5" w14:textId="77777777" w:rsidR="007A705A" w:rsidRPr="00E946ED" w:rsidRDefault="007F2A56" w:rsidP="00E946ED">
      <w:pPr>
        <w:pStyle w:val="Heading3"/>
        <w:spacing w:before="240" w:after="240"/>
        <w:rPr>
          <w:rFonts w:asciiTheme="minorHAnsi" w:hAnsiTheme="minorHAnsi" w:cstheme="minorHAnsi"/>
        </w:rPr>
      </w:pPr>
      <w:bookmarkStart w:id="44" w:name="_Toc92095074"/>
      <w:r w:rsidRPr="00E946ED">
        <w:rPr>
          <w:rFonts w:asciiTheme="minorHAnsi" w:hAnsiTheme="minorHAnsi" w:cstheme="minorHAnsi"/>
          <w:b/>
        </w:rPr>
        <w:t xml:space="preserve">2A-4 </w:t>
      </w:r>
      <w:r w:rsidRPr="00E946ED">
        <w:rPr>
          <w:rFonts w:asciiTheme="minorHAnsi" w:hAnsiTheme="minorHAnsi" w:cstheme="minorHAnsi"/>
          <w:b/>
          <w:u w:val="single"/>
        </w:rPr>
        <w:t>PAYROLL DEDUCTIONS</w:t>
      </w:r>
      <w:bookmarkEnd w:id="44"/>
    </w:p>
    <w:p w14:paraId="47FA84FE" w14:textId="22142203" w:rsidR="00FD6E5D" w:rsidRDefault="00FD6E5D" w:rsidP="003F73AA">
      <w:pPr>
        <w:spacing w:after="0" w:line="240" w:lineRule="auto"/>
        <w:rPr>
          <w:rFonts w:cstheme="minorHAnsi"/>
          <w:sz w:val="24"/>
        </w:rPr>
      </w:pPr>
      <w:r w:rsidRPr="001F7CD6">
        <w:rPr>
          <w:rFonts w:cstheme="minorHAnsi"/>
          <w:sz w:val="24"/>
        </w:rPr>
        <w:t>Deductions shall be made from each employee’s paycheck for federal withholding, social security, Medicare, and other deductions required by law.</w:t>
      </w:r>
    </w:p>
    <w:p w14:paraId="70CCE9CC" w14:textId="77777777" w:rsidR="003F73AA" w:rsidRPr="001F7CD6" w:rsidRDefault="003F73AA" w:rsidP="003F73AA">
      <w:pPr>
        <w:spacing w:after="0" w:line="240" w:lineRule="auto"/>
        <w:rPr>
          <w:rFonts w:cstheme="minorHAnsi"/>
          <w:sz w:val="24"/>
        </w:rPr>
      </w:pPr>
    </w:p>
    <w:p w14:paraId="00323C09" w14:textId="255E7940" w:rsidR="00FD6E5D" w:rsidRDefault="00FD6E5D" w:rsidP="003F73AA">
      <w:pPr>
        <w:spacing w:after="0" w:line="240" w:lineRule="auto"/>
        <w:rPr>
          <w:rFonts w:cstheme="minorHAnsi"/>
          <w:sz w:val="24"/>
        </w:rPr>
      </w:pPr>
      <w:r w:rsidRPr="001F7CD6">
        <w:rPr>
          <w:rFonts w:cstheme="minorHAnsi"/>
          <w:sz w:val="24"/>
        </w:rPr>
        <w:t xml:space="preserve">Employees eligible for </w:t>
      </w:r>
      <w:r w:rsidR="0038537F">
        <w:rPr>
          <w:rFonts w:cstheme="minorHAnsi"/>
          <w:sz w:val="24"/>
        </w:rPr>
        <w:t>Texas County and District Retirement System membership</w:t>
      </w:r>
      <w:r w:rsidRPr="001F7CD6">
        <w:rPr>
          <w:rFonts w:cstheme="minorHAnsi"/>
          <w:sz w:val="24"/>
        </w:rPr>
        <w:t xml:space="preserve"> shall have their contributions </w:t>
      </w:r>
      <w:r w:rsidR="002B5C25">
        <w:rPr>
          <w:rFonts w:cstheme="minorHAnsi"/>
          <w:sz w:val="24"/>
        </w:rPr>
        <w:t xml:space="preserve">deducted from each paycheck. </w:t>
      </w:r>
      <w:r w:rsidRPr="001F7CD6">
        <w:rPr>
          <w:rFonts w:cstheme="minorHAnsi"/>
          <w:sz w:val="24"/>
        </w:rPr>
        <w:t>Any optional deduction</w:t>
      </w:r>
      <w:r w:rsidR="009D75CE">
        <w:rPr>
          <w:rFonts w:cstheme="minorHAnsi"/>
          <w:color w:val="365F91" w:themeColor="accent1" w:themeShade="BF"/>
          <w:sz w:val="24"/>
        </w:rPr>
        <w:t>s</w:t>
      </w:r>
      <w:r w:rsidRPr="001F7CD6">
        <w:rPr>
          <w:rFonts w:cstheme="minorHAnsi"/>
          <w:sz w:val="24"/>
        </w:rPr>
        <w:t xml:space="preserve"> authorized by the Commissioners’ Court and approved by </w:t>
      </w:r>
      <w:r w:rsidR="009053EF">
        <w:rPr>
          <w:rFonts w:cstheme="minorHAnsi"/>
          <w:sz w:val="24"/>
        </w:rPr>
        <w:t xml:space="preserve">the employee shall also be made </w:t>
      </w:r>
      <w:r w:rsidRPr="001F7CD6">
        <w:rPr>
          <w:rFonts w:cstheme="minorHAnsi"/>
          <w:sz w:val="24"/>
        </w:rPr>
        <w:t>from the employee’s paycheck.</w:t>
      </w:r>
    </w:p>
    <w:p w14:paraId="2235E1BD" w14:textId="77777777" w:rsidR="003F73AA" w:rsidRPr="001F7CD6" w:rsidRDefault="003F73AA" w:rsidP="003F73AA">
      <w:pPr>
        <w:spacing w:after="0" w:line="240" w:lineRule="auto"/>
        <w:rPr>
          <w:rFonts w:cstheme="minorHAnsi"/>
          <w:sz w:val="24"/>
        </w:rPr>
      </w:pPr>
    </w:p>
    <w:p w14:paraId="0821D98B" w14:textId="2071A0B7" w:rsidR="00FD6E5D" w:rsidRPr="001F7CD6" w:rsidRDefault="00FD6E5D" w:rsidP="003F73AA">
      <w:pPr>
        <w:spacing w:after="0" w:line="240" w:lineRule="auto"/>
        <w:rPr>
          <w:rFonts w:cstheme="minorHAnsi"/>
          <w:sz w:val="24"/>
        </w:rPr>
      </w:pPr>
      <w:r w:rsidRPr="001F7CD6">
        <w:rPr>
          <w:rFonts w:cstheme="minorHAnsi"/>
          <w:sz w:val="24"/>
        </w:rPr>
        <w:t xml:space="preserve">No optional </w:t>
      </w:r>
      <w:r w:rsidRPr="0063099F">
        <w:rPr>
          <w:rFonts w:cstheme="minorHAnsi"/>
          <w:sz w:val="24"/>
        </w:rPr>
        <w:t>deduction</w:t>
      </w:r>
      <w:r w:rsidR="009D75CE" w:rsidRPr="0063099F">
        <w:rPr>
          <w:rFonts w:cstheme="minorHAnsi"/>
          <w:sz w:val="24"/>
        </w:rPr>
        <w:t>s</w:t>
      </w:r>
      <w:r w:rsidRPr="0063099F">
        <w:rPr>
          <w:rFonts w:cstheme="minorHAnsi"/>
          <w:sz w:val="24"/>
        </w:rPr>
        <w:t xml:space="preserve"> </w:t>
      </w:r>
      <w:r w:rsidRPr="001F7CD6">
        <w:rPr>
          <w:rFonts w:cstheme="minorHAnsi"/>
          <w:sz w:val="24"/>
        </w:rPr>
        <w:t xml:space="preserve">shall be made from an employee’s paycheck unless the employee </w:t>
      </w:r>
      <w:r w:rsidR="0038537F">
        <w:rPr>
          <w:rFonts w:cstheme="minorHAnsi"/>
          <w:sz w:val="24"/>
        </w:rPr>
        <w:t>gives</w:t>
      </w:r>
      <w:r w:rsidRPr="001F7CD6">
        <w:rPr>
          <w:rFonts w:cstheme="minorHAnsi"/>
          <w:sz w:val="24"/>
        </w:rPr>
        <w:t xml:space="preserve"> written authorization for the deduction to the </w:t>
      </w:r>
      <w:r w:rsidR="00E4703A">
        <w:rPr>
          <w:rFonts w:cstheme="minorHAnsi"/>
          <w:sz w:val="24"/>
        </w:rPr>
        <w:t>Red River</w:t>
      </w:r>
      <w:r w:rsidRPr="001F7CD6">
        <w:rPr>
          <w:rFonts w:cstheme="minorHAnsi"/>
          <w:sz w:val="24"/>
        </w:rPr>
        <w:t xml:space="preserve"> Office.</w:t>
      </w:r>
    </w:p>
    <w:p w14:paraId="15A36F1B" w14:textId="77777777" w:rsidR="00FD6E5D" w:rsidRPr="00E946ED" w:rsidRDefault="00FD6E5D" w:rsidP="00E946ED">
      <w:pPr>
        <w:pStyle w:val="Heading3"/>
        <w:spacing w:before="240" w:after="240"/>
        <w:rPr>
          <w:rFonts w:asciiTheme="minorHAnsi" w:hAnsiTheme="minorHAnsi" w:cstheme="minorHAnsi"/>
        </w:rPr>
      </w:pPr>
      <w:bookmarkStart w:id="45" w:name="_Toc92095075"/>
      <w:r w:rsidRPr="00E946ED">
        <w:rPr>
          <w:rFonts w:asciiTheme="minorHAnsi" w:hAnsiTheme="minorHAnsi" w:cstheme="minorHAnsi"/>
          <w:b/>
        </w:rPr>
        <w:t xml:space="preserve">2A-5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WEEKS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PERIODS</w:t>
      </w:r>
      <w:bookmarkEnd w:id="45"/>
    </w:p>
    <w:p w14:paraId="39EA2ED5" w14:textId="4E270312" w:rsidR="00E26FBF" w:rsidRPr="001F7CD6" w:rsidRDefault="00FD6E5D" w:rsidP="009053EF">
      <w:pPr>
        <w:spacing w:line="240" w:lineRule="auto"/>
        <w:rPr>
          <w:rFonts w:cstheme="minorHAnsi"/>
          <w:sz w:val="24"/>
        </w:rPr>
      </w:pPr>
      <w:r w:rsidRPr="001F7CD6">
        <w:rPr>
          <w:rFonts w:cstheme="minorHAnsi"/>
          <w:sz w:val="24"/>
        </w:rPr>
        <w:t xml:space="preserve">For </w:t>
      </w:r>
      <w:r w:rsidR="0038537F">
        <w:rPr>
          <w:rFonts w:cstheme="minorHAnsi"/>
          <w:sz w:val="24"/>
        </w:rPr>
        <w:t>recordkeeping purposes</w:t>
      </w:r>
      <w:r w:rsidRPr="001F7CD6">
        <w:rPr>
          <w:rFonts w:cstheme="minorHAnsi"/>
          <w:sz w:val="24"/>
        </w:rPr>
        <w:t xml:space="preserve"> and to determine overtime in compliance with the Fair Labor Standards Act (FLSA), the workweek for </w:t>
      </w:r>
      <w:r w:rsidR="005F682D">
        <w:rPr>
          <w:rFonts w:cstheme="minorHAnsi"/>
          <w:sz w:val="24"/>
        </w:rPr>
        <w:t>Red River</w:t>
      </w:r>
      <w:r w:rsidRPr="001F7CD6">
        <w:rPr>
          <w:rFonts w:cstheme="minorHAnsi"/>
          <w:sz w:val="24"/>
        </w:rPr>
        <w:t xml:space="preserve"> County shall begin at </w:t>
      </w:r>
      <w:smartTag w:uri="urn:schemas-microsoft-com:office:smarttags" w:element="time">
        <w:smartTagPr>
          <w:attr w:name="Hour" w:val="0"/>
          <w:attr w:name="Minute" w:val="1"/>
        </w:smartTagPr>
        <w:r w:rsidRPr="001F7CD6">
          <w:rPr>
            <w:rFonts w:cstheme="minorHAnsi"/>
            <w:sz w:val="24"/>
          </w:rPr>
          <w:t>12:01 a.m.</w:t>
        </w:r>
      </w:smartTag>
      <w:r w:rsidRPr="001F7CD6">
        <w:rPr>
          <w:rFonts w:cstheme="minorHAnsi"/>
          <w:sz w:val="24"/>
        </w:rPr>
        <w:t xml:space="preserve"> on </w:t>
      </w:r>
      <w:r w:rsidR="00BB2481">
        <w:rPr>
          <w:rFonts w:cstheme="minorHAnsi"/>
          <w:sz w:val="24"/>
        </w:rPr>
        <w:t>Sunday</w:t>
      </w:r>
      <w:r w:rsidRPr="001F7CD6">
        <w:rPr>
          <w:rFonts w:cstheme="minorHAnsi"/>
          <w:sz w:val="24"/>
        </w:rPr>
        <w:t xml:space="preserve"> and end </w:t>
      </w:r>
      <w:r w:rsidR="0038537F">
        <w:rPr>
          <w:rFonts w:cstheme="minorHAnsi"/>
          <w:sz w:val="24"/>
        </w:rPr>
        <w:t xml:space="preserve">on </w:t>
      </w:r>
      <w:r w:rsidR="00BB2481">
        <w:rPr>
          <w:rFonts w:cstheme="minorHAnsi"/>
          <w:sz w:val="24"/>
        </w:rPr>
        <w:t>Saturday 14</w:t>
      </w:r>
      <w:r w:rsidRPr="001F7CD6">
        <w:rPr>
          <w:rFonts w:cstheme="minorHAnsi"/>
          <w:sz w:val="24"/>
        </w:rPr>
        <w:t xml:space="preserve"> consecutive days later. </w:t>
      </w:r>
      <w:r w:rsidR="00BB2481">
        <w:rPr>
          <w:rFonts w:cstheme="minorHAnsi"/>
          <w:sz w:val="24"/>
        </w:rPr>
        <w:t>Red River County paydays are every other Thursday.</w:t>
      </w:r>
    </w:p>
    <w:p w14:paraId="68137AEB" w14:textId="77777777" w:rsidR="00FD6E5D" w:rsidRPr="00E946ED" w:rsidRDefault="00FD6E5D" w:rsidP="00E946ED">
      <w:pPr>
        <w:pStyle w:val="Heading3"/>
        <w:spacing w:before="240" w:after="240"/>
        <w:rPr>
          <w:rFonts w:asciiTheme="minorHAnsi" w:hAnsiTheme="minorHAnsi" w:cstheme="minorHAnsi"/>
          <w:u w:val="single"/>
        </w:rPr>
      </w:pPr>
      <w:bookmarkStart w:id="46" w:name="_Toc92095076"/>
      <w:r w:rsidRPr="00E946ED">
        <w:rPr>
          <w:rFonts w:asciiTheme="minorHAnsi" w:hAnsiTheme="minorHAnsi" w:cstheme="minorHAnsi"/>
          <w:b/>
        </w:rPr>
        <w:t>2A-</w:t>
      </w:r>
      <w:r w:rsidR="007573F0" w:rsidRPr="00E946ED">
        <w:rPr>
          <w:rFonts w:asciiTheme="minorHAnsi" w:hAnsiTheme="minorHAnsi" w:cstheme="minorHAnsi"/>
          <w:b/>
        </w:rPr>
        <w:t>6</w:t>
      </w:r>
      <w:r w:rsidRPr="00E946ED">
        <w:rPr>
          <w:rFonts w:asciiTheme="minorHAnsi" w:hAnsiTheme="minorHAnsi" w:cstheme="minorHAnsi"/>
          <w:b/>
        </w:rPr>
        <w:t xml:space="preserve"> </w:t>
      </w:r>
      <w:r w:rsidRPr="00E946ED">
        <w:rPr>
          <w:rFonts w:asciiTheme="minorHAnsi" w:hAnsiTheme="minorHAnsi" w:cstheme="minorHAnsi"/>
          <w:b/>
          <w:u w:val="single"/>
        </w:rPr>
        <w:t>TIMESHEETS</w:t>
      </w:r>
      <w:bookmarkEnd w:id="46"/>
    </w:p>
    <w:p w14:paraId="4E5F6588" w14:textId="4135781C" w:rsidR="00FD6E5D" w:rsidRPr="009D75CE" w:rsidRDefault="00FD6E5D" w:rsidP="009053EF">
      <w:pPr>
        <w:spacing w:after="0" w:line="240" w:lineRule="auto"/>
        <w:rPr>
          <w:rFonts w:cstheme="minorHAnsi"/>
          <w:b/>
          <w:color w:val="C00000"/>
          <w:sz w:val="24"/>
        </w:rPr>
      </w:pPr>
      <w:r w:rsidRPr="001F7CD6">
        <w:rPr>
          <w:rFonts w:cstheme="minorHAnsi"/>
          <w:sz w:val="24"/>
        </w:rPr>
        <w:t>E</w:t>
      </w:r>
      <w:r w:rsidR="0038537F">
        <w:rPr>
          <w:rFonts w:cstheme="minorHAnsi"/>
          <w:sz w:val="24"/>
        </w:rPr>
        <w:t>mployees</w:t>
      </w:r>
      <w:r w:rsidRPr="001F7CD6">
        <w:rPr>
          <w:rFonts w:cstheme="minorHAnsi"/>
          <w:sz w:val="24"/>
        </w:rPr>
        <w:t xml:space="preserve"> </w:t>
      </w:r>
      <w:r w:rsidR="00823FA4" w:rsidRPr="001F7CD6">
        <w:rPr>
          <w:rFonts w:cstheme="minorHAnsi"/>
          <w:sz w:val="24"/>
        </w:rPr>
        <w:t>must</w:t>
      </w:r>
      <w:r w:rsidRPr="001F7CD6">
        <w:rPr>
          <w:rFonts w:cstheme="minorHAnsi"/>
          <w:sz w:val="24"/>
        </w:rPr>
        <w:t xml:space="preserve"> fill out a time sheet to be turned in to their supervisor on th</w:t>
      </w:r>
      <w:r w:rsidR="008569BD">
        <w:rPr>
          <w:rFonts w:cstheme="minorHAnsi"/>
          <w:sz w:val="24"/>
        </w:rPr>
        <w:t xml:space="preserve">e last day of each pay period. </w:t>
      </w:r>
      <w:r w:rsidRPr="001F7CD6">
        <w:rPr>
          <w:rFonts w:cstheme="minorHAnsi"/>
          <w:sz w:val="24"/>
        </w:rPr>
        <w:t>Failure to complete a timesheet may result</w:t>
      </w:r>
      <w:r w:rsidR="007573F0" w:rsidRPr="001F7CD6">
        <w:rPr>
          <w:rFonts w:cstheme="minorHAnsi"/>
          <w:sz w:val="24"/>
        </w:rPr>
        <w:t xml:space="preserve"> </w:t>
      </w:r>
      <w:r w:rsidRPr="001F7CD6">
        <w:rPr>
          <w:rFonts w:cstheme="minorHAnsi"/>
          <w:sz w:val="24"/>
        </w:rPr>
        <w:t>in an employee only receiving minimum wage payment</w:t>
      </w:r>
      <w:r w:rsidR="007573F0" w:rsidRPr="001F7CD6">
        <w:rPr>
          <w:rFonts w:cstheme="minorHAnsi"/>
          <w:sz w:val="24"/>
        </w:rPr>
        <w:t xml:space="preserve"> </w:t>
      </w:r>
      <w:r w:rsidRPr="001F7CD6">
        <w:rPr>
          <w:rFonts w:cstheme="minorHAnsi"/>
          <w:sz w:val="24"/>
        </w:rPr>
        <w:t xml:space="preserve">until the proper timesheet </w:t>
      </w:r>
      <w:r w:rsidR="00764130" w:rsidRPr="001F7CD6">
        <w:rPr>
          <w:rFonts w:cstheme="minorHAnsi"/>
          <w:sz w:val="24"/>
        </w:rPr>
        <w:t>h</w:t>
      </w:r>
      <w:r w:rsidRPr="001F7CD6">
        <w:rPr>
          <w:rFonts w:cstheme="minorHAnsi"/>
          <w:sz w:val="24"/>
        </w:rPr>
        <w:t>as been completed and turned</w:t>
      </w:r>
      <w:r w:rsidR="007573F0" w:rsidRPr="001F7CD6">
        <w:rPr>
          <w:rFonts w:cstheme="minorHAnsi"/>
          <w:sz w:val="24"/>
        </w:rPr>
        <w:t xml:space="preserve"> </w:t>
      </w:r>
      <w:r w:rsidRPr="001F7CD6">
        <w:rPr>
          <w:rFonts w:cstheme="minorHAnsi"/>
          <w:sz w:val="24"/>
        </w:rPr>
        <w:t>in</w:t>
      </w:r>
      <w:r w:rsidR="0038537F">
        <w:rPr>
          <w:rFonts w:cstheme="minorHAnsi"/>
          <w:sz w:val="24"/>
        </w:rPr>
        <w:t xml:space="preserve"> </w:t>
      </w:r>
      <w:r w:rsidRPr="001F7CD6">
        <w:rPr>
          <w:rFonts w:cstheme="minorHAnsi"/>
          <w:sz w:val="24"/>
        </w:rPr>
        <w:t>to the payroll department.</w:t>
      </w:r>
      <w:r w:rsidR="00764130" w:rsidRPr="001F7CD6">
        <w:rPr>
          <w:rFonts w:cstheme="minorHAnsi"/>
          <w:sz w:val="24"/>
        </w:rPr>
        <w:t xml:space="preserve"> All corrections will be made on the nex</w:t>
      </w:r>
      <w:r w:rsidR="008569BD">
        <w:rPr>
          <w:rFonts w:cstheme="minorHAnsi"/>
          <w:sz w:val="24"/>
        </w:rPr>
        <w:t xml:space="preserve">t regularly scheduled payroll. </w:t>
      </w:r>
      <w:r w:rsidRPr="001F7CD6">
        <w:rPr>
          <w:rFonts w:cstheme="minorHAnsi"/>
          <w:sz w:val="24"/>
        </w:rPr>
        <w:t>The time sheet prepared by the employee shall show an accurate record of all time worked and leave taken, whether paid or unpaid, for the pay period.</w:t>
      </w:r>
      <w:r w:rsidR="00474467" w:rsidRPr="001F7CD6">
        <w:rPr>
          <w:rFonts w:cstheme="minorHAnsi"/>
          <w:sz w:val="24"/>
        </w:rPr>
        <w:t xml:space="preserve"> </w:t>
      </w:r>
      <w:r w:rsidRPr="001F7CD6">
        <w:rPr>
          <w:rFonts w:cstheme="minorHAnsi"/>
          <w:sz w:val="24"/>
        </w:rPr>
        <w:t xml:space="preserve">Timesheets are governmental documents </w:t>
      </w:r>
      <w:r w:rsidR="0038537F">
        <w:rPr>
          <w:rFonts w:cstheme="minorHAnsi"/>
          <w:sz w:val="24"/>
        </w:rPr>
        <w:t>that</w:t>
      </w:r>
      <w:r w:rsidRPr="001F7CD6">
        <w:rPr>
          <w:rFonts w:cstheme="minorHAnsi"/>
          <w:sz w:val="24"/>
        </w:rPr>
        <w:t xml:space="preserve"> require accurate and truthful information</w:t>
      </w:r>
      <w:r w:rsidR="008569BD">
        <w:rPr>
          <w:rFonts w:cstheme="minorHAnsi"/>
          <w:sz w:val="24"/>
        </w:rPr>
        <w:t xml:space="preserve">. </w:t>
      </w:r>
      <w:r w:rsidRPr="001F7CD6">
        <w:rPr>
          <w:rFonts w:cstheme="minorHAnsi"/>
          <w:sz w:val="24"/>
        </w:rPr>
        <w:t>Falsifying a</w:t>
      </w:r>
      <w:r w:rsidR="0038537F">
        <w:rPr>
          <w:rFonts w:cstheme="minorHAnsi"/>
          <w:sz w:val="24"/>
        </w:rPr>
        <w:t xml:space="preserve"> </w:t>
      </w:r>
      <w:r w:rsidRPr="001F7CD6">
        <w:rPr>
          <w:rFonts w:cstheme="minorHAnsi"/>
          <w:sz w:val="24"/>
        </w:rPr>
        <w:t>governmental record</w:t>
      </w:r>
      <w:r w:rsidR="0038537F">
        <w:rPr>
          <w:rFonts w:cstheme="minorHAnsi"/>
          <w:sz w:val="24"/>
        </w:rPr>
        <w:t xml:space="preserve"> such as a timesheet</w:t>
      </w:r>
      <w:r w:rsidRPr="001F7CD6">
        <w:rPr>
          <w:rFonts w:cstheme="minorHAnsi"/>
          <w:sz w:val="24"/>
        </w:rPr>
        <w:t xml:space="preserve"> is a </w:t>
      </w:r>
      <w:r w:rsidR="008569BD">
        <w:rPr>
          <w:rFonts w:cstheme="minorHAnsi"/>
          <w:sz w:val="24"/>
        </w:rPr>
        <w:t>criminal offense</w:t>
      </w:r>
      <w:r w:rsidR="008569BD" w:rsidRPr="00644C47">
        <w:rPr>
          <w:rFonts w:cstheme="minorHAnsi"/>
          <w:sz w:val="24"/>
        </w:rPr>
        <w:t>.</w:t>
      </w:r>
      <w:r w:rsidR="00644C47">
        <w:rPr>
          <w:rFonts w:cstheme="minorHAnsi"/>
          <w:sz w:val="24"/>
        </w:rPr>
        <w:t xml:space="preserve"> </w:t>
      </w:r>
      <w:r w:rsidR="009D75CE" w:rsidRPr="00644C47">
        <w:rPr>
          <w:rFonts w:cstheme="minorHAnsi"/>
          <w:sz w:val="24"/>
        </w:rPr>
        <w:t>Employees shall only use appropriate available leave to</w:t>
      </w:r>
      <w:r w:rsidR="00390415" w:rsidRPr="00644C47">
        <w:rPr>
          <w:rFonts w:cstheme="minorHAnsi"/>
          <w:sz w:val="24"/>
        </w:rPr>
        <w:t xml:space="preserve"> account for their weekly work schedule. </w:t>
      </w:r>
    </w:p>
    <w:p w14:paraId="3CC6FC48" w14:textId="2360DD40" w:rsidR="007573F0" w:rsidRPr="00E946ED" w:rsidRDefault="007573F0" w:rsidP="00E946ED">
      <w:pPr>
        <w:pStyle w:val="Heading3"/>
        <w:spacing w:before="240" w:after="240"/>
        <w:rPr>
          <w:rFonts w:asciiTheme="minorHAnsi" w:hAnsiTheme="minorHAnsi" w:cstheme="minorHAnsi"/>
          <w:u w:val="single"/>
        </w:rPr>
      </w:pPr>
      <w:bookmarkStart w:id="47" w:name="_Toc92095077"/>
      <w:r w:rsidRPr="00E946ED">
        <w:rPr>
          <w:rFonts w:asciiTheme="minorHAnsi" w:hAnsiTheme="minorHAnsi" w:cstheme="minorHAnsi"/>
          <w:b/>
        </w:rPr>
        <w:t xml:space="preserve">2A-7 </w:t>
      </w:r>
      <w:r w:rsidR="0022448A" w:rsidRPr="00E946ED">
        <w:rPr>
          <w:rFonts w:asciiTheme="minorHAnsi" w:hAnsiTheme="minorHAnsi" w:cstheme="minorHAnsi"/>
          <w:b/>
          <w:u w:val="single"/>
        </w:rPr>
        <w:t>PAY PERIODS</w:t>
      </w:r>
      <w:bookmarkEnd w:id="47"/>
    </w:p>
    <w:p w14:paraId="38C922E2" w14:textId="3B4D9B52" w:rsidR="007573F0" w:rsidRDefault="00FD6E5D" w:rsidP="00E946ED">
      <w:pPr>
        <w:spacing w:after="0" w:line="240" w:lineRule="auto"/>
        <w:rPr>
          <w:rFonts w:cstheme="minorHAnsi"/>
          <w:sz w:val="24"/>
        </w:rPr>
      </w:pPr>
      <w:r w:rsidRPr="001F7CD6">
        <w:rPr>
          <w:rFonts w:cstheme="minorHAnsi"/>
          <w:sz w:val="24"/>
        </w:rPr>
        <w:t xml:space="preserve">The pay period for </w:t>
      </w:r>
      <w:r w:rsidR="005F682D">
        <w:rPr>
          <w:rFonts w:cstheme="minorHAnsi"/>
          <w:sz w:val="24"/>
        </w:rPr>
        <w:t>Red River</w:t>
      </w:r>
      <w:r w:rsidRPr="001F7CD6">
        <w:rPr>
          <w:rFonts w:cstheme="minorHAnsi"/>
          <w:sz w:val="24"/>
        </w:rPr>
        <w:t xml:space="preserve"> County shall be </w:t>
      </w:r>
      <w:r w:rsidR="00D21D4A">
        <w:rPr>
          <w:rFonts w:cstheme="minorHAnsi"/>
          <w:sz w:val="24"/>
        </w:rPr>
        <w:t>every other</w:t>
      </w:r>
      <w:r w:rsidRPr="001F7CD6">
        <w:rPr>
          <w:rFonts w:cstheme="minorHAnsi"/>
          <w:sz w:val="24"/>
        </w:rPr>
        <w:t xml:space="preserve"> pay period with the pay period dates established by the Commissioners’ Court.</w:t>
      </w:r>
      <w:r w:rsidR="008569BD">
        <w:rPr>
          <w:rFonts w:cstheme="minorHAnsi"/>
          <w:sz w:val="24"/>
        </w:rPr>
        <w:t xml:space="preserve"> </w:t>
      </w:r>
      <w:r w:rsidR="0055397A" w:rsidRPr="001F7CD6">
        <w:rPr>
          <w:rFonts w:cstheme="minorHAnsi"/>
          <w:sz w:val="24"/>
        </w:rPr>
        <w:t>If</w:t>
      </w:r>
      <w:r w:rsidRPr="001F7CD6">
        <w:rPr>
          <w:rFonts w:cstheme="minorHAnsi"/>
          <w:sz w:val="24"/>
        </w:rPr>
        <w:t xml:space="preserve"> a payday falls on a holiday</w:t>
      </w:r>
      <w:r w:rsidR="007573F0" w:rsidRPr="001F7CD6">
        <w:rPr>
          <w:rFonts w:cstheme="minorHAnsi"/>
          <w:sz w:val="24"/>
        </w:rPr>
        <w:t xml:space="preserve"> or a weekend, paychecks </w:t>
      </w:r>
      <w:r w:rsidR="0055397A" w:rsidRPr="001F7CD6">
        <w:rPr>
          <w:rFonts w:cstheme="minorHAnsi"/>
          <w:sz w:val="24"/>
        </w:rPr>
        <w:t>shall be</w:t>
      </w:r>
      <w:r w:rsidRPr="001F7CD6">
        <w:rPr>
          <w:rFonts w:cstheme="minorHAnsi"/>
          <w:sz w:val="24"/>
        </w:rPr>
        <w:t xml:space="preserve"> issued on the last workday immediately preceding the holiday or weekend.</w:t>
      </w:r>
    </w:p>
    <w:p w14:paraId="174C11F2" w14:textId="2C18C1A5" w:rsidR="007573F0" w:rsidRPr="00E946ED" w:rsidRDefault="007573F0" w:rsidP="00E946ED">
      <w:pPr>
        <w:pStyle w:val="Heading3"/>
        <w:spacing w:before="240" w:after="240"/>
        <w:rPr>
          <w:rFonts w:asciiTheme="minorHAnsi" w:hAnsiTheme="minorHAnsi" w:cstheme="minorHAnsi"/>
        </w:rPr>
      </w:pPr>
      <w:bookmarkStart w:id="48" w:name="_Toc92095078"/>
      <w:r w:rsidRPr="00E946ED">
        <w:rPr>
          <w:rFonts w:asciiTheme="minorHAnsi" w:hAnsiTheme="minorHAnsi" w:cstheme="minorHAnsi"/>
          <w:b/>
        </w:rPr>
        <w:t xml:space="preserve">2A-8 </w:t>
      </w:r>
      <w:smartTag w:uri="urn:schemas-microsoft-com:office:smarttags" w:element="stockticker">
        <w:r w:rsidRPr="00E946ED">
          <w:rPr>
            <w:rFonts w:asciiTheme="minorHAnsi" w:hAnsiTheme="minorHAnsi" w:cstheme="minorHAnsi"/>
            <w:b/>
            <w:u w:val="single"/>
          </w:rPr>
          <w:t>WORK</w:t>
        </w:r>
      </w:smartTag>
      <w:r w:rsidRPr="00E946ED">
        <w:rPr>
          <w:rFonts w:asciiTheme="minorHAnsi" w:hAnsiTheme="minorHAnsi" w:cstheme="minorHAnsi"/>
          <w:b/>
          <w:u w:val="single"/>
        </w:rPr>
        <w:t xml:space="preserve"> SCHEDULES</w:t>
      </w:r>
      <w:bookmarkEnd w:id="48"/>
      <w:r w:rsidR="00861448">
        <w:rPr>
          <w:rFonts w:asciiTheme="minorHAnsi" w:hAnsiTheme="minorHAnsi" w:cstheme="minorHAnsi"/>
          <w:b/>
          <w:u w:val="single"/>
        </w:rPr>
        <w:t xml:space="preserve"> </w:t>
      </w:r>
    </w:p>
    <w:p w14:paraId="5C591C39" w14:textId="7AF27D54" w:rsidR="00474467" w:rsidRPr="009053EF" w:rsidRDefault="007573F0" w:rsidP="00E946ED">
      <w:pPr>
        <w:spacing w:after="0" w:line="240" w:lineRule="auto"/>
        <w:rPr>
          <w:rFonts w:cstheme="minorHAnsi"/>
          <w:sz w:val="24"/>
        </w:rPr>
      </w:pPr>
      <w:r w:rsidRPr="001F7CD6">
        <w:rPr>
          <w:rFonts w:cstheme="minorHAnsi"/>
          <w:sz w:val="24"/>
        </w:rPr>
        <w:t xml:space="preserve">The </w:t>
      </w:r>
      <w:r w:rsidR="0038537F">
        <w:rPr>
          <w:rFonts w:cstheme="minorHAnsi"/>
          <w:sz w:val="24"/>
        </w:rPr>
        <w:t>regular</w:t>
      </w:r>
      <w:r w:rsidRPr="001F7CD6">
        <w:rPr>
          <w:rFonts w:cstheme="minorHAnsi"/>
          <w:sz w:val="24"/>
        </w:rPr>
        <w:t xml:space="preserve"> </w:t>
      </w:r>
      <w:r w:rsidR="0038537F">
        <w:rPr>
          <w:rFonts w:cstheme="minorHAnsi"/>
          <w:sz w:val="24"/>
        </w:rPr>
        <w:t>work hours</w:t>
      </w:r>
      <w:r w:rsidRPr="001F7CD6">
        <w:rPr>
          <w:rFonts w:cstheme="minorHAnsi"/>
          <w:sz w:val="24"/>
        </w:rPr>
        <w:t xml:space="preserve"> for most positions in the County shall be from </w:t>
      </w:r>
      <w:smartTag w:uri="urn:schemas-microsoft-com:office:smarttags" w:element="time">
        <w:smartTagPr>
          <w:attr w:name="Minute" w:val="0"/>
          <w:attr w:name="Hour" w:val="8"/>
        </w:smartTagPr>
        <w:r w:rsidRPr="001F7CD6">
          <w:rPr>
            <w:rFonts w:cstheme="minorHAnsi"/>
            <w:sz w:val="24"/>
          </w:rPr>
          <w:t>8:00 a.m.</w:t>
        </w:r>
      </w:smartTag>
      <w:r w:rsidRPr="001F7CD6">
        <w:rPr>
          <w:rFonts w:cstheme="minorHAnsi"/>
          <w:sz w:val="24"/>
        </w:rPr>
        <w:t xml:space="preserve"> until </w:t>
      </w:r>
      <w:smartTag w:uri="urn:schemas-microsoft-com:office:smarttags" w:element="time">
        <w:smartTagPr>
          <w:attr w:name="Minute" w:val="0"/>
          <w:attr w:name="Hour" w:val="17"/>
        </w:smartTagPr>
        <w:r w:rsidRPr="001F7CD6">
          <w:rPr>
            <w:rFonts w:cstheme="minorHAnsi"/>
            <w:sz w:val="24"/>
          </w:rPr>
          <w:t>5:00 p.m.</w:t>
        </w:r>
      </w:smartTag>
      <w:r w:rsidR="008569BD">
        <w:rPr>
          <w:rFonts w:cstheme="minorHAnsi"/>
          <w:sz w:val="24"/>
        </w:rPr>
        <w:t xml:space="preserve">, Monday through </w:t>
      </w:r>
      <w:r w:rsidR="00BB1EBB">
        <w:rPr>
          <w:rFonts w:cstheme="minorHAnsi"/>
          <w:sz w:val="24"/>
        </w:rPr>
        <w:t>Thursday</w:t>
      </w:r>
      <w:r w:rsidR="008569BD">
        <w:rPr>
          <w:rFonts w:cstheme="minorHAnsi"/>
          <w:sz w:val="24"/>
        </w:rPr>
        <w:t xml:space="preserve">. </w:t>
      </w:r>
      <w:r w:rsidRPr="001F7CD6">
        <w:rPr>
          <w:rFonts w:cstheme="minorHAnsi"/>
          <w:sz w:val="24"/>
        </w:rPr>
        <w:t xml:space="preserve">Each </w:t>
      </w:r>
      <w:r w:rsidR="008C60AC">
        <w:rPr>
          <w:rFonts w:cstheme="minorHAnsi"/>
          <w:sz w:val="24"/>
        </w:rPr>
        <w:t xml:space="preserve">official or </w:t>
      </w:r>
      <w:r w:rsidRPr="001F7CD6">
        <w:rPr>
          <w:rFonts w:cstheme="minorHAnsi"/>
          <w:sz w:val="24"/>
        </w:rPr>
        <w:t xml:space="preserve">department head shall determine the exact working </w:t>
      </w:r>
      <w:r w:rsidR="008569BD">
        <w:rPr>
          <w:rFonts w:cstheme="minorHAnsi"/>
          <w:sz w:val="24"/>
        </w:rPr>
        <w:t xml:space="preserve">schedules for their employees. </w:t>
      </w:r>
      <w:r w:rsidRPr="001F7CD6">
        <w:rPr>
          <w:rFonts w:cstheme="minorHAnsi"/>
          <w:sz w:val="24"/>
        </w:rPr>
        <w:t xml:space="preserve">In order to meet the needs of the County, </w:t>
      </w:r>
      <w:r w:rsidR="0038537F">
        <w:rPr>
          <w:rFonts w:cstheme="minorHAnsi"/>
          <w:sz w:val="24"/>
        </w:rPr>
        <w:t>specific</w:t>
      </w:r>
      <w:r w:rsidRPr="001F7CD6">
        <w:rPr>
          <w:rFonts w:cstheme="minorHAnsi"/>
          <w:sz w:val="24"/>
        </w:rPr>
        <w:t xml:space="preserve"> departments or employees may be required to work a schedule that varies from the </w:t>
      </w:r>
      <w:r w:rsidR="0038537F">
        <w:rPr>
          <w:rFonts w:cstheme="minorHAnsi"/>
          <w:sz w:val="24"/>
        </w:rPr>
        <w:t>regular</w:t>
      </w:r>
      <w:r w:rsidRPr="001F7CD6">
        <w:rPr>
          <w:rFonts w:cstheme="minorHAnsi"/>
          <w:sz w:val="24"/>
        </w:rPr>
        <w:t xml:space="preserve"> work schedule, or they may be subject to call back in case of emergency or special need.</w:t>
      </w:r>
    </w:p>
    <w:p w14:paraId="619C9018" w14:textId="77777777" w:rsidR="007573F0" w:rsidRPr="00E946ED" w:rsidRDefault="007573F0" w:rsidP="00E946ED">
      <w:pPr>
        <w:pStyle w:val="Heading3"/>
        <w:spacing w:before="240" w:after="240"/>
        <w:rPr>
          <w:rFonts w:asciiTheme="minorHAnsi" w:hAnsiTheme="minorHAnsi" w:cstheme="minorHAnsi"/>
          <w:b/>
          <w:u w:val="single"/>
        </w:rPr>
      </w:pPr>
      <w:bookmarkStart w:id="49" w:name="_Toc92095079"/>
      <w:r w:rsidRPr="00E946ED">
        <w:rPr>
          <w:rFonts w:asciiTheme="minorHAnsi" w:hAnsiTheme="minorHAnsi" w:cstheme="minorHAnsi"/>
          <w:b/>
        </w:rPr>
        <w:t>2A-</w:t>
      </w:r>
      <w:r w:rsidR="004D4685" w:rsidRPr="00E946ED">
        <w:rPr>
          <w:rFonts w:asciiTheme="minorHAnsi" w:hAnsiTheme="minorHAnsi" w:cstheme="minorHAnsi"/>
          <w:b/>
        </w:rPr>
        <w:t>9</w:t>
      </w:r>
      <w:r w:rsidRPr="00E946ED">
        <w:rPr>
          <w:rFonts w:asciiTheme="minorHAnsi" w:hAnsiTheme="minorHAnsi" w:cstheme="minorHAnsi"/>
          <w:b/>
        </w:rPr>
        <w:t xml:space="preserve"> </w:t>
      </w:r>
      <w:r w:rsidRPr="00E946ED">
        <w:rPr>
          <w:rFonts w:asciiTheme="minorHAnsi" w:hAnsiTheme="minorHAnsi" w:cstheme="minorHAnsi"/>
          <w:b/>
          <w:u w:val="single"/>
        </w:rPr>
        <w:t>HOURS WORKED</w:t>
      </w:r>
      <w:bookmarkEnd w:id="49"/>
    </w:p>
    <w:p w14:paraId="01882103" w14:textId="6E145742" w:rsidR="00D642D4" w:rsidRDefault="004D4685" w:rsidP="009053EF">
      <w:pPr>
        <w:spacing w:after="0" w:line="240" w:lineRule="auto"/>
        <w:rPr>
          <w:rFonts w:cstheme="minorHAnsi"/>
          <w:sz w:val="24"/>
        </w:rPr>
      </w:pPr>
      <w:r w:rsidRPr="001F7CD6">
        <w:rPr>
          <w:rFonts w:cstheme="minorHAnsi"/>
          <w:sz w:val="24"/>
        </w:rPr>
        <w:t xml:space="preserve">Hours worked shall include all time </w:t>
      </w:r>
      <w:r w:rsidR="0038537F">
        <w:rPr>
          <w:rFonts w:cstheme="minorHAnsi"/>
          <w:sz w:val="24"/>
        </w:rPr>
        <w:t>spent in the County's service</w:t>
      </w:r>
      <w:r w:rsidRPr="001F7CD6">
        <w:rPr>
          <w:rFonts w:cstheme="minorHAnsi"/>
          <w:sz w:val="24"/>
        </w:rPr>
        <w:t xml:space="preserve"> as defined in the Fair Labor Standards Act (FLSA) and its regulations. </w:t>
      </w:r>
    </w:p>
    <w:p w14:paraId="6A73E14F" w14:textId="77777777" w:rsidR="00D642D4" w:rsidRDefault="00D642D4" w:rsidP="009053EF">
      <w:pPr>
        <w:spacing w:after="0" w:line="240" w:lineRule="auto"/>
        <w:rPr>
          <w:rFonts w:cstheme="minorHAnsi"/>
          <w:sz w:val="24"/>
        </w:rPr>
      </w:pPr>
    </w:p>
    <w:p w14:paraId="2193B34D" w14:textId="2A684957" w:rsidR="00D642D4" w:rsidRDefault="00D642D4" w:rsidP="009053EF">
      <w:pPr>
        <w:spacing w:after="0" w:line="240" w:lineRule="auto"/>
        <w:rPr>
          <w:rFonts w:cstheme="minorHAnsi"/>
          <w:b/>
          <w:bCs/>
          <w:sz w:val="24"/>
          <w:u w:val="single"/>
        </w:rPr>
      </w:pPr>
      <w:r w:rsidRPr="00D642D4">
        <w:rPr>
          <w:rFonts w:cstheme="minorHAnsi"/>
          <w:b/>
          <w:bCs/>
          <w:sz w:val="24"/>
          <w:u w:val="single"/>
        </w:rPr>
        <w:t>FULL</w:t>
      </w:r>
      <w:r w:rsidR="0038537F">
        <w:rPr>
          <w:rFonts w:cstheme="minorHAnsi"/>
          <w:b/>
          <w:bCs/>
          <w:sz w:val="24"/>
          <w:u w:val="single"/>
        </w:rPr>
        <w:t>-</w:t>
      </w:r>
      <w:r w:rsidRPr="00D642D4">
        <w:rPr>
          <w:rFonts w:cstheme="minorHAnsi"/>
          <w:b/>
          <w:bCs/>
          <w:sz w:val="24"/>
          <w:u w:val="single"/>
        </w:rPr>
        <w:t xml:space="preserve">TIME </w:t>
      </w:r>
    </w:p>
    <w:p w14:paraId="5B2A2FF7" w14:textId="77777777" w:rsidR="00D642D4" w:rsidRDefault="00D642D4" w:rsidP="009053EF">
      <w:pPr>
        <w:spacing w:after="0" w:line="240" w:lineRule="auto"/>
        <w:rPr>
          <w:rFonts w:cstheme="minorHAnsi"/>
          <w:b/>
          <w:bCs/>
          <w:sz w:val="24"/>
          <w:u w:val="single"/>
        </w:rPr>
      </w:pPr>
    </w:p>
    <w:p w14:paraId="0D41D250" w14:textId="7123C0C0" w:rsidR="00D642D4" w:rsidRDefault="00D642D4">
      <w:pPr>
        <w:pStyle w:val="ListParagraph"/>
        <w:numPr>
          <w:ilvl w:val="0"/>
          <w:numId w:val="28"/>
        </w:numPr>
        <w:spacing w:after="0" w:line="240" w:lineRule="auto"/>
        <w:rPr>
          <w:rFonts w:cstheme="minorHAnsi"/>
          <w:sz w:val="24"/>
        </w:rPr>
      </w:pPr>
      <w:r w:rsidRPr="00D642D4">
        <w:rPr>
          <w:rFonts w:cstheme="minorHAnsi"/>
          <w:sz w:val="24"/>
        </w:rPr>
        <w:t>A full</w:t>
      </w:r>
      <w:r>
        <w:rPr>
          <w:rFonts w:cstheme="minorHAnsi"/>
          <w:sz w:val="24"/>
        </w:rPr>
        <w:t>-</w:t>
      </w:r>
      <w:r w:rsidRPr="00D642D4">
        <w:rPr>
          <w:rFonts w:cstheme="minorHAnsi"/>
          <w:sz w:val="24"/>
        </w:rPr>
        <w:t xml:space="preserve">time </w:t>
      </w:r>
      <w:r w:rsidRPr="00BA051A">
        <w:rPr>
          <w:rFonts w:cstheme="minorHAnsi"/>
          <w:sz w:val="24"/>
          <w:szCs w:val="24"/>
        </w:rPr>
        <w:t>employee</w:t>
      </w:r>
      <w:r w:rsidRPr="00D642D4">
        <w:rPr>
          <w:rFonts w:cstheme="minorHAnsi"/>
          <w:sz w:val="24"/>
        </w:rPr>
        <w:t xml:space="preserve"> shall be any employee in a position </w:t>
      </w:r>
      <w:r w:rsidR="0038537F">
        <w:rPr>
          <w:rFonts w:cstheme="minorHAnsi"/>
          <w:sz w:val="24"/>
        </w:rPr>
        <w:t>with</w:t>
      </w:r>
      <w:r>
        <w:rPr>
          <w:rFonts w:cstheme="minorHAnsi"/>
          <w:sz w:val="24"/>
        </w:rPr>
        <w:t xml:space="preserve"> a </w:t>
      </w:r>
      <w:r w:rsidR="0038537F">
        <w:rPr>
          <w:rFonts w:cstheme="minorHAnsi"/>
          <w:sz w:val="24"/>
        </w:rPr>
        <w:t>regular</w:t>
      </w:r>
      <w:r>
        <w:rPr>
          <w:rFonts w:cstheme="minorHAnsi"/>
          <w:sz w:val="24"/>
        </w:rPr>
        <w:t xml:space="preserve"> work schedule of at least 33.5 hours per week.</w:t>
      </w:r>
    </w:p>
    <w:p w14:paraId="4C58FFB0" w14:textId="77777777" w:rsidR="00D642D4" w:rsidRDefault="00D642D4" w:rsidP="00D642D4">
      <w:pPr>
        <w:pStyle w:val="ListParagraph"/>
        <w:spacing w:after="0" w:line="240" w:lineRule="auto"/>
        <w:ind w:left="0"/>
        <w:rPr>
          <w:rFonts w:cstheme="minorHAnsi"/>
          <w:b/>
          <w:bCs/>
          <w:sz w:val="24"/>
          <w:u w:val="single"/>
        </w:rPr>
      </w:pPr>
    </w:p>
    <w:p w14:paraId="3D7EE756" w14:textId="26C3EF82" w:rsidR="00D642D4" w:rsidRDefault="00D642D4" w:rsidP="00D642D4">
      <w:pPr>
        <w:pStyle w:val="ListParagraph"/>
        <w:spacing w:after="0" w:line="240" w:lineRule="auto"/>
        <w:ind w:left="0"/>
        <w:rPr>
          <w:rFonts w:cstheme="minorHAnsi"/>
          <w:b/>
          <w:bCs/>
          <w:sz w:val="24"/>
          <w:u w:val="single"/>
        </w:rPr>
      </w:pPr>
      <w:r w:rsidRPr="00D642D4">
        <w:rPr>
          <w:rFonts w:cstheme="minorHAnsi"/>
          <w:b/>
          <w:bCs/>
          <w:sz w:val="24"/>
          <w:u w:val="single"/>
        </w:rPr>
        <w:t>PART</w:t>
      </w:r>
      <w:r w:rsidR="0038537F">
        <w:rPr>
          <w:rFonts w:cstheme="minorHAnsi"/>
          <w:b/>
          <w:bCs/>
          <w:sz w:val="24"/>
          <w:u w:val="single"/>
        </w:rPr>
        <w:t>-</w:t>
      </w:r>
      <w:r w:rsidRPr="00D642D4">
        <w:rPr>
          <w:rFonts w:cstheme="minorHAnsi"/>
          <w:b/>
          <w:bCs/>
          <w:sz w:val="24"/>
          <w:u w:val="single"/>
        </w:rPr>
        <w:t>TIME</w:t>
      </w:r>
    </w:p>
    <w:p w14:paraId="430ED610" w14:textId="77777777" w:rsidR="00952BDD" w:rsidRDefault="00952BDD" w:rsidP="00D642D4">
      <w:pPr>
        <w:pStyle w:val="ListParagraph"/>
        <w:spacing w:after="0" w:line="240" w:lineRule="auto"/>
        <w:ind w:left="0"/>
        <w:rPr>
          <w:rFonts w:cstheme="minorHAnsi"/>
          <w:b/>
          <w:bCs/>
          <w:sz w:val="24"/>
          <w:u w:val="single"/>
        </w:rPr>
      </w:pPr>
    </w:p>
    <w:p w14:paraId="33C33BB0" w14:textId="275C6ECA" w:rsidR="00D642D4" w:rsidRPr="00952BDD" w:rsidRDefault="00D642D4" w:rsidP="00952BDD">
      <w:pPr>
        <w:pStyle w:val="ListParagraph"/>
        <w:numPr>
          <w:ilvl w:val="0"/>
          <w:numId w:val="28"/>
        </w:numPr>
        <w:spacing w:after="0" w:line="240" w:lineRule="auto"/>
        <w:rPr>
          <w:rFonts w:cstheme="minorHAnsi"/>
          <w:sz w:val="24"/>
        </w:rPr>
      </w:pPr>
      <w:r w:rsidRPr="00952BDD">
        <w:rPr>
          <w:rFonts w:cstheme="minorHAnsi"/>
          <w:sz w:val="24"/>
        </w:rPr>
        <w:t>A part</w:t>
      </w:r>
      <w:r w:rsidR="0038537F">
        <w:rPr>
          <w:rFonts w:cstheme="minorHAnsi"/>
          <w:sz w:val="24"/>
        </w:rPr>
        <w:t>-</w:t>
      </w:r>
      <w:r w:rsidRPr="00952BDD">
        <w:rPr>
          <w:rFonts w:cstheme="minorHAnsi"/>
          <w:sz w:val="24"/>
        </w:rPr>
        <w:t xml:space="preserve">time employee shall be any employee in a position </w:t>
      </w:r>
      <w:r w:rsidR="0038537F">
        <w:rPr>
          <w:rFonts w:cstheme="minorHAnsi"/>
          <w:sz w:val="24"/>
        </w:rPr>
        <w:t>with</w:t>
      </w:r>
      <w:r w:rsidRPr="00952BDD">
        <w:rPr>
          <w:rFonts w:cstheme="minorHAnsi"/>
          <w:sz w:val="24"/>
        </w:rPr>
        <w:t xml:space="preserve"> a </w:t>
      </w:r>
      <w:r w:rsidR="0038537F">
        <w:rPr>
          <w:rFonts w:cstheme="minorHAnsi"/>
          <w:sz w:val="24"/>
        </w:rPr>
        <w:t>regular</w:t>
      </w:r>
      <w:r w:rsidRPr="00952BDD">
        <w:rPr>
          <w:rFonts w:cstheme="minorHAnsi"/>
          <w:sz w:val="24"/>
        </w:rPr>
        <w:t xml:space="preserve"> work schedule of less than 33.5 hours per week. </w:t>
      </w:r>
    </w:p>
    <w:p w14:paraId="471CEF7D" w14:textId="77777777" w:rsidR="00952BDD" w:rsidRDefault="00952BDD" w:rsidP="00D642D4">
      <w:pPr>
        <w:pStyle w:val="ListParagraph"/>
        <w:spacing w:after="0" w:line="240" w:lineRule="auto"/>
        <w:ind w:left="0"/>
        <w:rPr>
          <w:rFonts w:cstheme="minorHAnsi"/>
          <w:b/>
          <w:bCs/>
          <w:sz w:val="24"/>
          <w:u w:val="single"/>
        </w:rPr>
      </w:pPr>
    </w:p>
    <w:p w14:paraId="06DF0A7F" w14:textId="43D114EF" w:rsidR="00D642D4" w:rsidRDefault="00D642D4" w:rsidP="00D642D4">
      <w:pPr>
        <w:pStyle w:val="ListParagraph"/>
        <w:spacing w:after="0" w:line="240" w:lineRule="auto"/>
        <w:ind w:left="0"/>
        <w:rPr>
          <w:rFonts w:cstheme="minorHAnsi"/>
          <w:b/>
          <w:bCs/>
          <w:sz w:val="24"/>
          <w:u w:val="single"/>
        </w:rPr>
      </w:pPr>
      <w:r w:rsidRPr="00D642D4">
        <w:rPr>
          <w:rFonts w:cstheme="minorHAnsi"/>
          <w:b/>
          <w:bCs/>
          <w:sz w:val="24"/>
          <w:u w:val="single"/>
        </w:rPr>
        <w:t>Temporary</w:t>
      </w:r>
    </w:p>
    <w:p w14:paraId="7543BD24" w14:textId="77777777" w:rsidR="00952BDD" w:rsidRDefault="00952BDD" w:rsidP="00D642D4">
      <w:pPr>
        <w:pStyle w:val="ListParagraph"/>
        <w:spacing w:after="0" w:line="240" w:lineRule="auto"/>
        <w:ind w:left="0"/>
        <w:rPr>
          <w:rFonts w:cstheme="minorHAnsi"/>
          <w:b/>
          <w:bCs/>
          <w:sz w:val="24"/>
          <w:u w:val="single"/>
        </w:rPr>
      </w:pPr>
    </w:p>
    <w:p w14:paraId="7FF33B27" w14:textId="1D25FD96" w:rsidR="00D642D4" w:rsidRPr="00BF61CA" w:rsidRDefault="00150C56">
      <w:pPr>
        <w:pStyle w:val="ListParagraph"/>
        <w:numPr>
          <w:ilvl w:val="0"/>
          <w:numId w:val="28"/>
        </w:numPr>
        <w:spacing w:after="0" w:line="240" w:lineRule="auto"/>
        <w:rPr>
          <w:rFonts w:cstheme="minorHAnsi"/>
          <w:b/>
          <w:bCs/>
          <w:sz w:val="24"/>
          <w:u w:val="single"/>
        </w:rPr>
      </w:pPr>
      <w:r>
        <w:rPr>
          <w:rFonts w:cstheme="minorHAnsi"/>
          <w:sz w:val="24"/>
        </w:rPr>
        <w:t>An</w:t>
      </w:r>
      <w:r w:rsidR="00D642D4">
        <w:rPr>
          <w:rFonts w:cstheme="minorHAnsi"/>
          <w:sz w:val="24"/>
        </w:rPr>
        <w:t xml:space="preserve"> employee shall be </w:t>
      </w:r>
      <w:r w:rsidR="0038537F">
        <w:rPr>
          <w:rFonts w:cstheme="minorHAnsi"/>
          <w:sz w:val="24"/>
        </w:rPr>
        <w:t>hired into a position</w:t>
      </w:r>
      <w:r w:rsidR="00D642D4">
        <w:rPr>
          <w:rFonts w:cstheme="minorHAnsi"/>
          <w:sz w:val="24"/>
        </w:rPr>
        <w:t xml:space="preserve"> expected to last for some specific duration or until a specific project is completed.</w:t>
      </w:r>
    </w:p>
    <w:p w14:paraId="369AF0E9" w14:textId="1F9BCE52" w:rsidR="00BF61CA" w:rsidRPr="004365FD" w:rsidRDefault="004365FD">
      <w:pPr>
        <w:pStyle w:val="ListParagraph"/>
        <w:numPr>
          <w:ilvl w:val="0"/>
          <w:numId w:val="28"/>
        </w:numPr>
        <w:spacing w:after="0" w:line="240" w:lineRule="auto"/>
        <w:rPr>
          <w:rFonts w:cstheme="minorHAnsi"/>
          <w:b/>
          <w:bCs/>
          <w:sz w:val="24"/>
          <w:u w:val="single"/>
        </w:rPr>
      </w:pPr>
      <w:r>
        <w:rPr>
          <w:rFonts w:cstheme="minorHAnsi"/>
          <w:sz w:val="24"/>
        </w:rPr>
        <w:t>Temporary employees may be either full</w:t>
      </w:r>
      <w:r w:rsidR="0038537F">
        <w:rPr>
          <w:rFonts w:cstheme="minorHAnsi"/>
          <w:sz w:val="24"/>
        </w:rPr>
        <w:t>-</w:t>
      </w:r>
      <w:r>
        <w:rPr>
          <w:rFonts w:cstheme="minorHAnsi"/>
          <w:sz w:val="24"/>
        </w:rPr>
        <w:t>time or part</w:t>
      </w:r>
      <w:r w:rsidR="0038537F">
        <w:rPr>
          <w:rFonts w:cstheme="minorHAnsi"/>
          <w:sz w:val="24"/>
        </w:rPr>
        <w:t>-</w:t>
      </w:r>
      <w:r>
        <w:rPr>
          <w:rFonts w:cstheme="minorHAnsi"/>
          <w:sz w:val="24"/>
        </w:rPr>
        <w:t xml:space="preserve">time. </w:t>
      </w:r>
    </w:p>
    <w:p w14:paraId="7545FCA1" w14:textId="3D183611" w:rsidR="004365FD" w:rsidRDefault="004365FD" w:rsidP="004365FD">
      <w:pPr>
        <w:pStyle w:val="ListParagraph"/>
        <w:spacing w:after="0" w:line="240" w:lineRule="auto"/>
        <w:ind w:left="0"/>
        <w:rPr>
          <w:rFonts w:cstheme="minorHAnsi"/>
          <w:sz w:val="24"/>
        </w:rPr>
      </w:pPr>
    </w:p>
    <w:p w14:paraId="5868191E" w14:textId="30C41748" w:rsidR="004365FD" w:rsidRDefault="004365FD" w:rsidP="004365FD">
      <w:pPr>
        <w:pStyle w:val="ListParagraph"/>
        <w:spacing w:after="0" w:line="240" w:lineRule="auto"/>
        <w:ind w:left="0"/>
        <w:rPr>
          <w:rFonts w:cstheme="minorHAnsi"/>
          <w:b/>
          <w:bCs/>
          <w:sz w:val="24"/>
          <w:u w:val="single"/>
        </w:rPr>
      </w:pPr>
      <w:r w:rsidRPr="004365FD">
        <w:rPr>
          <w:rFonts w:cstheme="minorHAnsi"/>
          <w:b/>
          <w:bCs/>
          <w:sz w:val="24"/>
          <w:u w:val="single"/>
        </w:rPr>
        <w:t>Employment At W</w:t>
      </w:r>
      <w:r>
        <w:rPr>
          <w:rFonts w:cstheme="minorHAnsi"/>
          <w:b/>
          <w:bCs/>
          <w:sz w:val="24"/>
          <w:u w:val="single"/>
        </w:rPr>
        <w:t>i</w:t>
      </w:r>
      <w:r w:rsidRPr="004365FD">
        <w:rPr>
          <w:rFonts w:cstheme="minorHAnsi"/>
          <w:b/>
          <w:bCs/>
          <w:sz w:val="24"/>
          <w:u w:val="single"/>
        </w:rPr>
        <w:t>ll</w:t>
      </w:r>
    </w:p>
    <w:p w14:paraId="43F84C6B" w14:textId="77777777" w:rsidR="00952BDD" w:rsidRDefault="00952BDD" w:rsidP="004365FD">
      <w:pPr>
        <w:pStyle w:val="ListParagraph"/>
        <w:spacing w:after="0" w:line="240" w:lineRule="auto"/>
        <w:ind w:left="0"/>
        <w:rPr>
          <w:rFonts w:cstheme="minorHAnsi"/>
          <w:sz w:val="24"/>
        </w:rPr>
      </w:pPr>
    </w:p>
    <w:p w14:paraId="47596084" w14:textId="344E9BED" w:rsidR="004365FD" w:rsidRPr="004365FD" w:rsidRDefault="004365FD">
      <w:pPr>
        <w:pStyle w:val="ListParagraph"/>
        <w:numPr>
          <w:ilvl w:val="0"/>
          <w:numId w:val="28"/>
        </w:numPr>
        <w:spacing w:after="0" w:line="240" w:lineRule="auto"/>
        <w:rPr>
          <w:rFonts w:cstheme="minorHAnsi"/>
          <w:sz w:val="24"/>
        </w:rPr>
      </w:pPr>
      <w:r>
        <w:rPr>
          <w:rFonts w:cstheme="minorHAnsi"/>
          <w:sz w:val="24"/>
        </w:rPr>
        <w:t xml:space="preserve">All employees are considered “at will” employees as defined in the </w:t>
      </w:r>
      <w:r w:rsidRPr="004365FD">
        <w:rPr>
          <w:rFonts w:cstheme="minorHAnsi"/>
          <w:b/>
          <w:bCs/>
          <w:i/>
          <w:iCs/>
          <w:sz w:val="24"/>
        </w:rPr>
        <w:t>POLICY ON EMPLOYMENT AT WILL</w:t>
      </w:r>
      <w:r w:rsidR="0038537F">
        <w:rPr>
          <w:rFonts w:cstheme="minorHAnsi"/>
          <w:b/>
          <w:bCs/>
          <w:i/>
          <w:iCs/>
          <w:sz w:val="24"/>
        </w:rPr>
        <w:t>,</w:t>
      </w:r>
      <w:r>
        <w:rPr>
          <w:rFonts w:cstheme="minorHAnsi"/>
          <w:sz w:val="24"/>
        </w:rPr>
        <w:t xml:space="preserve"> and employee status shall not be considered a contract of employment. </w:t>
      </w:r>
    </w:p>
    <w:p w14:paraId="0F46EB74" w14:textId="2221687E" w:rsidR="00B32138" w:rsidRDefault="004D4685" w:rsidP="00E946ED">
      <w:pPr>
        <w:pStyle w:val="Heading3"/>
        <w:spacing w:before="240" w:after="240"/>
        <w:rPr>
          <w:rFonts w:asciiTheme="minorHAnsi" w:hAnsiTheme="minorHAnsi" w:cstheme="minorHAnsi"/>
          <w:b/>
          <w:u w:val="single"/>
        </w:rPr>
      </w:pPr>
      <w:bookmarkStart w:id="50" w:name="_Toc92095080"/>
      <w:r w:rsidRPr="00E946ED">
        <w:rPr>
          <w:rFonts w:asciiTheme="minorHAnsi" w:hAnsiTheme="minorHAnsi" w:cstheme="minorHAnsi"/>
          <w:b/>
        </w:rPr>
        <w:t xml:space="preserve">2A-10 </w:t>
      </w:r>
      <w:r w:rsidRPr="00E946ED">
        <w:rPr>
          <w:rFonts w:asciiTheme="minorHAnsi" w:hAnsiTheme="minorHAnsi" w:cstheme="minorHAnsi"/>
          <w:b/>
          <w:u w:val="single"/>
        </w:rPr>
        <w:t xml:space="preserve">LAW ENFORCEMENT PAY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OVERTIME</w:t>
      </w:r>
      <w:bookmarkEnd w:id="50"/>
      <w:r w:rsidR="00B31B48">
        <w:rPr>
          <w:rFonts w:asciiTheme="minorHAnsi" w:hAnsiTheme="minorHAnsi" w:cstheme="minorHAnsi"/>
          <w:b/>
          <w:u w:val="single"/>
        </w:rPr>
        <w:t xml:space="preserve"> </w:t>
      </w:r>
    </w:p>
    <w:p w14:paraId="434BF98D" w14:textId="06F9F9B4" w:rsidR="00BA051A" w:rsidRPr="00CF4168" w:rsidRDefault="00BA051A" w:rsidP="00BA051A">
      <w:pPr>
        <w:rPr>
          <w:b/>
          <w:bCs/>
          <w:sz w:val="24"/>
          <w:szCs w:val="24"/>
          <w:u w:val="single"/>
        </w:rPr>
      </w:pPr>
      <w:r w:rsidRPr="00CF4168">
        <w:rPr>
          <w:b/>
          <w:bCs/>
          <w:sz w:val="24"/>
          <w:szCs w:val="24"/>
          <w:u w:val="single"/>
        </w:rPr>
        <w:t>HOURS WORKED</w:t>
      </w:r>
    </w:p>
    <w:p w14:paraId="4F3A6DBC" w14:textId="1026F9F4" w:rsidR="00BA051A" w:rsidRPr="00CF4168" w:rsidRDefault="00BA051A" w:rsidP="00BA051A">
      <w:pPr>
        <w:pStyle w:val="ListParagraph"/>
        <w:numPr>
          <w:ilvl w:val="0"/>
          <w:numId w:val="31"/>
        </w:numPr>
        <w:rPr>
          <w:b/>
          <w:bCs/>
          <w:sz w:val="24"/>
          <w:szCs w:val="24"/>
          <w:u w:val="single"/>
        </w:rPr>
      </w:pPr>
      <w:r w:rsidRPr="00CF4168">
        <w:rPr>
          <w:sz w:val="24"/>
          <w:szCs w:val="24"/>
        </w:rPr>
        <w:t>Hours work</w:t>
      </w:r>
      <w:r w:rsidR="0038537F" w:rsidRPr="00CF4168">
        <w:rPr>
          <w:sz w:val="24"/>
          <w:szCs w:val="24"/>
        </w:rPr>
        <w:t>ed</w:t>
      </w:r>
      <w:r w:rsidRPr="00CF4168">
        <w:rPr>
          <w:sz w:val="24"/>
          <w:szCs w:val="24"/>
        </w:rPr>
        <w:t xml:space="preserve"> shall include all time </w:t>
      </w:r>
      <w:r w:rsidR="0038537F" w:rsidRPr="00CF4168">
        <w:rPr>
          <w:sz w:val="24"/>
          <w:szCs w:val="24"/>
        </w:rPr>
        <w:t>spent in the County's service</w:t>
      </w:r>
      <w:r w:rsidRPr="00CF4168">
        <w:rPr>
          <w:sz w:val="24"/>
          <w:szCs w:val="24"/>
        </w:rPr>
        <w:t xml:space="preserve"> as defined in the Fair Labor Standard Act (FLSA) and its regulations.</w:t>
      </w:r>
    </w:p>
    <w:p w14:paraId="5F243984" w14:textId="4AA41EEB" w:rsidR="00BA051A" w:rsidRPr="00CF4168" w:rsidRDefault="00BA051A" w:rsidP="00BA051A">
      <w:pPr>
        <w:rPr>
          <w:sz w:val="24"/>
          <w:szCs w:val="24"/>
        </w:rPr>
      </w:pPr>
      <w:r w:rsidRPr="00CF4168">
        <w:rPr>
          <w:b/>
          <w:bCs/>
          <w:sz w:val="24"/>
          <w:szCs w:val="24"/>
          <w:u w:val="single"/>
        </w:rPr>
        <w:t xml:space="preserve">OVERTIME APPLICATION </w:t>
      </w:r>
    </w:p>
    <w:p w14:paraId="478827F7" w14:textId="08385D2B" w:rsidR="00BA051A" w:rsidRPr="00CF4168" w:rsidRDefault="0038537F" w:rsidP="00BA051A">
      <w:pPr>
        <w:pStyle w:val="ListParagraph"/>
        <w:numPr>
          <w:ilvl w:val="0"/>
          <w:numId w:val="31"/>
        </w:numPr>
        <w:rPr>
          <w:sz w:val="24"/>
          <w:szCs w:val="24"/>
        </w:rPr>
      </w:pPr>
      <w:r w:rsidRPr="00CF4168">
        <w:rPr>
          <w:sz w:val="24"/>
          <w:szCs w:val="24"/>
        </w:rPr>
        <w:t>As defined by this policy, overtime</w:t>
      </w:r>
      <w:r w:rsidR="00BA051A" w:rsidRPr="00CF4168">
        <w:rPr>
          <w:sz w:val="24"/>
          <w:szCs w:val="24"/>
        </w:rPr>
        <w:t xml:space="preserve"> shall apply to all employees eligible for overtime compensation under the FLSA.</w:t>
      </w:r>
    </w:p>
    <w:p w14:paraId="253509E8" w14:textId="77777777" w:rsidR="00BA051A" w:rsidRDefault="00BA051A" w:rsidP="00BA051A">
      <w:pPr>
        <w:pStyle w:val="ListParagraph"/>
        <w:ind w:left="0"/>
        <w:rPr>
          <w:b/>
          <w:bCs/>
          <w:sz w:val="32"/>
          <w:szCs w:val="32"/>
          <w:u w:val="single"/>
        </w:rPr>
      </w:pPr>
    </w:p>
    <w:p w14:paraId="5D8CB7F2" w14:textId="3082CE67" w:rsidR="00BA051A" w:rsidRPr="00CF4168" w:rsidRDefault="00BA051A" w:rsidP="00BA051A">
      <w:pPr>
        <w:pStyle w:val="ListParagraph"/>
        <w:ind w:left="0"/>
        <w:rPr>
          <w:b/>
          <w:bCs/>
          <w:sz w:val="24"/>
          <w:szCs w:val="24"/>
          <w:u w:val="single"/>
        </w:rPr>
      </w:pPr>
      <w:r w:rsidRPr="00CF4168">
        <w:rPr>
          <w:b/>
          <w:bCs/>
          <w:sz w:val="24"/>
          <w:szCs w:val="24"/>
          <w:u w:val="single"/>
        </w:rPr>
        <w:t xml:space="preserve">OVERTIME DEFINITION </w:t>
      </w:r>
    </w:p>
    <w:p w14:paraId="1C77EEDC" w14:textId="1F7A3A92" w:rsidR="00BA051A" w:rsidRPr="00CF4168" w:rsidRDefault="00BA051A" w:rsidP="00BA051A">
      <w:pPr>
        <w:pStyle w:val="ListParagraph"/>
        <w:numPr>
          <w:ilvl w:val="0"/>
          <w:numId w:val="31"/>
        </w:numPr>
        <w:rPr>
          <w:sz w:val="24"/>
          <w:szCs w:val="24"/>
        </w:rPr>
      </w:pPr>
      <w:r w:rsidRPr="00CF4168">
        <w:rPr>
          <w:sz w:val="24"/>
          <w:szCs w:val="24"/>
        </w:rPr>
        <w:t xml:space="preserve">Overtime shall include all time </w:t>
      </w:r>
      <w:r w:rsidRPr="00CF4168">
        <w:rPr>
          <w:b/>
          <w:bCs/>
          <w:sz w:val="24"/>
          <w:szCs w:val="24"/>
          <w:u w:val="single"/>
        </w:rPr>
        <w:t>WORKED</w:t>
      </w:r>
      <w:r w:rsidRPr="00CF4168">
        <w:rPr>
          <w:sz w:val="24"/>
          <w:szCs w:val="24"/>
        </w:rPr>
        <w:t xml:space="preserve"> for the County</w:t>
      </w:r>
      <w:r w:rsidR="0038537F" w:rsidRPr="00CF4168">
        <w:rPr>
          <w:sz w:val="24"/>
          <w:szCs w:val="24"/>
        </w:rPr>
        <w:t>, which is</w:t>
      </w:r>
      <w:r w:rsidRPr="00CF4168">
        <w:rPr>
          <w:sz w:val="24"/>
          <w:szCs w:val="24"/>
        </w:rPr>
        <w:t xml:space="preserve"> </w:t>
      </w:r>
      <w:r w:rsidR="0038537F" w:rsidRPr="00CF4168">
        <w:rPr>
          <w:sz w:val="24"/>
          <w:szCs w:val="24"/>
        </w:rPr>
        <w:t>more than</w:t>
      </w:r>
      <w:r w:rsidRPr="00CF4168">
        <w:rPr>
          <w:sz w:val="24"/>
          <w:szCs w:val="24"/>
        </w:rPr>
        <w:t xml:space="preserve"> 40 hours in any workweek.</w:t>
      </w:r>
    </w:p>
    <w:p w14:paraId="1860592D" w14:textId="7D7F89EA" w:rsidR="00BA051A" w:rsidRPr="00CF4168" w:rsidRDefault="00BA051A" w:rsidP="00BA051A">
      <w:pPr>
        <w:pStyle w:val="ListParagraph"/>
        <w:numPr>
          <w:ilvl w:val="0"/>
          <w:numId w:val="31"/>
        </w:numPr>
        <w:rPr>
          <w:sz w:val="24"/>
          <w:szCs w:val="24"/>
        </w:rPr>
      </w:pPr>
      <w:r w:rsidRPr="00CF4168">
        <w:rPr>
          <w:sz w:val="24"/>
          <w:szCs w:val="24"/>
        </w:rPr>
        <w:t>Paid leave shall not be counted in determining if overtime has been worked in any workweek.</w:t>
      </w:r>
    </w:p>
    <w:p w14:paraId="069224C8" w14:textId="53E1D712" w:rsidR="00BA051A" w:rsidRPr="00CF4168" w:rsidRDefault="00BA051A" w:rsidP="00BA051A">
      <w:pPr>
        <w:pStyle w:val="ListParagraph"/>
        <w:numPr>
          <w:ilvl w:val="0"/>
          <w:numId w:val="31"/>
        </w:numPr>
        <w:rPr>
          <w:sz w:val="24"/>
          <w:szCs w:val="24"/>
        </w:rPr>
      </w:pPr>
      <w:r w:rsidRPr="00CF4168">
        <w:rPr>
          <w:sz w:val="24"/>
          <w:szCs w:val="24"/>
        </w:rPr>
        <w:t>Except in emergenc</w:t>
      </w:r>
      <w:r w:rsidR="0038537F" w:rsidRPr="00CF4168">
        <w:rPr>
          <w:sz w:val="24"/>
          <w:szCs w:val="24"/>
        </w:rPr>
        <w:t>ie</w:t>
      </w:r>
      <w:r w:rsidRPr="00CF4168">
        <w:rPr>
          <w:sz w:val="24"/>
          <w:szCs w:val="24"/>
        </w:rPr>
        <w:t xml:space="preserve">s, an employee shall be required to have authorization from his/her supervisor before working overtime. </w:t>
      </w:r>
    </w:p>
    <w:p w14:paraId="65EEE539" w14:textId="77777777" w:rsidR="00BA051A" w:rsidRPr="00BA051A" w:rsidRDefault="00BA051A" w:rsidP="00BA051A">
      <w:pPr>
        <w:pStyle w:val="ListParagraph"/>
        <w:ind w:left="360"/>
        <w:jc w:val="right"/>
        <w:rPr>
          <w:sz w:val="32"/>
          <w:szCs w:val="32"/>
        </w:rPr>
      </w:pPr>
    </w:p>
    <w:p w14:paraId="1173E9B9" w14:textId="2AFE623D" w:rsidR="004F43A0" w:rsidRDefault="004F43A0" w:rsidP="003F73AA">
      <w:pPr>
        <w:spacing w:after="0" w:line="240" w:lineRule="auto"/>
        <w:rPr>
          <w:rFonts w:cstheme="minorHAnsi"/>
          <w:sz w:val="24"/>
        </w:rPr>
      </w:pPr>
      <w:r w:rsidRPr="004F43A0">
        <w:rPr>
          <w:rFonts w:cstheme="minorHAnsi"/>
          <w:b/>
          <w:bCs/>
          <w:sz w:val="24"/>
          <w:u w:val="single"/>
        </w:rPr>
        <w:t>Maximum Compensatory Time Per Year</w:t>
      </w:r>
    </w:p>
    <w:p w14:paraId="5F1E9FDC" w14:textId="77777777" w:rsidR="004F43A0" w:rsidRPr="004F43A0" w:rsidRDefault="004F43A0" w:rsidP="003F73AA">
      <w:pPr>
        <w:spacing w:after="0" w:line="240" w:lineRule="auto"/>
        <w:rPr>
          <w:rFonts w:cstheme="minorHAnsi"/>
          <w:sz w:val="24"/>
        </w:rPr>
      </w:pPr>
    </w:p>
    <w:p w14:paraId="5FA9691C" w14:textId="44EC27D9" w:rsidR="001C619F" w:rsidRDefault="001C619F" w:rsidP="003F73AA">
      <w:pPr>
        <w:spacing w:after="0" w:line="240" w:lineRule="auto"/>
        <w:rPr>
          <w:rFonts w:cstheme="minorHAnsi"/>
          <w:sz w:val="24"/>
        </w:rPr>
      </w:pPr>
      <w:r w:rsidRPr="00165C92">
        <w:rPr>
          <w:rFonts w:cstheme="minorHAnsi"/>
          <w:sz w:val="24"/>
        </w:rPr>
        <w:t xml:space="preserve">The maximum amount of unused compensatory time an employee shall be allowed at any one time is 240 hours for </w:t>
      </w:r>
      <w:proofErr w:type="spellStart"/>
      <w:proofErr w:type="gramStart"/>
      <w:r w:rsidRPr="00165C92">
        <w:rPr>
          <w:rFonts w:cstheme="minorHAnsi"/>
          <w:sz w:val="24"/>
        </w:rPr>
        <w:t>dispatchers</w:t>
      </w:r>
      <w:r w:rsidR="00165C92">
        <w:rPr>
          <w:rFonts w:cstheme="minorHAnsi"/>
          <w:sz w:val="24"/>
        </w:rPr>
        <w:t>,clerical</w:t>
      </w:r>
      <w:proofErr w:type="spellEnd"/>
      <w:proofErr w:type="gramEnd"/>
      <w:r w:rsidRPr="00165C92">
        <w:rPr>
          <w:rFonts w:cstheme="minorHAnsi"/>
          <w:sz w:val="24"/>
        </w:rPr>
        <w:t xml:space="preserve"> and/or </w:t>
      </w:r>
      <w:r w:rsidR="00165C92">
        <w:rPr>
          <w:rFonts w:cstheme="minorHAnsi"/>
          <w:sz w:val="24"/>
        </w:rPr>
        <w:t>road hands</w:t>
      </w:r>
      <w:r w:rsidRPr="00165C92">
        <w:rPr>
          <w:rFonts w:cstheme="minorHAnsi"/>
          <w:sz w:val="24"/>
        </w:rPr>
        <w:t xml:space="preserve"> and </w:t>
      </w:r>
      <w:r w:rsidR="009F2C80" w:rsidRPr="00165C92">
        <w:rPr>
          <w:rFonts w:cstheme="minorHAnsi"/>
          <w:sz w:val="24"/>
        </w:rPr>
        <w:t>480</w:t>
      </w:r>
      <w:r w:rsidRPr="00165C92">
        <w:rPr>
          <w:rFonts w:cstheme="minorHAnsi"/>
          <w:sz w:val="24"/>
        </w:rPr>
        <w:t xml:space="preserve"> hours for jailers and</w:t>
      </w:r>
      <w:r w:rsidR="004A01DA" w:rsidRPr="00165C92">
        <w:rPr>
          <w:rFonts w:cstheme="minorHAnsi"/>
          <w:sz w:val="24"/>
        </w:rPr>
        <w:t xml:space="preserve"> </w:t>
      </w:r>
      <w:r w:rsidRPr="00165C92">
        <w:rPr>
          <w:rFonts w:cstheme="minorHAnsi"/>
          <w:sz w:val="24"/>
        </w:rPr>
        <w:t>law enforcement. The Department Head is responsible for bringing all compensatory time earned by the employee of that department down to a zero balance at the end of each calendar year.</w:t>
      </w:r>
      <w:r>
        <w:rPr>
          <w:rFonts w:cstheme="minorHAnsi"/>
          <w:sz w:val="24"/>
        </w:rPr>
        <w:t xml:space="preserve"> </w:t>
      </w:r>
    </w:p>
    <w:p w14:paraId="3342CE83" w14:textId="77777777" w:rsidR="004F43A0" w:rsidRDefault="004F43A0" w:rsidP="003F73AA">
      <w:pPr>
        <w:spacing w:after="0" w:line="240" w:lineRule="auto"/>
        <w:rPr>
          <w:rFonts w:cstheme="minorHAnsi"/>
          <w:sz w:val="24"/>
        </w:rPr>
      </w:pPr>
    </w:p>
    <w:p w14:paraId="32E889BB" w14:textId="1ABF9EE9" w:rsidR="00A70059" w:rsidRDefault="00A70059" w:rsidP="003F73AA">
      <w:pPr>
        <w:spacing w:after="0" w:line="240" w:lineRule="auto"/>
        <w:rPr>
          <w:rFonts w:cstheme="minorHAnsi"/>
          <w:sz w:val="24"/>
        </w:rPr>
      </w:pPr>
      <w:r>
        <w:rPr>
          <w:rFonts w:cstheme="minorHAnsi"/>
          <w:sz w:val="24"/>
        </w:rPr>
        <w:t xml:space="preserve">When an employee has reached the maximum accrual of compensatory time, any additional overtime worked shall be compensated at one and one-half (1 ½) </w:t>
      </w:r>
      <w:r w:rsidR="0038537F">
        <w:rPr>
          <w:rFonts w:cstheme="minorHAnsi"/>
          <w:sz w:val="24"/>
        </w:rPr>
        <w:t xml:space="preserve">of </w:t>
      </w:r>
      <w:r>
        <w:rPr>
          <w:rFonts w:cstheme="minorHAnsi"/>
          <w:sz w:val="24"/>
        </w:rPr>
        <w:t xml:space="preserve">the employee’s regular </w:t>
      </w:r>
      <w:r w:rsidR="0038537F">
        <w:rPr>
          <w:rFonts w:cstheme="minorHAnsi"/>
          <w:sz w:val="24"/>
        </w:rPr>
        <w:t>pay rate</w:t>
      </w:r>
      <w:r>
        <w:rPr>
          <w:rFonts w:cstheme="minorHAnsi"/>
          <w:sz w:val="24"/>
        </w:rPr>
        <w:t xml:space="preserve"> until compensatory time </w:t>
      </w:r>
      <w:r w:rsidR="0038537F">
        <w:rPr>
          <w:rFonts w:cstheme="minorHAnsi"/>
          <w:sz w:val="24"/>
        </w:rPr>
        <w:t xml:space="preserve">has </w:t>
      </w:r>
      <w:r>
        <w:rPr>
          <w:rFonts w:cstheme="minorHAnsi"/>
          <w:sz w:val="24"/>
        </w:rPr>
        <w:t xml:space="preserve">been used to bring the balance below the maximum.  </w:t>
      </w:r>
    </w:p>
    <w:p w14:paraId="7097A771" w14:textId="77777777" w:rsidR="00931115" w:rsidRDefault="00931115" w:rsidP="003F73AA">
      <w:pPr>
        <w:spacing w:after="0" w:line="240" w:lineRule="auto"/>
        <w:rPr>
          <w:rFonts w:cstheme="minorHAnsi"/>
          <w:sz w:val="24"/>
        </w:rPr>
      </w:pPr>
    </w:p>
    <w:p w14:paraId="0BA47B6A" w14:textId="4272BE3E" w:rsidR="004F43A0" w:rsidRDefault="004F43A0" w:rsidP="003F73AA">
      <w:pPr>
        <w:spacing w:after="0" w:line="240" w:lineRule="auto"/>
        <w:rPr>
          <w:rFonts w:cstheme="minorHAnsi"/>
          <w:sz w:val="24"/>
        </w:rPr>
      </w:pPr>
      <w:r w:rsidRPr="004F43A0">
        <w:rPr>
          <w:rFonts w:cstheme="minorHAnsi"/>
          <w:b/>
          <w:bCs/>
          <w:sz w:val="24"/>
          <w:u w:val="single"/>
        </w:rPr>
        <w:t>Use Of Compensatory Time</w:t>
      </w:r>
    </w:p>
    <w:p w14:paraId="625646E0" w14:textId="77777777" w:rsidR="004F43A0" w:rsidRDefault="004F43A0" w:rsidP="003F73AA">
      <w:pPr>
        <w:spacing w:after="0" w:line="240" w:lineRule="auto"/>
        <w:rPr>
          <w:rFonts w:cstheme="minorHAnsi"/>
          <w:sz w:val="24"/>
        </w:rPr>
      </w:pPr>
    </w:p>
    <w:p w14:paraId="6BCEB477" w14:textId="0F70191E" w:rsidR="004F43A0" w:rsidRDefault="004F43A0" w:rsidP="003F73AA">
      <w:pPr>
        <w:spacing w:after="0" w:line="240" w:lineRule="auto"/>
        <w:rPr>
          <w:rFonts w:cstheme="minorHAnsi"/>
          <w:sz w:val="24"/>
        </w:rPr>
      </w:pPr>
      <w:r>
        <w:rPr>
          <w:rFonts w:cstheme="minorHAnsi"/>
          <w:sz w:val="24"/>
        </w:rPr>
        <w:t xml:space="preserve">Employees shall be allowed to use earned compensatory time within a reasonable period after it is </w:t>
      </w:r>
      <w:r w:rsidR="004223BB">
        <w:rPr>
          <w:rFonts w:cstheme="minorHAnsi"/>
          <w:sz w:val="24"/>
        </w:rPr>
        <w:t>requested</w:t>
      </w:r>
      <w:r w:rsidR="0038537F">
        <w:rPr>
          <w:rFonts w:cstheme="minorHAnsi"/>
          <w:sz w:val="24"/>
        </w:rPr>
        <w:t>,</w:t>
      </w:r>
      <w:r w:rsidR="004223BB">
        <w:rPr>
          <w:rFonts w:cstheme="minorHAnsi"/>
          <w:sz w:val="24"/>
        </w:rPr>
        <w:t xml:space="preserve"> provided that the</w:t>
      </w:r>
      <w:r w:rsidR="0038537F">
        <w:rPr>
          <w:rFonts w:cstheme="minorHAnsi"/>
          <w:sz w:val="24"/>
        </w:rPr>
        <w:t>ir</w:t>
      </w:r>
      <w:r w:rsidR="004223BB">
        <w:rPr>
          <w:rFonts w:cstheme="minorHAnsi"/>
          <w:sz w:val="24"/>
        </w:rPr>
        <w:t xml:space="preserve"> absence will not place an undue </w:t>
      </w:r>
      <w:r w:rsidR="002570E5">
        <w:rPr>
          <w:rFonts w:cstheme="minorHAnsi"/>
          <w:sz w:val="24"/>
        </w:rPr>
        <w:t xml:space="preserve">hardship on the operations of the department </w:t>
      </w:r>
      <w:r w:rsidR="0038537F">
        <w:rPr>
          <w:rFonts w:cstheme="minorHAnsi"/>
          <w:sz w:val="24"/>
        </w:rPr>
        <w:t>where</w:t>
      </w:r>
      <w:r w:rsidR="002570E5">
        <w:rPr>
          <w:rFonts w:cstheme="minorHAnsi"/>
          <w:sz w:val="24"/>
        </w:rPr>
        <w:t xml:space="preserve"> the employee works. </w:t>
      </w:r>
    </w:p>
    <w:p w14:paraId="70F91E88" w14:textId="000C01BF" w:rsidR="002570E5" w:rsidRDefault="002570E5" w:rsidP="003F73AA">
      <w:pPr>
        <w:spacing w:after="0" w:line="240" w:lineRule="auto"/>
        <w:rPr>
          <w:rFonts w:cstheme="minorHAnsi"/>
          <w:sz w:val="24"/>
        </w:rPr>
      </w:pPr>
      <w:r>
        <w:rPr>
          <w:rFonts w:cstheme="minorHAnsi"/>
          <w:sz w:val="24"/>
        </w:rPr>
        <w:t>Compensatory time may be used for any purpose desired by the employee.</w:t>
      </w:r>
    </w:p>
    <w:p w14:paraId="4221A776" w14:textId="77777777" w:rsidR="002570E5" w:rsidRDefault="002570E5" w:rsidP="003F73AA">
      <w:pPr>
        <w:spacing w:after="0" w:line="240" w:lineRule="auto"/>
        <w:rPr>
          <w:rFonts w:cstheme="minorHAnsi"/>
          <w:sz w:val="24"/>
        </w:rPr>
      </w:pPr>
    </w:p>
    <w:p w14:paraId="0035AD74" w14:textId="77777777" w:rsidR="002570E5" w:rsidRDefault="002570E5" w:rsidP="003F73AA">
      <w:pPr>
        <w:spacing w:after="0" w:line="240" w:lineRule="auto"/>
        <w:rPr>
          <w:rFonts w:cstheme="minorHAnsi"/>
          <w:b/>
          <w:bCs/>
          <w:sz w:val="24"/>
          <w:u w:val="single"/>
        </w:rPr>
      </w:pPr>
      <w:r w:rsidRPr="002570E5">
        <w:rPr>
          <w:rFonts w:cstheme="minorHAnsi"/>
          <w:b/>
          <w:bCs/>
          <w:sz w:val="24"/>
          <w:u w:val="single"/>
        </w:rPr>
        <w:t>Termination</w:t>
      </w:r>
    </w:p>
    <w:p w14:paraId="4A72908C" w14:textId="77777777" w:rsidR="002570E5" w:rsidRDefault="002570E5" w:rsidP="003F73AA">
      <w:pPr>
        <w:spacing w:after="0" w:line="240" w:lineRule="auto"/>
        <w:rPr>
          <w:rFonts w:cstheme="minorHAnsi"/>
          <w:b/>
          <w:bCs/>
          <w:sz w:val="24"/>
          <w:u w:val="single"/>
        </w:rPr>
      </w:pPr>
    </w:p>
    <w:p w14:paraId="5ADBBBC9" w14:textId="5BE9255E" w:rsidR="002570E5" w:rsidRDefault="0038537F" w:rsidP="003F73AA">
      <w:pPr>
        <w:spacing w:after="0" w:line="240" w:lineRule="auto"/>
        <w:rPr>
          <w:rFonts w:cstheme="minorHAnsi"/>
          <w:sz w:val="24"/>
        </w:rPr>
      </w:pPr>
      <w:r>
        <w:rPr>
          <w:rFonts w:cstheme="minorHAnsi"/>
          <w:sz w:val="24"/>
        </w:rPr>
        <w:t xml:space="preserve">Suppose an employee terminates employment </w:t>
      </w:r>
      <w:r w:rsidR="00FF666C">
        <w:rPr>
          <w:rFonts w:cstheme="minorHAnsi"/>
          <w:sz w:val="24"/>
        </w:rPr>
        <w:t>before</w:t>
      </w:r>
      <w:r>
        <w:rPr>
          <w:rFonts w:cstheme="minorHAnsi"/>
          <w:sz w:val="24"/>
        </w:rPr>
        <w:t xml:space="preserve"> using all earned FLSA compensatory time. In that cas</w:t>
      </w:r>
      <w:r w:rsidR="00964853">
        <w:rPr>
          <w:rFonts w:cstheme="minorHAnsi"/>
          <w:sz w:val="24"/>
        </w:rPr>
        <w:t xml:space="preserve">e, he/she shall be paid for all unused compensatory time </w:t>
      </w:r>
      <w:r>
        <w:rPr>
          <w:rFonts w:cstheme="minorHAnsi"/>
          <w:sz w:val="24"/>
        </w:rPr>
        <w:t>following</w:t>
      </w:r>
      <w:r w:rsidR="00964853">
        <w:rPr>
          <w:rFonts w:cstheme="minorHAnsi"/>
          <w:sz w:val="24"/>
        </w:rPr>
        <w:t xml:space="preserve"> the requirements of the FLSA.</w:t>
      </w:r>
    </w:p>
    <w:p w14:paraId="05E39BB8" w14:textId="77777777" w:rsidR="00964853" w:rsidRDefault="00964853" w:rsidP="003F73AA">
      <w:pPr>
        <w:spacing w:after="0" w:line="240" w:lineRule="auto"/>
        <w:rPr>
          <w:rFonts w:cstheme="minorHAnsi"/>
          <w:sz w:val="24"/>
        </w:rPr>
      </w:pPr>
    </w:p>
    <w:p w14:paraId="3EE3B7C0" w14:textId="20451971" w:rsidR="00964853" w:rsidRDefault="00964853" w:rsidP="003F73AA">
      <w:pPr>
        <w:spacing w:after="0" w:line="240" w:lineRule="auto"/>
        <w:rPr>
          <w:rFonts w:cstheme="minorHAnsi"/>
          <w:b/>
          <w:bCs/>
          <w:sz w:val="24"/>
          <w:u w:val="single"/>
        </w:rPr>
      </w:pPr>
      <w:r w:rsidRPr="00964853">
        <w:rPr>
          <w:rFonts w:cstheme="minorHAnsi"/>
          <w:b/>
          <w:bCs/>
          <w:sz w:val="24"/>
          <w:u w:val="single"/>
        </w:rPr>
        <w:t xml:space="preserve">Buy Back </w:t>
      </w:r>
      <w:r w:rsidR="00150C56" w:rsidRPr="00964853">
        <w:rPr>
          <w:rFonts w:cstheme="minorHAnsi"/>
          <w:b/>
          <w:bCs/>
          <w:sz w:val="24"/>
          <w:u w:val="single"/>
        </w:rPr>
        <w:t>of</w:t>
      </w:r>
      <w:r w:rsidRPr="00964853">
        <w:rPr>
          <w:rFonts w:cstheme="minorHAnsi"/>
          <w:b/>
          <w:bCs/>
          <w:sz w:val="24"/>
          <w:u w:val="single"/>
        </w:rPr>
        <w:t xml:space="preserve"> Compensatory Time</w:t>
      </w:r>
    </w:p>
    <w:p w14:paraId="7BE4610F" w14:textId="77777777" w:rsidR="00964853" w:rsidRDefault="00964853" w:rsidP="003F73AA">
      <w:pPr>
        <w:spacing w:after="0" w:line="240" w:lineRule="auto"/>
        <w:rPr>
          <w:rFonts w:cstheme="minorHAnsi"/>
          <w:b/>
          <w:bCs/>
          <w:sz w:val="24"/>
          <w:u w:val="single"/>
        </w:rPr>
      </w:pPr>
    </w:p>
    <w:p w14:paraId="3405F1B1" w14:textId="77777777" w:rsidR="00964853" w:rsidRDefault="00964853" w:rsidP="003F73AA">
      <w:pPr>
        <w:spacing w:after="0" w:line="240" w:lineRule="auto"/>
        <w:rPr>
          <w:rFonts w:cstheme="minorHAnsi"/>
          <w:sz w:val="24"/>
        </w:rPr>
      </w:pPr>
      <w:r>
        <w:rPr>
          <w:rFonts w:cstheme="minorHAnsi"/>
          <w:sz w:val="24"/>
        </w:rPr>
        <w:t xml:space="preserve">The County shall retain the right to “buy back” all or part of an employee’s unused compensatory time by paying the employee for that time at the employee’s regular rate. </w:t>
      </w:r>
    </w:p>
    <w:p w14:paraId="59C1A090" w14:textId="77777777" w:rsidR="00964853" w:rsidRPr="00964853" w:rsidRDefault="00964853" w:rsidP="003F73AA">
      <w:pPr>
        <w:spacing w:after="0" w:line="240" w:lineRule="auto"/>
        <w:rPr>
          <w:rFonts w:cstheme="minorHAnsi"/>
          <w:b/>
          <w:bCs/>
          <w:sz w:val="24"/>
          <w:u w:val="single"/>
        </w:rPr>
      </w:pPr>
    </w:p>
    <w:p w14:paraId="2D88D8CC" w14:textId="60BF8D00" w:rsidR="00964853" w:rsidRDefault="00964853" w:rsidP="003F73AA">
      <w:pPr>
        <w:spacing w:after="0" w:line="240" w:lineRule="auto"/>
        <w:rPr>
          <w:rFonts w:cstheme="minorHAnsi"/>
          <w:b/>
          <w:bCs/>
          <w:sz w:val="24"/>
          <w:u w:val="single"/>
        </w:rPr>
      </w:pPr>
      <w:r w:rsidRPr="00964853">
        <w:rPr>
          <w:rFonts w:cstheme="minorHAnsi"/>
          <w:b/>
          <w:bCs/>
          <w:sz w:val="24"/>
          <w:u w:val="single"/>
        </w:rPr>
        <w:t xml:space="preserve">Cash Payment </w:t>
      </w:r>
      <w:r w:rsidR="00150C56" w:rsidRPr="00964853">
        <w:rPr>
          <w:rFonts w:cstheme="minorHAnsi"/>
          <w:b/>
          <w:bCs/>
          <w:sz w:val="24"/>
          <w:u w:val="single"/>
        </w:rPr>
        <w:t>for</w:t>
      </w:r>
      <w:r w:rsidRPr="00964853">
        <w:rPr>
          <w:rFonts w:cstheme="minorHAnsi"/>
          <w:b/>
          <w:bCs/>
          <w:sz w:val="24"/>
          <w:u w:val="single"/>
        </w:rPr>
        <w:t xml:space="preserve"> Overtime </w:t>
      </w:r>
    </w:p>
    <w:p w14:paraId="4FEA3C3F" w14:textId="77777777" w:rsidR="00964853" w:rsidRDefault="00964853" w:rsidP="003F73AA">
      <w:pPr>
        <w:spacing w:after="0" w:line="240" w:lineRule="auto"/>
        <w:rPr>
          <w:rFonts w:cstheme="minorHAnsi"/>
          <w:b/>
          <w:bCs/>
          <w:sz w:val="24"/>
          <w:u w:val="single"/>
        </w:rPr>
      </w:pPr>
    </w:p>
    <w:p w14:paraId="4BD8E239" w14:textId="3AF19192" w:rsidR="00964853" w:rsidRDefault="00964853" w:rsidP="003F73AA">
      <w:pPr>
        <w:spacing w:after="0" w:line="240" w:lineRule="auto"/>
        <w:rPr>
          <w:rFonts w:cstheme="minorHAnsi"/>
          <w:sz w:val="24"/>
        </w:rPr>
      </w:pPr>
      <w:r>
        <w:rPr>
          <w:rFonts w:cstheme="minorHAnsi"/>
          <w:sz w:val="24"/>
        </w:rPr>
        <w:t xml:space="preserve">The County shall retain the </w:t>
      </w:r>
      <w:r w:rsidR="00150C56">
        <w:rPr>
          <w:rFonts w:cstheme="minorHAnsi"/>
          <w:sz w:val="24"/>
        </w:rPr>
        <w:t>right to</w:t>
      </w:r>
      <w:r>
        <w:rPr>
          <w:rFonts w:cstheme="minorHAnsi"/>
          <w:sz w:val="24"/>
        </w:rPr>
        <w:t xml:space="preserve"> pay all or part of the overtime worked in any workweek by paying for that overtime at one and one-half (1 ½) the employee’s regular </w:t>
      </w:r>
      <w:r w:rsidR="0038537F">
        <w:rPr>
          <w:rFonts w:cstheme="minorHAnsi"/>
          <w:sz w:val="24"/>
        </w:rPr>
        <w:t>pay rate</w:t>
      </w:r>
      <w:r>
        <w:rPr>
          <w:rFonts w:cstheme="minorHAnsi"/>
          <w:sz w:val="24"/>
        </w:rPr>
        <w:t>.</w:t>
      </w:r>
    </w:p>
    <w:p w14:paraId="6BCB1109" w14:textId="77777777" w:rsidR="00964853" w:rsidRPr="00964853" w:rsidRDefault="00964853" w:rsidP="003F73AA">
      <w:pPr>
        <w:spacing w:after="0" w:line="240" w:lineRule="auto"/>
        <w:rPr>
          <w:rFonts w:cstheme="minorHAnsi"/>
          <w:b/>
          <w:bCs/>
          <w:sz w:val="24"/>
          <w:u w:val="single"/>
        </w:rPr>
      </w:pPr>
    </w:p>
    <w:p w14:paraId="111D9D9F" w14:textId="214B1D15" w:rsidR="00964853" w:rsidRDefault="00964853" w:rsidP="003F73AA">
      <w:pPr>
        <w:spacing w:after="0" w:line="240" w:lineRule="auto"/>
        <w:rPr>
          <w:rFonts w:cstheme="minorHAnsi"/>
          <w:b/>
          <w:bCs/>
          <w:sz w:val="24"/>
          <w:u w:val="single"/>
        </w:rPr>
      </w:pPr>
      <w:r w:rsidRPr="00964853">
        <w:rPr>
          <w:rFonts w:cstheme="minorHAnsi"/>
          <w:b/>
          <w:bCs/>
          <w:sz w:val="24"/>
          <w:u w:val="single"/>
        </w:rPr>
        <w:t xml:space="preserve">Recordkeeping </w:t>
      </w:r>
    </w:p>
    <w:p w14:paraId="07935EA7" w14:textId="77777777" w:rsidR="00964853" w:rsidRDefault="00964853" w:rsidP="003F73AA">
      <w:pPr>
        <w:spacing w:after="0" w:line="240" w:lineRule="auto"/>
        <w:rPr>
          <w:rFonts w:cstheme="minorHAnsi"/>
          <w:b/>
          <w:bCs/>
          <w:sz w:val="24"/>
          <w:u w:val="single"/>
        </w:rPr>
      </w:pPr>
    </w:p>
    <w:p w14:paraId="387B8A7C" w14:textId="37623750" w:rsidR="00964853" w:rsidRDefault="00964853" w:rsidP="003F73AA">
      <w:pPr>
        <w:spacing w:after="0" w:line="240" w:lineRule="auto"/>
        <w:rPr>
          <w:rFonts w:cstheme="minorHAnsi"/>
          <w:sz w:val="24"/>
        </w:rPr>
      </w:pPr>
      <w:r>
        <w:rPr>
          <w:rFonts w:cstheme="minorHAnsi"/>
          <w:sz w:val="24"/>
        </w:rPr>
        <w:t>Each employee shall be responsible for recording any compensatory time used within a pay period on the timesheet for that pay period.</w:t>
      </w:r>
    </w:p>
    <w:p w14:paraId="2963EB98" w14:textId="77777777" w:rsidR="00964853" w:rsidRDefault="00964853" w:rsidP="003F73AA">
      <w:pPr>
        <w:spacing w:after="0" w:line="240" w:lineRule="auto"/>
        <w:rPr>
          <w:rFonts w:cstheme="minorHAnsi"/>
          <w:sz w:val="24"/>
        </w:rPr>
      </w:pPr>
    </w:p>
    <w:p w14:paraId="56AE7597" w14:textId="7B7AF902" w:rsidR="00964853" w:rsidRDefault="00964853" w:rsidP="003F73AA">
      <w:pPr>
        <w:spacing w:after="0" w:line="240" w:lineRule="auto"/>
        <w:rPr>
          <w:rFonts w:cstheme="minorHAnsi"/>
          <w:b/>
          <w:bCs/>
          <w:sz w:val="24"/>
          <w:u w:val="single"/>
        </w:rPr>
      </w:pPr>
      <w:r w:rsidRPr="00964853">
        <w:rPr>
          <w:rFonts w:cstheme="minorHAnsi"/>
          <w:b/>
          <w:bCs/>
          <w:sz w:val="24"/>
          <w:u w:val="single"/>
        </w:rPr>
        <w:t>Other Issues</w:t>
      </w:r>
    </w:p>
    <w:p w14:paraId="6A961150" w14:textId="77777777" w:rsidR="00964853" w:rsidRDefault="00964853" w:rsidP="003F73AA">
      <w:pPr>
        <w:spacing w:after="0" w:line="240" w:lineRule="auto"/>
        <w:rPr>
          <w:rFonts w:cstheme="minorHAnsi"/>
          <w:b/>
          <w:bCs/>
          <w:sz w:val="24"/>
          <w:u w:val="single"/>
        </w:rPr>
      </w:pPr>
    </w:p>
    <w:p w14:paraId="6A0BFBAD" w14:textId="69FDF87D" w:rsidR="00964853" w:rsidRPr="00964853" w:rsidRDefault="00964853" w:rsidP="003F73AA">
      <w:pPr>
        <w:spacing w:after="0" w:line="240" w:lineRule="auto"/>
        <w:rPr>
          <w:rFonts w:cstheme="minorHAnsi"/>
          <w:sz w:val="24"/>
        </w:rPr>
      </w:pPr>
      <w:r>
        <w:rPr>
          <w:rFonts w:cstheme="minorHAnsi"/>
          <w:sz w:val="24"/>
        </w:rPr>
        <w:t xml:space="preserve">Any </w:t>
      </w:r>
      <w:r w:rsidR="0038537F">
        <w:rPr>
          <w:rFonts w:cstheme="minorHAnsi"/>
          <w:sz w:val="24"/>
        </w:rPr>
        <w:t>overtime compensation issues not addressed</w:t>
      </w:r>
      <w:r>
        <w:rPr>
          <w:rFonts w:cstheme="minorHAnsi"/>
          <w:sz w:val="24"/>
        </w:rPr>
        <w:t xml:space="preserve"> in this policy shall at least meet the minimum requirements of the FLSA and the regulation issued by the Department of Labor to administer that ACT.</w:t>
      </w:r>
    </w:p>
    <w:p w14:paraId="0CF3F3AF" w14:textId="77777777" w:rsidR="004D4685" w:rsidRPr="009053EF" w:rsidRDefault="00F951FE" w:rsidP="003F73AA">
      <w:pPr>
        <w:pStyle w:val="Heading3"/>
        <w:spacing w:before="240" w:after="240"/>
        <w:rPr>
          <w:rFonts w:asciiTheme="minorHAnsi" w:hAnsiTheme="minorHAnsi" w:cstheme="minorHAnsi"/>
          <w:b/>
          <w:u w:val="single"/>
        </w:rPr>
      </w:pPr>
      <w:bookmarkStart w:id="51" w:name="_Toc92095081"/>
      <w:r w:rsidRPr="00E946ED">
        <w:rPr>
          <w:rFonts w:asciiTheme="minorHAnsi" w:hAnsiTheme="minorHAnsi" w:cstheme="minorHAnsi"/>
          <w:b/>
        </w:rPr>
        <w:t xml:space="preserve">2A-11 </w:t>
      </w:r>
      <w:r w:rsidRPr="00E946ED">
        <w:rPr>
          <w:rFonts w:asciiTheme="minorHAnsi" w:hAnsiTheme="minorHAnsi" w:cstheme="minorHAnsi"/>
          <w:b/>
          <w:u w:val="single"/>
        </w:rPr>
        <w:t xml:space="preserve">OVERTIME CALCULATIONS </w:t>
      </w:r>
      <w:smartTag w:uri="urn:schemas-microsoft-com:office:smarttags" w:element="stockticker">
        <w:r w:rsidRPr="00E946ED">
          <w:rPr>
            <w:rFonts w:asciiTheme="minorHAnsi" w:hAnsiTheme="minorHAnsi" w:cstheme="minorHAnsi"/>
            <w:b/>
            <w:u w:val="single"/>
          </w:rPr>
          <w:t>AND</w:t>
        </w:r>
      </w:smartTag>
      <w:r w:rsidRPr="00E946ED">
        <w:rPr>
          <w:rFonts w:asciiTheme="minorHAnsi" w:hAnsiTheme="minorHAnsi" w:cstheme="minorHAnsi"/>
          <w:b/>
          <w:u w:val="single"/>
        </w:rPr>
        <w:t xml:space="preserve"> RULES</w:t>
      </w:r>
      <w:bookmarkEnd w:id="51"/>
    </w:p>
    <w:p w14:paraId="05D84570" w14:textId="2AE59234" w:rsidR="0022448A" w:rsidRDefault="007573F0" w:rsidP="003F73AA">
      <w:pPr>
        <w:spacing w:after="0" w:line="240" w:lineRule="auto"/>
        <w:rPr>
          <w:rFonts w:cstheme="minorHAnsi"/>
          <w:sz w:val="24"/>
        </w:rPr>
      </w:pPr>
      <w:r w:rsidRPr="001F7CD6">
        <w:rPr>
          <w:rFonts w:cstheme="minorHAnsi"/>
          <w:sz w:val="24"/>
        </w:rPr>
        <w:t xml:space="preserve">Overtime shall include all time worked for the </w:t>
      </w:r>
      <w:r w:rsidR="00F951FE" w:rsidRPr="001F7CD6">
        <w:rPr>
          <w:rFonts w:cstheme="minorHAnsi"/>
          <w:sz w:val="24"/>
        </w:rPr>
        <w:t>co</w:t>
      </w:r>
      <w:r w:rsidRPr="001F7CD6">
        <w:rPr>
          <w:rFonts w:cstheme="minorHAnsi"/>
          <w:sz w:val="24"/>
        </w:rPr>
        <w:t xml:space="preserve">unty </w:t>
      </w:r>
      <w:r w:rsidR="0038537F">
        <w:rPr>
          <w:rFonts w:cstheme="minorHAnsi"/>
          <w:sz w:val="24"/>
        </w:rPr>
        <w:t>more than</w:t>
      </w:r>
      <w:r w:rsidRPr="001F7CD6">
        <w:rPr>
          <w:rFonts w:cstheme="minorHAnsi"/>
          <w:sz w:val="24"/>
        </w:rPr>
        <w:t xml:space="preserve"> 40 hours in any workweek</w:t>
      </w:r>
      <w:r w:rsidR="00FA51F5" w:rsidRPr="001F7CD6">
        <w:rPr>
          <w:rFonts w:cstheme="minorHAnsi"/>
          <w:sz w:val="24"/>
        </w:rPr>
        <w:t xml:space="preserve">, </w:t>
      </w:r>
      <w:r w:rsidR="0038537F">
        <w:rPr>
          <w:rFonts w:cstheme="minorHAnsi"/>
          <w:sz w:val="24"/>
        </w:rPr>
        <w:t>except for</w:t>
      </w:r>
      <w:r w:rsidR="00FA51F5" w:rsidRPr="001F7CD6">
        <w:rPr>
          <w:rFonts w:cstheme="minorHAnsi"/>
          <w:sz w:val="24"/>
        </w:rPr>
        <w:t xml:space="preserve"> law enforcement (See policy on “Law Enforcement Pay and Overtime</w:t>
      </w:r>
      <w:r w:rsidR="00946DE4">
        <w:rPr>
          <w:rFonts w:cstheme="minorHAnsi"/>
          <w:sz w:val="24"/>
        </w:rPr>
        <w:t>.</w:t>
      </w:r>
      <w:r w:rsidR="00FA51F5" w:rsidRPr="001F7CD6">
        <w:rPr>
          <w:rFonts w:cstheme="minorHAnsi"/>
          <w:sz w:val="24"/>
        </w:rPr>
        <w:t>”)</w:t>
      </w:r>
    </w:p>
    <w:p w14:paraId="54EC8A64" w14:textId="77777777" w:rsidR="003F73AA" w:rsidRPr="001F7CD6" w:rsidRDefault="003F73AA" w:rsidP="003F73AA">
      <w:pPr>
        <w:spacing w:after="0" w:line="240" w:lineRule="auto"/>
        <w:rPr>
          <w:rFonts w:cstheme="minorHAnsi"/>
          <w:sz w:val="24"/>
        </w:rPr>
      </w:pPr>
    </w:p>
    <w:p w14:paraId="1185FAB8" w14:textId="15DCE93A" w:rsidR="00F951FE" w:rsidRDefault="007573F0" w:rsidP="003F73AA">
      <w:pPr>
        <w:spacing w:after="0" w:line="240" w:lineRule="auto"/>
        <w:rPr>
          <w:rFonts w:cstheme="minorHAnsi"/>
          <w:sz w:val="24"/>
        </w:rPr>
      </w:pPr>
      <w:r w:rsidRPr="001F7CD6">
        <w:rPr>
          <w:rFonts w:cstheme="minorHAnsi"/>
          <w:sz w:val="24"/>
        </w:rPr>
        <w:t>Paid leave shall not be counted in determining if overtime has been worked in any workweek.</w:t>
      </w:r>
      <w:r w:rsidR="00F951FE" w:rsidRPr="001F7CD6">
        <w:rPr>
          <w:rFonts w:cstheme="minorHAnsi"/>
          <w:sz w:val="24"/>
        </w:rPr>
        <w:t xml:space="preserve"> </w:t>
      </w:r>
      <w:r w:rsidRPr="001F7CD6">
        <w:rPr>
          <w:rFonts w:cstheme="minorHAnsi"/>
          <w:sz w:val="24"/>
        </w:rPr>
        <w:t>Except in emergenc</w:t>
      </w:r>
      <w:r w:rsidR="0038537F">
        <w:rPr>
          <w:rFonts w:cstheme="minorHAnsi"/>
          <w:sz w:val="24"/>
        </w:rPr>
        <w:t>ie</w:t>
      </w:r>
      <w:r w:rsidRPr="001F7CD6">
        <w:rPr>
          <w:rFonts w:cstheme="minorHAnsi"/>
          <w:sz w:val="24"/>
        </w:rPr>
        <w:t>s, an employee shall be</w:t>
      </w:r>
      <w:r w:rsidR="00F951FE" w:rsidRPr="001F7CD6">
        <w:rPr>
          <w:rFonts w:cstheme="minorHAnsi"/>
          <w:sz w:val="24"/>
        </w:rPr>
        <w:t xml:space="preserve"> </w:t>
      </w:r>
      <w:r w:rsidRPr="001F7CD6">
        <w:rPr>
          <w:rFonts w:cstheme="minorHAnsi"/>
          <w:sz w:val="24"/>
        </w:rPr>
        <w:t>required to have authori</w:t>
      </w:r>
      <w:r w:rsidR="00F951FE" w:rsidRPr="001F7CD6">
        <w:rPr>
          <w:rFonts w:cstheme="minorHAnsi"/>
          <w:sz w:val="24"/>
        </w:rPr>
        <w:t xml:space="preserve">zation from </w:t>
      </w:r>
      <w:r w:rsidR="00750D18">
        <w:rPr>
          <w:rFonts w:cstheme="minorHAnsi"/>
          <w:sz w:val="24"/>
        </w:rPr>
        <w:t>their</w:t>
      </w:r>
      <w:r w:rsidR="00F951FE" w:rsidRPr="001F7CD6">
        <w:rPr>
          <w:rFonts w:cstheme="minorHAnsi"/>
          <w:sz w:val="24"/>
        </w:rPr>
        <w:t xml:space="preserve"> supervisor </w:t>
      </w:r>
      <w:r w:rsidRPr="001F7CD6">
        <w:rPr>
          <w:rFonts w:cstheme="minorHAnsi"/>
          <w:sz w:val="24"/>
        </w:rPr>
        <w:t>before working overtime.</w:t>
      </w:r>
    </w:p>
    <w:p w14:paraId="5BF016E5" w14:textId="77777777" w:rsidR="003F73AA" w:rsidRPr="001F7CD6" w:rsidRDefault="003F73AA" w:rsidP="003F73AA">
      <w:pPr>
        <w:spacing w:after="0" w:line="240" w:lineRule="auto"/>
        <w:rPr>
          <w:rFonts w:cstheme="minorHAnsi"/>
          <w:sz w:val="24"/>
        </w:rPr>
      </w:pPr>
    </w:p>
    <w:p w14:paraId="24AB35EC" w14:textId="21725D43" w:rsidR="00FA51F5" w:rsidRDefault="007573F0" w:rsidP="003F73AA">
      <w:pPr>
        <w:spacing w:after="0" w:line="240" w:lineRule="auto"/>
        <w:rPr>
          <w:rFonts w:cstheme="minorHAnsi"/>
          <w:sz w:val="24"/>
        </w:rPr>
      </w:pPr>
      <w:r w:rsidRPr="001F7CD6">
        <w:rPr>
          <w:rFonts w:cstheme="minorHAnsi"/>
          <w:sz w:val="24"/>
        </w:rPr>
        <w:t xml:space="preserve">Overtime compensation shall be paid in the form of compensatory time off </w:t>
      </w:r>
      <w:r w:rsidR="0038537F">
        <w:rPr>
          <w:rFonts w:cstheme="minorHAnsi"/>
          <w:sz w:val="24"/>
        </w:rPr>
        <w:t>following</w:t>
      </w:r>
      <w:r w:rsidRPr="001F7CD6">
        <w:rPr>
          <w:rFonts w:cstheme="minorHAnsi"/>
          <w:sz w:val="24"/>
        </w:rPr>
        <w:t xml:space="preserve"> the provisions of the FLSA.</w:t>
      </w:r>
      <w:r w:rsidR="00F951FE" w:rsidRPr="001F7CD6">
        <w:rPr>
          <w:rFonts w:cstheme="minorHAnsi"/>
          <w:sz w:val="24"/>
        </w:rPr>
        <w:t xml:space="preserve"> </w:t>
      </w:r>
      <w:r w:rsidRPr="001F7CD6">
        <w:rPr>
          <w:rFonts w:cstheme="minorHAnsi"/>
          <w:sz w:val="24"/>
        </w:rPr>
        <w:t xml:space="preserve">Covered employees shall receive </w:t>
      </w:r>
      <w:r w:rsidR="00853F53" w:rsidRPr="001F7CD6">
        <w:rPr>
          <w:rFonts w:cstheme="minorHAnsi"/>
          <w:sz w:val="24"/>
        </w:rPr>
        <w:t xml:space="preserve">paid </w:t>
      </w:r>
      <w:r w:rsidRPr="001F7CD6">
        <w:rPr>
          <w:rFonts w:cstheme="minorHAnsi"/>
          <w:sz w:val="24"/>
        </w:rPr>
        <w:t>compensatory time off</w:t>
      </w:r>
      <w:r w:rsidR="00853F53" w:rsidRPr="001F7CD6">
        <w:rPr>
          <w:rFonts w:cstheme="minorHAnsi"/>
          <w:sz w:val="24"/>
        </w:rPr>
        <w:t xml:space="preserve"> </w:t>
      </w:r>
      <w:r w:rsidRPr="001F7CD6">
        <w:rPr>
          <w:rFonts w:cstheme="minorHAnsi"/>
          <w:sz w:val="24"/>
        </w:rPr>
        <w:t>at one and one-half (1 ½) times the amount of overtime worked.</w:t>
      </w:r>
    </w:p>
    <w:p w14:paraId="57405355" w14:textId="77777777" w:rsidR="003F73AA" w:rsidRPr="001F7CD6" w:rsidRDefault="003F73AA" w:rsidP="003F73AA">
      <w:pPr>
        <w:spacing w:after="0" w:line="240" w:lineRule="auto"/>
        <w:rPr>
          <w:rFonts w:cstheme="minorHAnsi"/>
          <w:sz w:val="24"/>
        </w:rPr>
      </w:pPr>
    </w:p>
    <w:p w14:paraId="59C9D159" w14:textId="122875FE" w:rsidR="00FA51F5" w:rsidRDefault="007573F0" w:rsidP="003F73AA">
      <w:pPr>
        <w:spacing w:after="0" w:line="240" w:lineRule="auto"/>
        <w:rPr>
          <w:rFonts w:cstheme="minorHAnsi"/>
          <w:sz w:val="24"/>
        </w:rPr>
      </w:pPr>
      <w:r w:rsidRPr="001F7CD6">
        <w:rPr>
          <w:rFonts w:cstheme="minorHAnsi"/>
          <w:sz w:val="24"/>
        </w:rPr>
        <w:t>The maximum unused compensatory time an</w:t>
      </w:r>
      <w:r w:rsidR="00FA51F5" w:rsidRPr="001F7CD6">
        <w:rPr>
          <w:rFonts w:cstheme="minorHAnsi"/>
          <w:sz w:val="24"/>
        </w:rPr>
        <w:t xml:space="preserve"> </w:t>
      </w:r>
      <w:r w:rsidRPr="001F7CD6">
        <w:rPr>
          <w:rFonts w:cstheme="minorHAnsi"/>
          <w:sz w:val="24"/>
        </w:rPr>
        <w:t xml:space="preserve">employee shall </w:t>
      </w:r>
      <w:r w:rsidR="0022448A" w:rsidRPr="001F7CD6">
        <w:rPr>
          <w:rFonts w:cstheme="minorHAnsi"/>
          <w:sz w:val="24"/>
        </w:rPr>
        <w:t xml:space="preserve">have at any one time is </w:t>
      </w:r>
      <w:r w:rsidR="00964853">
        <w:rPr>
          <w:rFonts w:cstheme="minorHAnsi"/>
          <w:sz w:val="24"/>
        </w:rPr>
        <w:t>240</w:t>
      </w:r>
      <w:r w:rsidR="0022448A" w:rsidRPr="001F7CD6">
        <w:rPr>
          <w:rFonts w:cstheme="minorHAnsi"/>
          <w:sz w:val="24"/>
        </w:rPr>
        <w:t xml:space="preserve"> </w:t>
      </w:r>
      <w:r w:rsidRPr="001F7CD6">
        <w:rPr>
          <w:rFonts w:cstheme="minorHAnsi"/>
          <w:sz w:val="24"/>
        </w:rPr>
        <w:t xml:space="preserve">hours. When an employee has </w:t>
      </w:r>
      <w:r w:rsidR="003F73AA">
        <w:rPr>
          <w:rFonts w:cstheme="minorHAnsi"/>
          <w:sz w:val="24"/>
        </w:rPr>
        <w:t xml:space="preserve">reached the maximum accrual of </w:t>
      </w:r>
      <w:r w:rsidRPr="001F7CD6">
        <w:rPr>
          <w:rFonts w:cstheme="minorHAnsi"/>
          <w:sz w:val="24"/>
        </w:rPr>
        <w:t>compensatory time, any ad</w:t>
      </w:r>
      <w:r w:rsidR="008C60AC">
        <w:rPr>
          <w:rFonts w:cstheme="minorHAnsi"/>
          <w:sz w:val="24"/>
        </w:rPr>
        <w:t xml:space="preserve">ditional overtime worked shall </w:t>
      </w:r>
      <w:r w:rsidRPr="001F7CD6">
        <w:rPr>
          <w:rFonts w:cstheme="minorHAnsi"/>
          <w:sz w:val="24"/>
        </w:rPr>
        <w:t xml:space="preserve">be compensated at one and one-half (1 ½) </w:t>
      </w:r>
      <w:r w:rsidR="0038537F">
        <w:rPr>
          <w:rFonts w:cstheme="minorHAnsi"/>
          <w:sz w:val="24"/>
        </w:rPr>
        <w:t xml:space="preserve">of </w:t>
      </w:r>
      <w:r w:rsidRPr="001F7CD6">
        <w:rPr>
          <w:rFonts w:cstheme="minorHAnsi"/>
          <w:sz w:val="24"/>
        </w:rPr>
        <w:t xml:space="preserve">the employee’s regular </w:t>
      </w:r>
      <w:r w:rsidR="0038537F">
        <w:rPr>
          <w:rFonts w:cstheme="minorHAnsi"/>
          <w:sz w:val="24"/>
        </w:rPr>
        <w:t>pay rate</w:t>
      </w:r>
      <w:r w:rsidRPr="001F7CD6">
        <w:rPr>
          <w:rFonts w:cstheme="minorHAnsi"/>
          <w:sz w:val="24"/>
        </w:rPr>
        <w:t xml:space="preserve"> until compensatory time has been used to bring the balance below the maximum.</w:t>
      </w:r>
    </w:p>
    <w:p w14:paraId="2E712BA2" w14:textId="77777777" w:rsidR="003F73AA" w:rsidRPr="001F7CD6" w:rsidRDefault="003F73AA" w:rsidP="003F73AA">
      <w:pPr>
        <w:spacing w:after="0" w:line="240" w:lineRule="auto"/>
        <w:rPr>
          <w:rFonts w:cstheme="minorHAnsi"/>
          <w:sz w:val="24"/>
        </w:rPr>
      </w:pPr>
    </w:p>
    <w:p w14:paraId="46A3B9B2" w14:textId="14870B51" w:rsidR="00FA51F5" w:rsidRDefault="007573F0" w:rsidP="003F73AA">
      <w:pPr>
        <w:spacing w:after="0" w:line="240" w:lineRule="auto"/>
        <w:rPr>
          <w:rFonts w:cstheme="minorHAnsi"/>
          <w:sz w:val="24"/>
        </w:rPr>
      </w:pPr>
      <w:r w:rsidRPr="001F7CD6">
        <w:rPr>
          <w:rFonts w:cstheme="minorHAnsi"/>
          <w:sz w:val="24"/>
        </w:rPr>
        <w:t>Employees shall be allowed to use earned compensatory</w:t>
      </w:r>
      <w:r w:rsidR="00FA51F5" w:rsidRPr="001F7CD6">
        <w:rPr>
          <w:rFonts w:cstheme="minorHAnsi"/>
          <w:sz w:val="24"/>
        </w:rPr>
        <w:t xml:space="preserve"> </w:t>
      </w:r>
      <w:r w:rsidRPr="001F7CD6">
        <w:rPr>
          <w:rFonts w:cstheme="minorHAnsi"/>
          <w:sz w:val="24"/>
        </w:rPr>
        <w:t>time within a reasonable period after it is requested</w:t>
      </w:r>
      <w:r w:rsidR="0038537F">
        <w:rPr>
          <w:rFonts w:cstheme="minorHAnsi"/>
          <w:sz w:val="24"/>
        </w:rPr>
        <w:t>,</w:t>
      </w:r>
      <w:r w:rsidR="00FA51F5" w:rsidRPr="001F7CD6">
        <w:rPr>
          <w:rFonts w:cstheme="minorHAnsi"/>
          <w:sz w:val="24"/>
        </w:rPr>
        <w:t xml:space="preserve"> </w:t>
      </w:r>
      <w:r w:rsidRPr="001F7CD6">
        <w:rPr>
          <w:rFonts w:cstheme="minorHAnsi"/>
          <w:sz w:val="24"/>
        </w:rPr>
        <w:t>provided that the</w:t>
      </w:r>
      <w:r w:rsidR="0038537F">
        <w:rPr>
          <w:rFonts w:cstheme="minorHAnsi"/>
          <w:sz w:val="24"/>
        </w:rPr>
        <w:t>ir</w:t>
      </w:r>
      <w:r w:rsidRPr="001F7CD6">
        <w:rPr>
          <w:rFonts w:cstheme="minorHAnsi"/>
          <w:sz w:val="24"/>
        </w:rPr>
        <w:t xml:space="preserve"> absence will not place an undue hardship on the operations of the department </w:t>
      </w:r>
      <w:r w:rsidR="0038537F">
        <w:rPr>
          <w:rFonts w:cstheme="minorHAnsi"/>
          <w:sz w:val="24"/>
        </w:rPr>
        <w:t>where</w:t>
      </w:r>
      <w:r w:rsidRPr="001F7CD6">
        <w:rPr>
          <w:rFonts w:cstheme="minorHAnsi"/>
          <w:sz w:val="24"/>
        </w:rPr>
        <w:t xml:space="preserve"> the employee works.</w:t>
      </w:r>
      <w:r w:rsidR="008569BD">
        <w:rPr>
          <w:rFonts w:cstheme="minorHAnsi"/>
          <w:sz w:val="24"/>
        </w:rPr>
        <w:t xml:space="preserve"> </w:t>
      </w:r>
      <w:r w:rsidR="00FA51F5" w:rsidRPr="001F7CD6">
        <w:rPr>
          <w:rFonts w:cstheme="minorHAnsi"/>
          <w:sz w:val="24"/>
        </w:rPr>
        <w:t>C</w:t>
      </w:r>
      <w:r w:rsidRPr="001F7CD6">
        <w:rPr>
          <w:rFonts w:cstheme="minorHAnsi"/>
          <w:sz w:val="24"/>
        </w:rPr>
        <w:t>ompensatory time may be used for any purpose desired by the employee</w:t>
      </w:r>
      <w:r w:rsidR="00FA51F5" w:rsidRPr="001F7CD6">
        <w:rPr>
          <w:rFonts w:cstheme="minorHAnsi"/>
          <w:sz w:val="24"/>
        </w:rPr>
        <w:t xml:space="preserve"> with supervisor approval.  </w:t>
      </w:r>
      <w:r w:rsidR="005F682D">
        <w:rPr>
          <w:rFonts w:cstheme="minorHAnsi"/>
          <w:sz w:val="24"/>
        </w:rPr>
        <w:t>Red River</w:t>
      </w:r>
      <w:r w:rsidRPr="001F7CD6">
        <w:rPr>
          <w:rFonts w:cstheme="minorHAnsi"/>
          <w:sz w:val="24"/>
        </w:rPr>
        <w:t xml:space="preserve"> County shall have the right to require employees to use</w:t>
      </w:r>
      <w:r w:rsidR="00FA51F5" w:rsidRPr="001F7CD6">
        <w:rPr>
          <w:rFonts w:cstheme="minorHAnsi"/>
          <w:sz w:val="24"/>
        </w:rPr>
        <w:t xml:space="preserve"> </w:t>
      </w:r>
      <w:r w:rsidRPr="001F7CD6">
        <w:rPr>
          <w:rFonts w:cstheme="minorHAnsi"/>
          <w:sz w:val="24"/>
        </w:rPr>
        <w:t xml:space="preserve">earned compensatory time at the convenience of the </w:t>
      </w:r>
      <w:r w:rsidR="00FA51F5" w:rsidRPr="001F7CD6">
        <w:rPr>
          <w:rFonts w:cstheme="minorHAnsi"/>
          <w:sz w:val="24"/>
        </w:rPr>
        <w:t>c</w:t>
      </w:r>
      <w:r w:rsidRPr="001F7CD6">
        <w:rPr>
          <w:rFonts w:cstheme="minorHAnsi"/>
          <w:sz w:val="24"/>
        </w:rPr>
        <w:t>ounty.</w:t>
      </w:r>
      <w:r w:rsidR="00FF747A">
        <w:rPr>
          <w:rFonts w:cstheme="minorHAnsi"/>
          <w:sz w:val="24"/>
        </w:rPr>
        <w:t xml:space="preserve"> </w:t>
      </w:r>
    </w:p>
    <w:p w14:paraId="1217C552" w14:textId="77777777" w:rsidR="003F73AA" w:rsidRPr="001F7CD6" w:rsidRDefault="003F73AA" w:rsidP="003F73AA">
      <w:pPr>
        <w:spacing w:after="0" w:line="240" w:lineRule="auto"/>
        <w:rPr>
          <w:rFonts w:cstheme="minorHAnsi"/>
          <w:sz w:val="24"/>
        </w:rPr>
      </w:pPr>
    </w:p>
    <w:p w14:paraId="34F9A498" w14:textId="1A4B7DEA" w:rsidR="00FA51F5" w:rsidRDefault="0038537F" w:rsidP="003F73AA">
      <w:pPr>
        <w:spacing w:after="0" w:line="240" w:lineRule="auto"/>
        <w:rPr>
          <w:rFonts w:cstheme="minorHAnsi"/>
          <w:sz w:val="24"/>
        </w:rPr>
      </w:pPr>
      <w:r>
        <w:rPr>
          <w:rFonts w:cstheme="minorHAnsi"/>
          <w:sz w:val="24"/>
        </w:rPr>
        <w:t>Suppose an employee terminates employment before using all earned FLSA compensatory time. In that cas</w:t>
      </w:r>
      <w:r w:rsidR="00FA51F5" w:rsidRPr="001F7CD6">
        <w:rPr>
          <w:rFonts w:cstheme="minorHAnsi"/>
          <w:sz w:val="24"/>
        </w:rPr>
        <w:t xml:space="preserve">e, they shall be paid for all unused compensatory time </w:t>
      </w:r>
      <w:r>
        <w:rPr>
          <w:rFonts w:cstheme="minorHAnsi"/>
          <w:sz w:val="24"/>
        </w:rPr>
        <w:t>following</w:t>
      </w:r>
      <w:r w:rsidR="00FA51F5" w:rsidRPr="001F7CD6">
        <w:rPr>
          <w:rFonts w:cstheme="minorHAnsi"/>
          <w:sz w:val="24"/>
        </w:rPr>
        <w:t xml:space="preserve"> the requirements of the FLSA.</w:t>
      </w:r>
    </w:p>
    <w:p w14:paraId="682C31D5" w14:textId="77777777" w:rsidR="003F73AA" w:rsidRPr="001F7CD6" w:rsidRDefault="003F73AA" w:rsidP="003F73AA">
      <w:pPr>
        <w:spacing w:after="0" w:line="240" w:lineRule="auto"/>
        <w:rPr>
          <w:rFonts w:cstheme="minorHAnsi"/>
          <w:sz w:val="24"/>
        </w:rPr>
      </w:pPr>
    </w:p>
    <w:p w14:paraId="0280B7B0" w14:textId="3D1FB65D" w:rsidR="00FA51F5" w:rsidRDefault="005F682D" w:rsidP="003F73AA">
      <w:pPr>
        <w:spacing w:after="0" w:line="240" w:lineRule="auto"/>
        <w:rPr>
          <w:rFonts w:cstheme="minorHAnsi"/>
          <w:sz w:val="24"/>
        </w:rPr>
      </w:pPr>
      <w:r>
        <w:rPr>
          <w:rFonts w:cstheme="minorHAnsi"/>
          <w:sz w:val="24"/>
        </w:rPr>
        <w:t>Red River</w:t>
      </w:r>
      <w:r w:rsidR="00FA51F5" w:rsidRPr="001F7CD6">
        <w:rPr>
          <w:rFonts w:cstheme="minorHAnsi"/>
          <w:sz w:val="24"/>
        </w:rPr>
        <w:t xml:space="preserve"> County shall retain the right to “buy back” all or part of an employee’s unused compensatory time by paying the employee for that time at the employee’s current regular rate.  </w:t>
      </w:r>
      <w:r>
        <w:rPr>
          <w:rFonts w:cstheme="minorHAnsi"/>
          <w:sz w:val="24"/>
        </w:rPr>
        <w:t>Red River</w:t>
      </w:r>
      <w:r w:rsidR="00FA51F5" w:rsidRPr="001F7CD6">
        <w:rPr>
          <w:rFonts w:cstheme="minorHAnsi"/>
          <w:sz w:val="24"/>
        </w:rPr>
        <w:t xml:space="preserve"> County shall retain the right to pay all or part of the overtime</w:t>
      </w:r>
      <w:r w:rsidR="00FA51F5" w:rsidRPr="001F7CD6">
        <w:rPr>
          <w:rFonts w:cstheme="minorHAnsi"/>
          <w:b/>
          <w:sz w:val="24"/>
        </w:rPr>
        <w:t xml:space="preserve"> </w:t>
      </w:r>
      <w:r w:rsidR="00FA51F5" w:rsidRPr="001F7CD6">
        <w:rPr>
          <w:rFonts w:cstheme="minorHAnsi"/>
          <w:sz w:val="24"/>
        </w:rPr>
        <w:t xml:space="preserve">worked in any workweek by paying for that overtime at one and one-half (1 ½) the employee’s regular </w:t>
      </w:r>
      <w:r w:rsidR="0038537F">
        <w:rPr>
          <w:rFonts w:cstheme="minorHAnsi"/>
          <w:sz w:val="24"/>
        </w:rPr>
        <w:t>pay rate</w:t>
      </w:r>
      <w:r w:rsidR="00FA51F5" w:rsidRPr="001F7CD6">
        <w:rPr>
          <w:rFonts w:cstheme="minorHAnsi"/>
          <w:sz w:val="24"/>
        </w:rPr>
        <w:t>.</w:t>
      </w:r>
    </w:p>
    <w:p w14:paraId="1F137F5B" w14:textId="77777777" w:rsidR="003F73AA" w:rsidRPr="001F7CD6" w:rsidRDefault="003F73AA" w:rsidP="003F73AA">
      <w:pPr>
        <w:spacing w:after="0" w:line="240" w:lineRule="auto"/>
        <w:rPr>
          <w:rFonts w:cstheme="minorHAnsi"/>
          <w:sz w:val="24"/>
        </w:rPr>
      </w:pPr>
    </w:p>
    <w:p w14:paraId="4A09842D" w14:textId="04A3D0DA" w:rsidR="00474467" w:rsidRPr="009053EF" w:rsidRDefault="00FA51F5" w:rsidP="003F73AA">
      <w:pPr>
        <w:spacing w:after="0" w:line="240" w:lineRule="auto"/>
        <w:rPr>
          <w:rFonts w:cstheme="minorHAnsi"/>
          <w:sz w:val="24"/>
        </w:rPr>
      </w:pPr>
      <w:r w:rsidRPr="001F7CD6">
        <w:rPr>
          <w:rFonts w:cstheme="minorHAnsi"/>
          <w:sz w:val="24"/>
        </w:rPr>
        <w:t xml:space="preserve">Each employee shall be responsible for recording any compensatory time used within a pay period on the </w:t>
      </w:r>
      <w:r w:rsidR="008569BD">
        <w:rPr>
          <w:rFonts w:cstheme="minorHAnsi"/>
          <w:sz w:val="24"/>
        </w:rPr>
        <w:t>timesheet for that pay period.</w:t>
      </w:r>
    </w:p>
    <w:p w14:paraId="6A209314" w14:textId="77777777" w:rsidR="00FD6E5D" w:rsidRPr="009053EF" w:rsidRDefault="00FA51F5" w:rsidP="003F73AA">
      <w:pPr>
        <w:pStyle w:val="Heading3"/>
        <w:spacing w:before="240" w:after="240"/>
        <w:rPr>
          <w:rFonts w:asciiTheme="minorHAnsi" w:hAnsiTheme="minorHAnsi" w:cstheme="minorHAnsi"/>
        </w:rPr>
      </w:pPr>
      <w:bookmarkStart w:id="52" w:name="_Toc92095082"/>
      <w:r w:rsidRPr="00E946ED">
        <w:rPr>
          <w:rFonts w:asciiTheme="minorHAnsi" w:hAnsiTheme="minorHAnsi" w:cstheme="minorHAnsi"/>
          <w:b/>
        </w:rPr>
        <w:t xml:space="preserve">2A-12 </w:t>
      </w:r>
      <w:r w:rsidRPr="00E946ED">
        <w:rPr>
          <w:rFonts w:asciiTheme="minorHAnsi" w:hAnsiTheme="minorHAnsi" w:cstheme="minorHAnsi"/>
          <w:b/>
          <w:u w:val="single"/>
        </w:rPr>
        <w:t>DEMOTIONS</w:t>
      </w:r>
      <w:bookmarkEnd w:id="52"/>
    </w:p>
    <w:p w14:paraId="7EB75335" w14:textId="798557C8" w:rsidR="00A20B9E" w:rsidRPr="001F7CD6" w:rsidRDefault="00A20B9E" w:rsidP="00E946ED">
      <w:pPr>
        <w:spacing w:line="240" w:lineRule="auto"/>
        <w:rPr>
          <w:rFonts w:cstheme="minorHAnsi"/>
          <w:sz w:val="24"/>
        </w:rPr>
      </w:pPr>
      <w:r w:rsidRPr="001F7CD6">
        <w:rPr>
          <w:rFonts w:cstheme="minorHAnsi"/>
          <w:sz w:val="24"/>
        </w:rPr>
        <w:t>Demotions are the movement of an employee from one position to another with a decreased responsibility or complexity of job duties or to a lower salary. Elected officials, appointed officials</w:t>
      </w:r>
      <w:r w:rsidR="0038537F">
        <w:rPr>
          <w:rFonts w:cstheme="minorHAnsi"/>
          <w:sz w:val="24"/>
        </w:rPr>
        <w:t>,</w:t>
      </w:r>
      <w:r w:rsidRPr="001F7CD6">
        <w:rPr>
          <w:rFonts w:cstheme="minorHAnsi"/>
          <w:sz w:val="24"/>
        </w:rPr>
        <w:t xml:space="preserve"> or department heads may demote or re-assign an</w:t>
      </w:r>
      <w:r w:rsidR="000F1FA5" w:rsidRPr="001F7CD6">
        <w:rPr>
          <w:rFonts w:cstheme="minorHAnsi"/>
          <w:sz w:val="24"/>
        </w:rPr>
        <w:t>y</w:t>
      </w:r>
      <w:r w:rsidRPr="001F7CD6">
        <w:rPr>
          <w:rFonts w:cstheme="minorHAnsi"/>
          <w:sz w:val="24"/>
        </w:rPr>
        <w:t xml:space="preserve"> employees who </w:t>
      </w:r>
      <w:r w:rsidR="0038537F">
        <w:rPr>
          <w:rFonts w:cstheme="minorHAnsi"/>
          <w:sz w:val="24"/>
        </w:rPr>
        <w:t xml:space="preserve">cannot meet performance requirements for disciplinary reasons </w:t>
      </w:r>
      <w:r w:rsidRPr="001F7CD6">
        <w:rPr>
          <w:rFonts w:cstheme="minorHAnsi"/>
          <w:sz w:val="24"/>
        </w:rPr>
        <w:t>or any other reason deemed necessary by the official. Upon demotion, an employee</w:t>
      </w:r>
      <w:r w:rsidR="000F1FA5" w:rsidRPr="001F7CD6">
        <w:rPr>
          <w:rFonts w:cstheme="minorHAnsi"/>
          <w:sz w:val="24"/>
        </w:rPr>
        <w:t>’</w:t>
      </w:r>
      <w:r w:rsidRPr="001F7CD6">
        <w:rPr>
          <w:rFonts w:cstheme="minorHAnsi"/>
          <w:sz w:val="24"/>
        </w:rPr>
        <w:t>s salary may be adjusted downward.</w:t>
      </w:r>
    </w:p>
    <w:p w14:paraId="5A001C80" w14:textId="77777777" w:rsidR="00A20B9E" w:rsidRPr="009053EF" w:rsidRDefault="00A20B9E" w:rsidP="009053EF">
      <w:pPr>
        <w:pStyle w:val="Heading3"/>
        <w:spacing w:before="240" w:after="240"/>
        <w:rPr>
          <w:rFonts w:asciiTheme="minorHAnsi" w:hAnsiTheme="minorHAnsi" w:cstheme="minorHAnsi"/>
          <w:u w:val="single"/>
        </w:rPr>
      </w:pPr>
      <w:bookmarkStart w:id="53" w:name="_Toc92095083"/>
      <w:r w:rsidRPr="00E946ED">
        <w:rPr>
          <w:rFonts w:asciiTheme="minorHAnsi" w:hAnsiTheme="minorHAnsi" w:cstheme="minorHAnsi"/>
          <w:b/>
        </w:rPr>
        <w:t xml:space="preserve">2A-13 </w:t>
      </w:r>
      <w:r w:rsidRPr="00E946ED">
        <w:rPr>
          <w:rFonts w:asciiTheme="minorHAnsi" w:hAnsiTheme="minorHAnsi" w:cstheme="minorHAnsi"/>
          <w:b/>
          <w:u w:val="single"/>
        </w:rPr>
        <w:t>TRANSFERS</w:t>
      </w:r>
      <w:bookmarkEnd w:id="53"/>
    </w:p>
    <w:p w14:paraId="51524B44" w14:textId="77777777" w:rsidR="00A20B9E" w:rsidRDefault="00A20B9E" w:rsidP="003F73AA">
      <w:pPr>
        <w:spacing w:after="0" w:line="240" w:lineRule="auto"/>
        <w:rPr>
          <w:rFonts w:cstheme="minorHAnsi"/>
          <w:sz w:val="24"/>
        </w:rPr>
      </w:pPr>
      <w:r w:rsidRPr="001F7CD6">
        <w:rPr>
          <w:rFonts w:cstheme="minorHAnsi"/>
          <w:sz w:val="24"/>
        </w:rPr>
        <w:t>Transfers are the lateral movement of an employee from one position to another with the same responsibility or complexity of job duties with no change in salary.</w:t>
      </w:r>
    </w:p>
    <w:p w14:paraId="5D1E57B4" w14:textId="77777777" w:rsidR="003F73AA" w:rsidRPr="001F7CD6" w:rsidRDefault="003F73AA" w:rsidP="003F73AA">
      <w:pPr>
        <w:spacing w:after="0" w:line="240" w:lineRule="auto"/>
        <w:rPr>
          <w:rFonts w:cstheme="minorHAnsi"/>
          <w:sz w:val="24"/>
        </w:rPr>
      </w:pPr>
    </w:p>
    <w:p w14:paraId="701772B9" w14:textId="1B66AD63" w:rsidR="00F246B9" w:rsidRPr="001F7CD6" w:rsidRDefault="00A20B9E" w:rsidP="003F73AA">
      <w:pPr>
        <w:spacing w:after="0" w:line="240" w:lineRule="auto"/>
        <w:rPr>
          <w:rFonts w:cstheme="minorHAnsi"/>
          <w:sz w:val="24"/>
        </w:rPr>
      </w:pPr>
      <w:r w:rsidRPr="001F7CD6">
        <w:rPr>
          <w:rFonts w:cstheme="minorHAnsi"/>
          <w:sz w:val="24"/>
        </w:rPr>
        <w:t>E</w:t>
      </w:r>
      <w:r w:rsidR="00F246B9" w:rsidRPr="001F7CD6">
        <w:rPr>
          <w:rFonts w:cstheme="minorHAnsi"/>
          <w:sz w:val="24"/>
        </w:rPr>
        <w:t>lected officials, appointed officials</w:t>
      </w:r>
      <w:r w:rsidR="0038537F">
        <w:rPr>
          <w:rFonts w:cstheme="minorHAnsi"/>
          <w:sz w:val="24"/>
        </w:rPr>
        <w:t>,</w:t>
      </w:r>
      <w:r w:rsidR="00F246B9" w:rsidRPr="001F7CD6">
        <w:rPr>
          <w:rFonts w:cstheme="minorHAnsi"/>
          <w:sz w:val="24"/>
        </w:rPr>
        <w:t xml:space="preserve"> or department heads may transfer a</w:t>
      </w:r>
      <w:r w:rsidR="00853F53" w:rsidRPr="001F7CD6">
        <w:rPr>
          <w:rFonts w:cstheme="minorHAnsi"/>
          <w:sz w:val="24"/>
        </w:rPr>
        <w:t>n</w:t>
      </w:r>
      <w:r w:rsidR="00F246B9" w:rsidRPr="001F7CD6">
        <w:rPr>
          <w:rFonts w:cstheme="minorHAnsi"/>
          <w:sz w:val="24"/>
        </w:rPr>
        <w:t xml:space="preserve"> employee to </w:t>
      </w:r>
      <w:r w:rsidR="00853F53" w:rsidRPr="001F7CD6">
        <w:rPr>
          <w:rFonts w:cstheme="minorHAnsi"/>
          <w:sz w:val="24"/>
        </w:rPr>
        <w:t>a</w:t>
      </w:r>
      <w:r w:rsidR="008569BD">
        <w:rPr>
          <w:rFonts w:cstheme="minorHAnsi"/>
          <w:sz w:val="24"/>
        </w:rPr>
        <w:t xml:space="preserve"> vacant position. </w:t>
      </w:r>
      <w:r w:rsidR="00F246B9" w:rsidRPr="001F7CD6">
        <w:rPr>
          <w:rFonts w:cstheme="minorHAnsi"/>
          <w:sz w:val="24"/>
        </w:rPr>
        <w:t xml:space="preserve">All transfers must be handled </w:t>
      </w:r>
      <w:r w:rsidR="0038537F">
        <w:rPr>
          <w:rFonts w:cstheme="minorHAnsi"/>
          <w:sz w:val="24"/>
        </w:rPr>
        <w:t>per</w:t>
      </w:r>
      <w:r w:rsidR="00F246B9" w:rsidRPr="001F7CD6">
        <w:rPr>
          <w:rFonts w:cstheme="minorHAnsi"/>
          <w:sz w:val="24"/>
        </w:rPr>
        <w:t xml:space="preserve"> the budget adopted by </w:t>
      </w:r>
      <w:r w:rsidR="0038537F">
        <w:rPr>
          <w:rFonts w:cstheme="minorHAnsi"/>
          <w:sz w:val="24"/>
        </w:rPr>
        <w:t xml:space="preserve">the </w:t>
      </w:r>
      <w:r w:rsidR="00F246B9" w:rsidRPr="001F7CD6">
        <w:rPr>
          <w:rFonts w:cstheme="minorHAnsi"/>
          <w:sz w:val="24"/>
        </w:rPr>
        <w:t>Commissioners Court.</w:t>
      </w:r>
    </w:p>
    <w:p w14:paraId="4E991758" w14:textId="77777777" w:rsidR="00F246B9" w:rsidRPr="009053EF" w:rsidRDefault="00A20B9E" w:rsidP="003F73AA">
      <w:pPr>
        <w:pStyle w:val="Heading3"/>
        <w:spacing w:before="240" w:after="240"/>
        <w:rPr>
          <w:rFonts w:asciiTheme="minorHAnsi" w:hAnsiTheme="minorHAnsi" w:cstheme="minorHAnsi"/>
          <w:b/>
          <w:u w:val="single"/>
        </w:rPr>
      </w:pPr>
      <w:bookmarkStart w:id="54" w:name="_Toc92095084"/>
      <w:r w:rsidRPr="00E946ED">
        <w:rPr>
          <w:rFonts w:asciiTheme="minorHAnsi" w:hAnsiTheme="minorHAnsi" w:cstheme="minorHAnsi"/>
          <w:b/>
        </w:rPr>
        <w:t>2A-1</w:t>
      </w:r>
      <w:r w:rsidR="00F246B9" w:rsidRPr="00E946ED">
        <w:rPr>
          <w:rFonts w:asciiTheme="minorHAnsi" w:hAnsiTheme="minorHAnsi" w:cstheme="minorHAnsi"/>
          <w:b/>
        </w:rPr>
        <w:t>4</w:t>
      </w:r>
      <w:r w:rsidRPr="00E946ED">
        <w:rPr>
          <w:rFonts w:asciiTheme="minorHAnsi" w:hAnsiTheme="minorHAnsi" w:cstheme="minorHAnsi"/>
          <w:b/>
        </w:rPr>
        <w:t xml:space="preserve"> </w:t>
      </w:r>
      <w:r w:rsidRPr="00E946ED">
        <w:rPr>
          <w:rFonts w:asciiTheme="minorHAnsi" w:hAnsiTheme="minorHAnsi" w:cstheme="minorHAnsi"/>
          <w:b/>
          <w:u w:val="single"/>
        </w:rPr>
        <w:t>PROMOTIONS</w:t>
      </w:r>
      <w:bookmarkEnd w:id="54"/>
    </w:p>
    <w:p w14:paraId="622179C9" w14:textId="7140DE66" w:rsidR="00A20B9E" w:rsidRDefault="00A20B9E" w:rsidP="00E946ED">
      <w:pPr>
        <w:pStyle w:val="NormalWeb"/>
        <w:spacing w:before="0" w:beforeAutospacing="0" w:after="0" w:afterAutospacing="0" w:line="240" w:lineRule="auto"/>
        <w:rPr>
          <w:rStyle w:val="Strong"/>
          <w:rFonts w:cstheme="minorHAnsi"/>
          <w:b w:val="0"/>
          <w:sz w:val="24"/>
        </w:rPr>
      </w:pPr>
      <w:r w:rsidRPr="001F7CD6">
        <w:rPr>
          <w:rStyle w:val="Strong"/>
          <w:rFonts w:cstheme="minorHAnsi"/>
          <w:b w:val="0"/>
          <w:sz w:val="24"/>
        </w:rPr>
        <w:t xml:space="preserve">Promotions are the movement of an employee from one position to another with </w:t>
      </w:r>
      <w:r w:rsidR="0038537F">
        <w:rPr>
          <w:rStyle w:val="Strong"/>
          <w:rFonts w:cstheme="minorHAnsi"/>
          <w:b w:val="0"/>
          <w:sz w:val="24"/>
        </w:rPr>
        <w:t>increased responsibility or complexity of job duties and</w:t>
      </w:r>
      <w:r w:rsidRPr="001F7CD6">
        <w:rPr>
          <w:rStyle w:val="Strong"/>
          <w:rFonts w:cstheme="minorHAnsi"/>
          <w:b w:val="0"/>
          <w:sz w:val="24"/>
        </w:rPr>
        <w:t xml:space="preserve"> a higher salary.</w:t>
      </w:r>
    </w:p>
    <w:p w14:paraId="394A06A9" w14:textId="77777777" w:rsidR="003F73AA" w:rsidRPr="001F7CD6" w:rsidRDefault="003F73AA" w:rsidP="00E946ED">
      <w:pPr>
        <w:pStyle w:val="NormalWeb"/>
        <w:spacing w:before="0" w:beforeAutospacing="0" w:after="0" w:afterAutospacing="0" w:line="240" w:lineRule="auto"/>
        <w:rPr>
          <w:rStyle w:val="Strong"/>
          <w:rFonts w:cstheme="minorHAnsi"/>
          <w:b w:val="0"/>
          <w:sz w:val="24"/>
        </w:rPr>
      </w:pPr>
    </w:p>
    <w:p w14:paraId="67EE57C9" w14:textId="34A95021" w:rsidR="00F246B9" w:rsidRPr="009053EF" w:rsidRDefault="00F246B9" w:rsidP="009053EF">
      <w:pPr>
        <w:spacing w:after="0" w:line="240" w:lineRule="auto"/>
        <w:rPr>
          <w:rStyle w:val="Strong"/>
          <w:rFonts w:cstheme="minorHAnsi"/>
          <w:b w:val="0"/>
          <w:bCs w:val="0"/>
          <w:sz w:val="24"/>
        </w:rPr>
      </w:pPr>
      <w:r w:rsidRPr="001F7CD6">
        <w:rPr>
          <w:rFonts w:cstheme="minorHAnsi"/>
          <w:sz w:val="24"/>
        </w:rPr>
        <w:t>Elected officials, appointed officials</w:t>
      </w:r>
      <w:r w:rsidR="0038537F">
        <w:rPr>
          <w:rFonts w:cstheme="minorHAnsi"/>
          <w:sz w:val="24"/>
        </w:rPr>
        <w:t>,</w:t>
      </w:r>
      <w:r w:rsidRPr="001F7CD6">
        <w:rPr>
          <w:rFonts w:cstheme="minorHAnsi"/>
          <w:sz w:val="24"/>
        </w:rPr>
        <w:t xml:space="preserve"> or department heads may promote a</w:t>
      </w:r>
      <w:r w:rsidR="00853F53" w:rsidRPr="001F7CD6">
        <w:rPr>
          <w:rFonts w:cstheme="minorHAnsi"/>
          <w:sz w:val="24"/>
        </w:rPr>
        <w:t>n</w:t>
      </w:r>
      <w:r w:rsidRPr="001F7CD6">
        <w:rPr>
          <w:rFonts w:cstheme="minorHAnsi"/>
          <w:sz w:val="24"/>
        </w:rPr>
        <w:t xml:space="preserve"> employee in their department to </w:t>
      </w:r>
      <w:r w:rsidR="00853F53" w:rsidRPr="001F7CD6">
        <w:rPr>
          <w:rFonts w:cstheme="minorHAnsi"/>
          <w:sz w:val="24"/>
        </w:rPr>
        <w:t>a</w:t>
      </w:r>
      <w:r w:rsidR="00FF747A">
        <w:rPr>
          <w:rFonts w:cstheme="minorHAnsi"/>
          <w:sz w:val="24"/>
        </w:rPr>
        <w:t xml:space="preserve"> vacant position. </w:t>
      </w:r>
      <w:r w:rsidRPr="001F7CD6">
        <w:rPr>
          <w:rFonts w:cstheme="minorHAnsi"/>
          <w:sz w:val="24"/>
        </w:rPr>
        <w:t xml:space="preserve">All promotions must be handled </w:t>
      </w:r>
      <w:r w:rsidR="0038537F">
        <w:rPr>
          <w:rFonts w:cstheme="minorHAnsi"/>
          <w:sz w:val="24"/>
        </w:rPr>
        <w:t>per</w:t>
      </w:r>
      <w:r w:rsidRPr="001F7CD6">
        <w:rPr>
          <w:rFonts w:cstheme="minorHAnsi"/>
          <w:sz w:val="24"/>
        </w:rPr>
        <w:t xml:space="preserve"> the budget adopted by </w:t>
      </w:r>
      <w:r w:rsidR="0038537F">
        <w:rPr>
          <w:rFonts w:cstheme="minorHAnsi"/>
          <w:sz w:val="24"/>
        </w:rPr>
        <w:t xml:space="preserve">the </w:t>
      </w:r>
      <w:r w:rsidRPr="001F7CD6">
        <w:rPr>
          <w:rFonts w:cstheme="minorHAnsi"/>
          <w:sz w:val="24"/>
        </w:rPr>
        <w:t>Commissioners Court.</w:t>
      </w:r>
    </w:p>
    <w:p w14:paraId="3DAAA46B" w14:textId="77777777" w:rsidR="00F246B9" w:rsidRPr="009053EF" w:rsidRDefault="00F246B9" w:rsidP="009053EF">
      <w:pPr>
        <w:pStyle w:val="Heading3"/>
        <w:spacing w:before="240" w:after="240"/>
        <w:rPr>
          <w:rFonts w:asciiTheme="minorHAnsi" w:hAnsiTheme="minorHAnsi" w:cstheme="minorHAnsi"/>
        </w:rPr>
      </w:pPr>
      <w:bookmarkStart w:id="55" w:name="_Toc92095085"/>
      <w:r w:rsidRPr="00E946ED">
        <w:rPr>
          <w:rFonts w:asciiTheme="minorHAnsi" w:hAnsiTheme="minorHAnsi" w:cstheme="minorHAnsi"/>
          <w:b/>
        </w:rPr>
        <w:t>2A-15</w:t>
      </w:r>
      <w:r w:rsidRPr="00E946ED">
        <w:rPr>
          <w:rFonts w:asciiTheme="minorHAnsi" w:hAnsiTheme="minorHAnsi" w:cstheme="minorHAnsi"/>
        </w:rPr>
        <w:t xml:space="preserve"> </w:t>
      </w:r>
      <w:r w:rsidRPr="00E946ED">
        <w:rPr>
          <w:rFonts w:asciiTheme="minorHAnsi" w:hAnsiTheme="minorHAnsi" w:cstheme="minorHAnsi"/>
          <w:b/>
          <w:u w:val="single"/>
        </w:rPr>
        <w:t>SEPARATIONS</w:t>
      </w:r>
      <w:bookmarkEnd w:id="55"/>
    </w:p>
    <w:p w14:paraId="56727403" w14:textId="0BEF9B38" w:rsidR="003F73AA" w:rsidRDefault="0038537F" w:rsidP="003F73AA">
      <w:pPr>
        <w:spacing w:after="0" w:line="240" w:lineRule="auto"/>
        <w:rPr>
          <w:rFonts w:cstheme="minorHAnsi"/>
          <w:sz w:val="24"/>
        </w:rPr>
      </w:pPr>
      <w:r>
        <w:rPr>
          <w:rFonts w:cstheme="minorHAnsi"/>
          <w:sz w:val="24"/>
        </w:rPr>
        <w:t>S</w:t>
      </w:r>
      <w:r w:rsidR="00F246B9" w:rsidRPr="001F7CD6">
        <w:rPr>
          <w:rFonts w:cstheme="minorHAnsi"/>
          <w:sz w:val="24"/>
        </w:rPr>
        <w:t>eparation shall be defined as any situation in which the employer-employee relationship between the Cou</w:t>
      </w:r>
      <w:r w:rsidR="008569BD">
        <w:rPr>
          <w:rFonts w:cstheme="minorHAnsi"/>
          <w:sz w:val="24"/>
        </w:rPr>
        <w:t xml:space="preserve">nty and a </w:t>
      </w:r>
      <w:proofErr w:type="gramStart"/>
      <w:r w:rsidR="00150C56">
        <w:rPr>
          <w:rFonts w:cstheme="minorHAnsi"/>
          <w:sz w:val="24"/>
        </w:rPr>
        <w:t>County employee end</w:t>
      </w:r>
      <w:r>
        <w:rPr>
          <w:rFonts w:cstheme="minorHAnsi"/>
          <w:sz w:val="24"/>
        </w:rPr>
        <w:t>s</w:t>
      </w:r>
      <w:proofErr w:type="gramEnd"/>
      <w:r w:rsidR="008569BD">
        <w:rPr>
          <w:rFonts w:cstheme="minorHAnsi"/>
          <w:sz w:val="24"/>
        </w:rPr>
        <w:t>.</w:t>
      </w:r>
      <w:r w:rsidR="00F246B9" w:rsidRPr="001F7CD6">
        <w:rPr>
          <w:rFonts w:cstheme="minorHAnsi"/>
          <w:sz w:val="24"/>
        </w:rPr>
        <w:t xml:space="preserve"> All separations from </w:t>
      </w:r>
      <w:r w:rsidR="005F682D">
        <w:rPr>
          <w:rFonts w:cstheme="minorHAnsi"/>
          <w:sz w:val="24"/>
        </w:rPr>
        <w:t>Red River</w:t>
      </w:r>
      <w:r w:rsidR="00F246B9" w:rsidRPr="001F7CD6">
        <w:rPr>
          <w:rFonts w:cstheme="minorHAnsi"/>
          <w:sz w:val="24"/>
        </w:rPr>
        <w:t xml:space="preserve"> County shall be designated as one of the following types:</w:t>
      </w:r>
      <w:r w:rsidR="003F73AA">
        <w:rPr>
          <w:rFonts w:cstheme="minorHAnsi"/>
          <w:sz w:val="24"/>
        </w:rPr>
        <w:t xml:space="preserve"> </w:t>
      </w:r>
    </w:p>
    <w:p w14:paraId="7FD97A71" w14:textId="77777777" w:rsidR="00F246B9" w:rsidRPr="001F7CD6" w:rsidRDefault="00F246B9" w:rsidP="003F73AA">
      <w:pPr>
        <w:spacing w:after="0" w:line="240" w:lineRule="auto"/>
        <w:rPr>
          <w:rFonts w:cstheme="minorHAnsi"/>
          <w:sz w:val="24"/>
        </w:rPr>
      </w:pPr>
      <w:r w:rsidRPr="001F7CD6">
        <w:rPr>
          <w:rFonts w:cstheme="minorHAnsi"/>
          <w:sz w:val="24"/>
        </w:rPr>
        <w:t xml:space="preserve">1) resignation; 2) retirement; 3) dismissal; 4) reduction in </w:t>
      </w:r>
      <w:r w:rsidR="00B32138" w:rsidRPr="001F7CD6">
        <w:rPr>
          <w:rFonts w:cstheme="minorHAnsi"/>
          <w:sz w:val="24"/>
        </w:rPr>
        <w:t>f</w:t>
      </w:r>
      <w:r w:rsidRPr="001F7CD6">
        <w:rPr>
          <w:rFonts w:cstheme="minorHAnsi"/>
          <w:sz w:val="24"/>
        </w:rPr>
        <w:t>orce; or 5) death.</w:t>
      </w:r>
    </w:p>
    <w:p w14:paraId="553B3BB5" w14:textId="77777777" w:rsidR="003F73AA" w:rsidRDefault="003F73AA" w:rsidP="003F73AA">
      <w:pPr>
        <w:spacing w:after="0" w:line="240" w:lineRule="auto"/>
        <w:rPr>
          <w:rFonts w:cstheme="minorHAnsi"/>
          <w:sz w:val="24"/>
        </w:rPr>
      </w:pPr>
    </w:p>
    <w:p w14:paraId="5C6E75EE" w14:textId="50FBB12B" w:rsidR="00F246B9" w:rsidRDefault="00F246B9" w:rsidP="003F73AA">
      <w:pPr>
        <w:spacing w:after="0" w:line="240" w:lineRule="auto"/>
        <w:rPr>
          <w:rFonts w:cstheme="minorHAnsi"/>
          <w:sz w:val="24"/>
        </w:rPr>
      </w:pPr>
      <w:r w:rsidRPr="001F7CD6">
        <w:rPr>
          <w:rFonts w:cstheme="minorHAnsi"/>
          <w:sz w:val="24"/>
        </w:rPr>
        <w:t xml:space="preserve">A resignation shall be classified as any situation in which an employee voluntarily leaves </w:t>
      </w:r>
      <w:r w:rsidR="008C60AC">
        <w:rPr>
          <w:rFonts w:cstheme="minorHAnsi"/>
          <w:sz w:val="24"/>
        </w:rPr>
        <w:t>their</w:t>
      </w:r>
      <w:r w:rsidRPr="001F7CD6">
        <w:rPr>
          <w:rFonts w:cstheme="minorHAnsi"/>
          <w:sz w:val="24"/>
        </w:rPr>
        <w:t xml:space="preserve"> employment with </w:t>
      </w:r>
      <w:r w:rsidR="005F682D">
        <w:rPr>
          <w:rFonts w:cstheme="minorHAnsi"/>
          <w:sz w:val="24"/>
        </w:rPr>
        <w:t>Red River</w:t>
      </w:r>
      <w:r w:rsidRPr="001F7CD6">
        <w:rPr>
          <w:rFonts w:cstheme="minorHAnsi"/>
          <w:sz w:val="24"/>
        </w:rPr>
        <w:t xml:space="preserve"> County</w:t>
      </w:r>
      <w:r w:rsidR="0038537F">
        <w:rPr>
          <w:rFonts w:cstheme="minorHAnsi"/>
          <w:sz w:val="24"/>
        </w:rPr>
        <w:t>,</w:t>
      </w:r>
      <w:r w:rsidRPr="001F7CD6">
        <w:rPr>
          <w:rFonts w:cstheme="minorHAnsi"/>
          <w:sz w:val="24"/>
        </w:rPr>
        <w:t xml:space="preserve"> and the separation does not fall int</w:t>
      </w:r>
      <w:r w:rsidR="008569BD">
        <w:rPr>
          <w:rFonts w:cstheme="minorHAnsi"/>
          <w:sz w:val="24"/>
        </w:rPr>
        <w:t xml:space="preserve">o one of the other categories. </w:t>
      </w:r>
      <w:r w:rsidR="0038537F">
        <w:rPr>
          <w:rFonts w:cstheme="minorHAnsi"/>
          <w:sz w:val="24"/>
        </w:rPr>
        <w:t>Resigning employees</w:t>
      </w:r>
      <w:r w:rsidRPr="001F7CD6">
        <w:rPr>
          <w:rFonts w:cstheme="minorHAnsi"/>
          <w:sz w:val="24"/>
        </w:rPr>
        <w:t xml:space="preserve"> should submit a written notice of resignation to </w:t>
      </w:r>
      <w:r w:rsidR="008C60AC">
        <w:rPr>
          <w:rFonts w:cstheme="minorHAnsi"/>
          <w:sz w:val="24"/>
        </w:rPr>
        <w:t>their</w:t>
      </w:r>
      <w:r w:rsidRPr="001F7CD6">
        <w:rPr>
          <w:rFonts w:cstheme="minorHAnsi"/>
          <w:sz w:val="24"/>
        </w:rPr>
        <w:t xml:space="preserve"> supervisor.</w:t>
      </w:r>
    </w:p>
    <w:p w14:paraId="14AF09E0" w14:textId="77777777" w:rsidR="003F73AA" w:rsidRPr="001F7CD6" w:rsidRDefault="003F73AA" w:rsidP="003F73AA">
      <w:pPr>
        <w:spacing w:after="0" w:line="240" w:lineRule="auto"/>
        <w:rPr>
          <w:rFonts w:cstheme="minorHAnsi"/>
          <w:sz w:val="24"/>
        </w:rPr>
      </w:pPr>
    </w:p>
    <w:p w14:paraId="1A1A84C2" w14:textId="48FC0888" w:rsidR="00F246B9" w:rsidRDefault="0038537F" w:rsidP="003F73AA">
      <w:pPr>
        <w:spacing w:after="0" w:line="240" w:lineRule="auto"/>
        <w:rPr>
          <w:rFonts w:cstheme="minorHAnsi"/>
          <w:sz w:val="24"/>
        </w:rPr>
      </w:pPr>
      <w:r>
        <w:rPr>
          <w:rFonts w:cstheme="minorHAnsi"/>
          <w:sz w:val="24"/>
        </w:rPr>
        <w:t>R</w:t>
      </w:r>
      <w:r w:rsidR="00F246B9" w:rsidRPr="001F7CD6">
        <w:rPr>
          <w:rFonts w:cstheme="minorHAnsi"/>
          <w:sz w:val="24"/>
        </w:rPr>
        <w:t>etirement shall be any situation in which an employee meets the requirements to collect benefits under the County’s retirement program and voluntarily elects to leave employment with the County to do</w:t>
      </w:r>
      <w:r w:rsidR="008569BD">
        <w:rPr>
          <w:rFonts w:cstheme="minorHAnsi"/>
          <w:sz w:val="24"/>
        </w:rPr>
        <w:t xml:space="preserve"> so. </w:t>
      </w:r>
      <w:r>
        <w:rPr>
          <w:rFonts w:cstheme="minorHAnsi"/>
          <w:sz w:val="24"/>
        </w:rPr>
        <w:t>Employees</w:t>
      </w:r>
      <w:r w:rsidR="00F246B9" w:rsidRPr="001F7CD6">
        <w:rPr>
          <w:rFonts w:cstheme="minorHAnsi"/>
          <w:sz w:val="24"/>
        </w:rPr>
        <w:t xml:space="preserve"> retiring should notify </w:t>
      </w:r>
      <w:r w:rsidR="00494161">
        <w:rPr>
          <w:rFonts w:cstheme="minorHAnsi"/>
          <w:sz w:val="24"/>
        </w:rPr>
        <w:t>their</w:t>
      </w:r>
      <w:r w:rsidR="00F246B9" w:rsidRPr="001F7CD6">
        <w:rPr>
          <w:rFonts w:cstheme="minorHAnsi"/>
          <w:sz w:val="24"/>
        </w:rPr>
        <w:t xml:space="preserve"> supervisor of that intent at least 30 days </w:t>
      </w:r>
      <w:r>
        <w:rPr>
          <w:rFonts w:cstheme="minorHAnsi"/>
          <w:sz w:val="24"/>
        </w:rPr>
        <w:t>before</w:t>
      </w:r>
      <w:r w:rsidR="00F246B9" w:rsidRPr="001F7CD6">
        <w:rPr>
          <w:rFonts w:cstheme="minorHAnsi"/>
          <w:sz w:val="24"/>
        </w:rPr>
        <w:t xml:space="preserve"> the actual retirement date to help prevent delays in starting the payment of retirement benefits.</w:t>
      </w:r>
    </w:p>
    <w:p w14:paraId="0663CAAA" w14:textId="77777777" w:rsidR="003F73AA" w:rsidRPr="001F7CD6" w:rsidRDefault="003F73AA" w:rsidP="003F73AA">
      <w:pPr>
        <w:spacing w:after="0" w:line="240" w:lineRule="auto"/>
        <w:rPr>
          <w:rFonts w:cstheme="minorHAnsi"/>
          <w:sz w:val="24"/>
        </w:rPr>
      </w:pPr>
    </w:p>
    <w:p w14:paraId="3D629A79" w14:textId="07E026C5" w:rsidR="00F246B9" w:rsidRPr="009053EF" w:rsidRDefault="00F246B9" w:rsidP="003F73AA">
      <w:pPr>
        <w:spacing w:after="0" w:line="240" w:lineRule="auto"/>
        <w:rPr>
          <w:rFonts w:cstheme="minorHAnsi"/>
          <w:sz w:val="24"/>
        </w:rPr>
      </w:pPr>
      <w:r w:rsidRPr="001F7CD6">
        <w:rPr>
          <w:rFonts w:cstheme="minorHAnsi"/>
          <w:sz w:val="24"/>
        </w:rPr>
        <w:t xml:space="preserve">A dismissal shall be any involuntary separation of employment that does not fall into one of the other categories of separation.  </w:t>
      </w:r>
      <w:r w:rsidR="005F682D">
        <w:rPr>
          <w:rFonts w:cstheme="minorHAnsi"/>
          <w:sz w:val="24"/>
        </w:rPr>
        <w:t>Red River</w:t>
      </w:r>
      <w:r w:rsidRPr="001F7CD6">
        <w:rPr>
          <w:rFonts w:cstheme="minorHAnsi"/>
          <w:sz w:val="24"/>
        </w:rPr>
        <w:t xml:space="preserve"> County is an “at will” employer</w:t>
      </w:r>
      <w:r w:rsidR="0038537F">
        <w:rPr>
          <w:rFonts w:cstheme="minorHAnsi"/>
          <w:sz w:val="24"/>
        </w:rPr>
        <w:t>,</w:t>
      </w:r>
      <w:r w:rsidRPr="001F7CD6">
        <w:rPr>
          <w:rFonts w:cstheme="minorHAnsi"/>
          <w:sz w:val="24"/>
        </w:rPr>
        <w:t xml:space="preserve"> and a supervisor may dismiss an employee at any time for any legal reason or no reason, with or without notice.</w:t>
      </w:r>
    </w:p>
    <w:p w14:paraId="0ACCEF13" w14:textId="6366F879" w:rsidR="00F246B9" w:rsidRDefault="00F246B9" w:rsidP="003F73AA">
      <w:pPr>
        <w:spacing w:after="0" w:line="240" w:lineRule="auto"/>
        <w:rPr>
          <w:rFonts w:cstheme="minorHAnsi"/>
          <w:sz w:val="24"/>
        </w:rPr>
      </w:pPr>
      <w:r w:rsidRPr="001F7CD6">
        <w:rPr>
          <w:rFonts w:cstheme="minorHAnsi"/>
          <w:sz w:val="24"/>
        </w:rPr>
        <w:t xml:space="preserve">An employee shall be separated from employment because of a reduction in force when </w:t>
      </w:r>
      <w:r w:rsidR="00494161">
        <w:rPr>
          <w:rFonts w:cstheme="minorHAnsi"/>
          <w:sz w:val="24"/>
        </w:rPr>
        <w:t>their</w:t>
      </w:r>
      <w:r w:rsidRPr="001F7CD6">
        <w:rPr>
          <w:rFonts w:cstheme="minorHAnsi"/>
          <w:sz w:val="24"/>
        </w:rPr>
        <w:t xml:space="preserve"> position is abolished</w:t>
      </w:r>
      <w:r w:rsidR="0038537F">
        <w:rPr>
          <w:rFonts w:cstheme="minorHAnsi"/>
          <w:sz w:val="24"/>
        </w:rPr>
        <w:t>,</w:t>
      </w:r>
      <w:r w:rsidRPr="001F7CD6">
        <w:rPr>
          <w:rFonts w:cstheme="minorHAnsi"/>
          <w:sz w:val="24"/>
        </w:rPr>
        <w:t xml:space="preserve"> when there is a lack of funds to support the position</w:t>
      </w:r>
      <w:r w:rsidR="0038537F">
        <w:rPr>
          <w:rFonts w:cstheme="minorHAnsi"/>
          <w:sz w:val="24"/>
        </w:rPr>
        <w:t>,</w:t>
      </w:r>
      <w:r w:rsidRPr="001F7CD6">
        <w:rPr>
          <w:rFonts w:cstheme="minorHAnsi"/>
          <w:sz w:val="24"/>
        </w:rPr>
        <w:t xml:space="preserve"> or </w:t>
      </w:r>
      <w:r w:rsidR="0038537F">
        <w:rPr>
          <w:rFonts w:cstheme="minorHAnsi"/>
          <w:sz w:val="24"/>
        </w:rPr>
        <w:t xml:space="preserve">when </w:t>
      </w:r>
      <w:r w:rsidRPr="001F7CD6">
        <w:rPr>
          <w:rFonts w:cstheme="minorHAnsi"/>
          <w:sz w:val="24"/>
        </w:rPr>
        <w:t>there is a lack of work to justify the position.</w:t>
      </w:r>
    </w:p>
    <w:p w14:paraId="72FC5A94" w14:textId="77777777" w:rsidR="003F73AA" w:rsidRPr="001F7CD6" w:rsidRDefault="003F73AA" w:rsidP="003F73AA">
      <w:pPr>
        <w:spacing w:after="0" w:line="240" w:lineRule="auto"/>
        <w:rPr>
          <w:rFonts w:cstheme="minorHAnsi"/>
          <w:sz w:val="24"/>
        </w:rPr>
      </w:pPr>
    </w:p>
    <w:p w14:paraId="562BE630" w14:textId="5AB355EE" w:rsidR="00F246B9" w:rsidRDefault="0038537F" w:rsidP="003F73AA">
      <w:pPr>
        <w:spacing w:after="0" w:line="240" w:lineRule="auto"/>
        <w:rPr>
          <w:rFonts w:cstheme="minorHAnsi"/>
          <w:sz w:val="24"/>
        </w:rPr>
      </w:pPr>
      <w:r>
        <w:rPr>
          <w:rFonts w:cstheme="minorHAnsi"/>
          <w:sz w:val="24"/>
        </w:rPr>
        <w:t>S</w:t>
      </w:r>
      <w:r w:rsidR="00F246B9" w:rsidRPr="001F7CD6">
        <w:rPr>
          <w:rFonts w:cstheme="minorHAnsi"/>
          <w:sz w:val="24"/>
        </w:rPr>
        <w:t xml:space="preserve">eparation by death shall occur when an individual dies while </w:t>
      </w:r>
      <w:r w:rsidR="008569BD">
        <w:rPr>
          <w:rFonts w:cstheme="minorHAnsi"/>
          <w:sz w:val="24"/>
        </w:rPr>
        <w:t xml:space="preserve">employed by the County. </w:t>
      </w:r>
      <w:r w:rsidR="00F246B9" w:rsidRPr="001F7CD6">
        <w:rPr>
          <w:rFonts w:cstheme="minorHAnsi"/>
          <w:sz w:val="24"/>
        </w:rPr>
        <w:t xml:space="preserve">If an employee dies while employed by the County, their </w:t>
      </w:r>
      <w:r w:rsidR="00390415" w:rsidRPr="00644C47">
        <w:rPr>
          <w:rFonts w:cstheme="minorHAnsi"/>
          <w:sz w:val="24"/>
        </w:rPr>
        <w:t xml:space="preserve">legally </w:t>
      </w:r>
      <w:r w:rsidR="00F246B9" w:rsidRPr="001F7CD6">
        <w:rPr>
          <w:rFonts w:cstheme="minorHAnsi"/>
          <w:sz w:val="24"/>
        </w:rPr>
        <w:t>designated beneficiary or estate shall receive all earned pay and payable benefits.</w:t>
      </w:r>
    </w:p>
    <w:p w14:paraId="1E9A2D6D" w14:textId="77777777" w:rsidR="00E27D92" w:rsidRDefault="00E27D92" w:rsidP="003F73AA">
      <w:pPr>
        <w:spacing w:after="0" w:line="240" w:lineRule="auto"/>
        <w:rPr>
          <w:rFonts w:cstheme="minorHAnsi"/>
          <w:sz w:val="24"/>
        </w:rPr>
      </w:pPr>
    </w:p>
    <w:p w14:paraId="3197204F" w14:textId="77777777" w:rsidR="00E27D92" w:rsidRPr="009053EF" w:rsidRDefault="00E27D92" w:rsidP="003F73AA">
      <w:pPr>
        <w:spacing w:after="0" w:line="240" w:lineRule="auto"/>
        <w:rPr>
          <w:rFonts w:cstheme="minorHAnsi"/>
          <w:sz w:val="24"/>
        </w:rPr>
      </w:pPr>
    </w:p>
    <w:p w14:paraId="6D2A942E" w14:textId="77777777" w:rsidR="00853F53" w:rsidRPr="009053EF" w:rsidRDefault="001F7CD6" w:rsidP="003F73AA">
      <w:pPr>
        <w:pStyle w:val="Heading3"/>
        <w:spacing w:before="240" w:after="240"/>
        <w:rPr>
          <w:rFonts w:asciiTheme="minorHAnsi" w:hAnsiTheme="minorHAnsi" w:cstheme="minorHAnsi"/>
          <w:b/>
          <w:u w:val="single"/>
        </w:rPr>
      </w:pPr>
      <w:bookmarkStart w:id="56" w:name="_Toc92095086"/>
      <w:r w:rsidRPr="001F7CD6">
        <w:rPr>
          <w:rFonts w:asciiTheme="minorHAnsi" w:hAnsiTheme="minorHAnsi" w:cstheme="minorHAnsi"/>
          <w:b/>
        </w:rPr>
        <w:t xml:space="preserve">2A-16 </w:t>
      </w:r>
      <w:r w:rsidR="006920FC" w:rsidRPr="001F7CD6">
        <w:rPr>
          <w:rFonts w:asciiTheme="minorHAnsi" w:hAnsiTheme="minorHAnsi" w:cstheme="minorHAnsi"/>
          <w:b/>
          <w:u w:val="single"/>
        </w:rPr>
        <w:t>RETIREE REHIRES</w:t>
      </w:r>
      <w:bookmarkEnd w:id="56"/>
    </w:p>
    <w:p w14:paraId="73B53034" w14:textId="2040A410" w:rsidR="004940CE" w:rsidRPr="001F7CD6" w:rsidRDefault="004940CE" w:rsidP="003F73AA">
      <w:pPr>
        <w:spacing w:after="0" w:line="240" w:lineRule="auto"/>
        <w:rPr>
          <w:rFonts w:cstheme="minorHAnsi"/>
          <w:sz w:val="24"/>
        </w:rPr>
      </w:pPr>
      <w:r w:rsidRPr="001F7CD6">
        <w:rPr>
          <w:rFonts w:cstheme="minorHAnsi"/>
          <w:sz w:val="24"/>
        </w:rPr>
        <w:t xml:space="preserve">Retired employees shall be eligible to apply for open positions with </w:t>
      </w:r>
      <w:r w:rsidR="005F682D">
        <w:rPr>
          <w:rFonts w:cstheme="minorHAnsi"/>
          <w:sz w:val="24"/>
        </w:rPr>
        <w:t>Red River</w:t>
      </w:r>
      <w:r w:rsidRPr="001F7CD6">
        <w:rPr>
          <w:rFonts w:cstheme="minorHAnsi"/>
          <w:sz w:val="24"/>
        </w:rPr>
        <w:t xml:space="preserve"> County as long as the following provisions are met:</w:t>
      </w:r>
      <w:r w:rsidR="00291C6F">
        <w:rPr>
          <w:rFonts w:cstheme="minorHAnsi"/>
          <w:sz w:val="24"/>
        </w:rPr>
        <w:t xml:space="preserve"> </w:t>
      </w:r>
      <w:r w:rsidRPr="001F7CD6">
        <w:rPr>
          <w:rFonts w:cstheme="minorHAnsi"/>
          <w:sz w:val="24"/>
        </w:rPr>
        <w:t xml:space="preserve"> 1) The retiree has been retired for at least </w:t>
      </w:r>
      <w:bookmarkStart w:id="57" w:name="_Hlk186447482"/>
      <w:r w:rsidR="00291C6F">
        <w:rPr>
          <w:rFonts w:cstheme="minorHAnsi"/>
          <w:sz w:val="24"/>
        </w:rPr>
        <w:t xml:space="preserve">three full </w:t>
      </w:r>
      <w:r w:rsidRPr="001F7CD6">
        <w:rPr>
          <w:rFonts w:cstheme="minorHAnsi"/>
          <w:sz w:val="24"/>
        </w:rPr>
        <w:t>calendar months</w:t>
      </w:r>
      <w:r w:rsidR="00291C6F">
        <w:rPr>
          <w:rFonts w:cstheme="minorHAnsi"/>
          <w:sz w:val="24"/>
        </w:rPr>
        <w:t xml:space="preserve"> of </w:t>
      </w:r>
      <w:proofErr w:type="gramStart"/>
      <w:r w:rsidR="00291C6F">
        <w:rPr>
          <w:rFonts w:cstheme="minorHAnsi"/>
          <w:sz w:val="24"/>
        </w:rPr>
        <w:t xml:space="preserve">separation </w:t>
      </w:r>
      <w:bookmarkEnd w:id="57"/>
      <w:r w:rsidRPr="001F7CD6">
        <w:rPr>
          <w:rFonts w:cstheme="minorHAnsi"/>
          <w:sz w:val="24"/>
        </w:rPr>
        <w:t>,</w:t>
      </w:r>
      <w:proofErr w:type="gramEnd"/>
      <w:r w:rsidRPr="001F7CD6">
        <w:rPr>
          <w:rFonts w:cstheme="minorHAnsi"/>
          <w:sz w:val="24"/>
        </w:rPr>
        <w:t xml:space="preserve"> 2) No prior arrangement or agreement was made between </w:t>
      </w:r>
      <w:r w:rsidR="005F682D">
        <w:rPr>
          <w:rFonts w:cstheme="minorHAnsi"/>
          <w:sz w:val="24"/>
        </w:rPr>
        <w:t>Red River</w:t>
      </w:r>
      <w:r w:rsidRPr="001F7CD6">
        <w:rPr>
          <w:rFonts w:cstheme="minorHAnsi"/>
          <w:sz w:val="24"/>
        </w:rPr>
        <w:t xml:space="preserve"> County and the retiree for re-employment, and 3) strict adherence to </w:t>
      </w:r>
      <w:r w:rsidR="0038537F">
        <w:rPr>
          <w:rFonts w:cstheme="minorHAnsi"/>
          <w:sz w:val="24"/>
        </w:rPr>
        <w:t>routine</w:t>
      </w:r>
      <w:r w:rsidRPr="001F7CD6">
        <w:rPr>
          <w:rFonts w:cstheme="minorHAnsi"/>
          <w:sz w:val="24"/>
        </w:rPr>
        <w:t xml:space="preserve"> leaving employment procedures were followed at the time of the employee’s retirement. </w:t>
      </w:r>
    </w:p>
    <w:p w14:paraId="090723F2" w14:textId="77777777" w:rsidR="004940CE" w:rsidRPr="001F7CD6" w:rsidRDefault="004940CE" w:rsidP="003F73AA">
      <w:pPr>
        <w:tabs>
          <w:tab w:val="left" w:pos="2880"/>
        </w:tabs>
        <w:spacing w:after="0" w:line="240" w:lineRule="auto"/>
        <w:rPr>
          <w:rFonts w:cstheme="minorHAnsi"/>
          <w:sz w:val="24"/>
        </w:rPr>
      </w:pPr>
    </w:p>
    <w:p w14:paraId="71FAA180" w14:textId="3DE8BA9E" w:rsidR="004940CE" w:rsidRDefault="004940CE" w:rsidP="003F73AA">
      <w:pPr>
        <w:tabs>
          <w:tab w:val="left" w:pos="2520"/>
          <w:tab w:val="left" w:pos="2880"/>
        </w:tabs>
        <w:spacing w:after="0" w:line="240" w:lineRule="auto"/>
        <w:rPr>
          <w:rFonts w:cstheme="minorHAnsi"/>
          <w:sz w:val="24"/>
        </w:rPr>
      </w:pPr>
      <w:r w:rsidRPr="001F7CD6">
        <w:rPr>
          <w:rFonts w:cstheme="minorHAnsi"/>
          <w:sz w:val="24"/>
        </w:rPr>
        <w:t xml:space="preserve">The retiree must have a bona fide </w:t>
      </w:r>
      <w:r w:rsidR="0038537F">
        <w:rPr>
          <w:rFonts w:cstheme="minorHAnsi"/>
          <w:sz w:val="24"/>
        </w:rPr>
        <w:t>employment separation</w:t>
      </w:r>
      <w:r w:rsidRPr="001F7CD6">
        <w:rPr>
          <w:rFonts w:cstheme="minorHAnsi"/>
          <w:sz w:val="24"/>
        </w:rPr>
        <w:t xml:space="preserve"> and have been retired for a m</w:t>
      </w:r>
      <w:r w:rsidR="008569BD">
        <w:rPr>
          <w:rFonts w:cstheme="minorHAnsi"/>
          <w:sz w:val="24"/>
        </w:rPr>
        <w:t>inimum of</w:t>
      </w:r>
      <w:r w:rsidR="00291C6F" w:rsidRPr="00291C6F">
        <w:rPr>
          <w:rFonts w:cstheme="minorHAnsi"/>
          <w:sz w:val="24"/>
        </w:rPr>
        <w:t xml:space="preserve"> </w:t>
      </w:r>
      <w:r w:rsidR="00291C6F">
        <w:rPr>
          <w:rFonts w:cstheme="minorHAnsi"/>
          <w:sz w:val="24"/>
        </w:rPr>
        <w:t xml:space="preserve">three full </w:t>
      </w:r>
      <w:r w:rsidR="00291C6F" w:rsidRPr="001F7CD6">
        <w:rPr>
          <w:rFonts w:cstheme="minorHAnsi"/>
          <w:sz w:val="24"/>
        </w:rPr>
        <w:t>calendar months</w:t>
      </w:r>
      <w:r w:rsidR="00291C6F">
        <w:rPr>
          <w:rFonts w:cstheme="minorHAnsi"/>
          <w:sz w:val="24"/>
        </w:rPr>
        <w:t xml:space="preserve"> of separation</w:t>
      </w:r>
      <w:r w:rsidR="008569BD">
        <w:rPr>
          <w:rFonts w:cstheme="minorHAnsi"/>
          <w:sz w:val="24"/>
        </w:rPr>
        <w:t xml:space="preserve">. </w:t>
      </w:r>
      <w:r w:rsidRPr="001F7CD6">
        <w:rPr>
          <w:rFonts w:cstheme="minorHAnsi"/>
          <w:sz w:val="24"/>
        </w:rPr>
        <w:t xml:space="preserve">A bona fide separation means there is no prior agreement or understanding between </w:t>
      </w:r>
      <w:r w:rsidR="005F682D">
        <w:rPr>
          <w:rFonts w:cstheme="minorHAnsi"/>
          <w:sz w:val="24"/>
        </w:rPr>
        <w:t>Red River</w:t>
      </w:r>
      <w:r w:rsidRPr="001F7CD6">
        <w:rPr>
          <w:rFonts w:cstheme="minorHAnsi"/>
          <w:sz w:val="24"/>
        </w:rPr>
        <w:t xml:space="preserve"> County and the retiree that the retiree woul</w:t>
      </w:r>
      <w:r w:rsidR="008569BD">
        <w:rPr>
          <w:rFonts w:cstheme="minorHAnsi"/>
          <w:sz w:val="24"/>
        </w:rPr>
        <w:t xml:space="preserve">d be rehired after retirement. </w:t>
      </w:r>
      <w:r w:rsidRPr="001F7CD6">
        <w:rPr>
          <w:rFonts w:cstheme="minorHAnsi"/>
          <w:sz w:val="24"/>
        </w:rPr>
        <w:t>According to Rule 107.4</w:t>
      </w:r>
      <w:r w:rsidR="0038537F">
        <w:rPr>
          <w:rFonts w:cstheme="minorHAnsi"/>
          <w:sz w:val="24"/>
        </w:rPr>
        <w:t>,</w:t>
      </w:r>
      <w:r w:rsidRPr="001F7CD6">
        <w:rPr>
          <w:rFonts w:cstheme="minorHAnsi"/>
          <w:sz w:val="24"/>
        </w:rPr>
        <w:t xml:space="preserve"> adopted by the TCDRS Board of Trustees, restrictions apply to elected officials, people employed for the same or different position</w:t>
      </w:r>
      <w:r w:rsidR="0038537F">
        <w:rPr>
          <w:rFonts w:cstheme="minorHAnsi"/>
          <w:sz w:val="24"/>
        </w:rPr>
        <w:t>s</w:t>
      </w:r>
      <w:r w:rsidRPr="001F7CD6">
        <w:rPr>
          <w:rFonts w:cstheme="minorHAnsi"/>
          <w:sz w:val="24"/>
        </w:rPr>
        <w:t xml:space="preserve"> in the same or different department, employee status changes, and inde</w:t>
      </w:r>
      <w:r w:rsidR="00FF747A">
        <w:rPr>
          <w:rFonts w:cstheme="minorHAnsi"/>
          <w:sz w:val="24"/>
        </w:rPr>
        <w:t>pendent contractors.</w:t>
      </w:r>
    </w:p>
    <w:p w14:paraId="37129A3F" w14:textId="77777777" w:rsidR="003F73AA" w:rsidRPr="001F7CD6" w:rsidRDefault="003F73AA" w:rsidP="003F73AA">
      <w:pPr>
        <w:tabs>
          <w:tab w:val="left" w:pos="2520"/>
          <w:tab w:val="left" w:pos="2880"/>
        </w:tabs>
        <w:spacing w:after="0" w:line="240" w:lineRule="auto"/>
        <w:rPr>
          <w:rFonts w:cstheme="minorHAnsi"/>
          <w:sz w:val="24"/>
        </w:rPr>
      </w:pPr>
    </w:p>
    <w:p w14:paraId="5FB42858" w14:textId="5D2A29A9" w:rsidR="004940CE" w:rsidRDefault="004940CE" w:rsidP="003F73AA">
      <w:pPr>
        <w:tabs>
          <w:tab w:val="left" w:pos="2520"/>
          <w:tab w:val="left" w:pos="2880"/>
        </w:tabs>
        <w:spacing w:after="0" w:line="240" w:lineRule="auto"/>
        <w:rPr>
          <w:rFonts w:cstheme="minorHAnsi"/>
          <w:sz w:val="24"/>
        </w:rPr>
      </w:pPr>
      <w:r w:rsidRPr="001F7CD6">
        <w:rPr>
          <w:rFonts w:cstheme="minorHAnsi"/>
          <w:sz w:val="24"/>
        </w:rPr>
        <w:t xml:space="preserve">Newly elected officials who have recently retired from the county cannot draw their retirement because they have an arrangement to </w:t>
      </w:r>
      <w:r w:rsidR="00250529">
        <w:rPr>
          <w:rFonts w:cstheme="minorHAnsi"/>
          <w:sz w:val="24"/>
        </w:rPr>
        <w:t xml:space="preserve">return to work for the county. </w:t>
      </w:r>
      <w:r w:rsidRPr="001F7CD6">
        <w:rPr>
          <w:rFonts w:cstheme="minorHAnsi"/>
          <w:sz w:val="24"/>
        </w:rPr>
        <w:t xml:space="preserve">Employees cannot retire with an agreement to </w:t>
      </w:r>
      <w:r w:rsidR="0038537F">
        <w:rPr>
          <w:rFonts w:cstheme="minorHAnsi"/>
          <w:sz w:val="24"/>
        </w:rPr>
        <w:t>work in a different department or</w:t>
      </w:r>
      <w:r w:rsidR="00250529">
        <w:rPr>
          <w:rFonts w:cstheme="minorHAnsi"/>
          <w:sz w:val="24"/>
        </w:rPr>
        <w:t xml:space="preserve"> position.</w:t>
      </w:r>
      <w:r w:rsidRPr="001F7CD6">
        <w:rPr>
          <w:rFonts w:cstheme="minorHAnsi"/>
          <w:sz w:val="24"/>
        </w:rPr>
        <w:t xml:space="preserve"> Changing employee status does not matter when determining if someone is still working for the county.  Also, an employee cannot retire from the county with an arrangement to begin work as an independent contractor either.</w:t>
      </w:r>
    </w:p>
    <w:p w14:paraId="1D7CA06C" w14:textId="77777777" w:rsidR="003F73AA" w:rsidRPr="001F7CD6" w:rsidRDefault="003F73AA" w:rsidP="003F73AA">
      <w:pPr>
        <w:tabs>
          <w:tab w:val="left" w:pos="2520"/>
          <w:tab w:val="left" w:pos="2880"/>
        </w:tabs>
        <w:spacing w:after="0" w:line="240" w:lineRule="auto"/>
        <w:rPr>
          <w:rFonts w:cstheme="minorHAnsi"/>
          <w:sz w:val="24"/>
        </w:rPr>
      </w:pPr>
    </w:p>
    <w:p w14:paraId="51230AA7" w14:textId="3D7449A4" w:rsidR="004940CE" w:rsidRDefault="004940CE" w:rsidP="003F73AA">
      <w:pPr>
        <w:tabs>
          <w:tab w:val="left" w:pos="2520"/>
          <w:tab w:val="left" w:pos="2880"/>
        </w:tabs>
        <w:spacing w:after="0" w:line="240" w:lineRule="auto"/>
        <w:rPr>
          <w:rFonts w:cstheme="minorHAnsi"/>
          <w:sz w:val="24"/>
        </w:rPr>
      </w:pPr>
      <w:r w:rsidRPr="001F7CD6">
        <w:rPr>
          <w:rFonts w:cstheme="minorHAnsi"/>
          <w:sz w:val="24"/>
        </w:rPr>
        <w:t>Rehired retirees who did not have a bona fide separation of employment may owe a 10 percent excise tax and be required to repay all of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members</w:t>
      </w:r>
      <w:r w:rsidR="0038537F">
        <w:rPr>
          <w:rFonts w:cstheme="minorHAnsi"/>
          <w:sz w:val="24"/>
        </w:rPr>
        <w:t>,</w:t>
      </w:r>
      <w:r w:rsidRPr="001F7CD6">
        <w:rPr>
          <w:rFonts w:cstheme="minorHAnsi"/>
          <w:sz w:val="24"/>
        </w:rPr>
        <w:t xml:space="preserve"> and those retired employees.</w:t>
      </w:r>
    </w:p>
    <w:p w14:paraId="485C8415" w14:textId="77777777" w:rsidR="003F73AA" w:rsidRPr="001F7CD6" w:rsidRDefault="003F73AA" w:rsidP="003F73AA">
      <w:pPr>
        <w:tabs>
          <w:tab w:val="left" w:pos="2520"/>
          <w:tab w:val="left" w:pos="2880"/>
        </w:tabs>
        <w:spacing w:after="0" w:line="240" w:lineRule="auto"/>
        <w:rPr>
          <w:rFonts w:cstheme="minorHAnsi"/>
          <w:sz w:val="24"/>
        </w:rPr>
      </w:pPr>
    </w:p>
    <w:p w14:paraId="2043E42F" w14:textId="1FB75C91" w:rsidR="006920FC" w:rsidRPr="009053EF" w:rsidRDefault="004940CE" w:rsidP="003F73AA">
      <w:pPr>
        <w:tabs>
          <w:tab w:val="left" w:pos="2520"/>
          <w:tab w:val="left" w:pos="2880"/>
        </w:tabs>
        <w:spacing w:after="0" w:line="240" w:lineRule="auto"/>
        <w:rPr>
          <w:rFonts w:cstheme="minorHAnsi"/>
          <w:sz w:val="24"/>
        </w:rPr>
      </w:pPr>
      <w:r w:rsidRPr="001F7CD6">
        <w:rPr>
          <w:rFonts w:cstheme="minorHAnsi"/>
          <w:sz w:val="24"/>
        </w:rPr>
        <w:t xml:space="preserve">Any retiree who meets all other TCDRS requirements </w:t>
      </w:r>
      <w:r w:rsidR="0038537F">
        <w:rPr>
          <w:rFonts w:cstheme="minorHAnsi"/>
          <w:sz w:val="24"/>
        </w:rPr>
        <w:t>and</w:t>
      </w:r>
      <w:r w:rsidRPr="001F7CD6">
        <w:rPr>
          <w:rFonts w:cstheme="minorHAnsi"/>
          <w:sz w:val="24"/>
        </w:rPr>
        <w:t xml:space="preserve"> is rehired </w:t>
      </w:r>
      <w:r w:rsidR="0038537F">
        <w:rPr>
          <w:rFonts w:cstheme="minorHAnsi"/>
          <w:sz w:val="24"/>
        </w:rPr>
        <w:t>under this policy</w:t>
      </w:r>
      <w:r w:rsidRPr="001F7CD6">
        <w:rPr>
          <w:rFonts w:cstheme="minorHAnsi"/>
          <w:sz w:val="24"/>
        </w:rPr>
        <w:t xml:space="preserve"> must establish a new membership with TCDRS and be considered </w:t>
      </w:r>
      <w:r w:rsidR="0038537F">
        <w:rPr>
          <w:rFonts w:cstheme="minorHAnsi"/>
          <w:sz w:val="24"/>
        </w:rPr>
        <w:t>a new member for</w:t>
      </w:r>
      <w:r w:rsidRPr="001F7CD6">
        <w:rPr>
          <w:rFonts w:cstheme="minorHAnsi"/>
          <w:sz w:val="24"/>
        </w:rPr>
        <w:t xml:space="preserve"> beneficiary determination and benefit selections.</w:t>
      </w:r>
    </w:p>
    <w:p w14:paraId="6795AEA5" w14:textId="77777777" w:rsidR="006920FC" w:rsidRPr="009053EF" w:rsidRDefault="00250529" w:rsidP="009053EF">
      <w:pPr>
        <w:pStyle w:val="Heading2"/>
        <w:spacing w:before="480" w:after="480"/>
        <w:rPr>
          <w:rFonts w:asciiTheme="minorHAnsi" w:hAnsiTheme="minorHAnsi" w:cstheme="minorHAnsi"/>
          <w:sz w:val="28"/>
          <w:szCs w:val="28"/>
        </w:rPr>
      </w:pPr>
      <w:bookmarkStart w:id="58" w:name="_Toc92095087"/>
      <w:r>
        <w:rPr>
          <w:rFonts w:asciiTheme="minorHAnsi" w:hAnsiTheme="minorHAnsi" w:cstheme="minorHAnsi"/>
          <w:b/>
          <w:sz w:val="28"/>
          <w:szCs w:val="28"/>
        </w:rPr>
        <w:t>B.</w:t>
      </w:r>
      <w:r w:rsidR="006920FC" w:rsidRPr="00E946ED">
        <w:rPr>
          <w:rFonts w:asciiTheme="minorHAnsi" w:hAnsiTheme="minorHAnsi" w:cstheme="minorHAnsi"/>
          <w:b/>
          <w:sz w:val="28"/>
          <w:szCs w:val="28"/>
        </w:rPr>
        <w:t xml:space="preserve"> EMPLOYEE BENEFITS</w:t>
      </w:r>
      <w:bookmarkEnd w:id="58"/>
    </w:p>
    <w:p w14:paraId="7459EC65" w14:textId="77777777" w:rsidR="006920FC" w:rsidRPr="009053EF" w:rsidRDefault="00D609C2" w:rsidP="009053EF">
      <w:pPr>
        <w:pStyle w:val="Heading3"/>
        <w:spacing w:before="240" w:after="240"/>
        <w:rPr>
          <w:rFonts w:asciiTheme="minorHAnsi" w:hAnsiTheme="minorHAnsi" w:cstheme="minorHAnsi"/>
          <w:b/>
        </w:rPr>
      </w:pPr>
      <w:bookmarkStart w:id="59" w:name="_Toc92095088"/>
      <w:r>
        <w:rPr>
          <w:rFonts w:asciiTheme="minorHAnsi" w:hAnsiTheme="minorHAnsi" w:cstheme="minorHAnsi"/>
          <w:b/>
        </w:rPr>
        <w:t xml:space="preserve">2B-1 </w:t>
      </w:r>
      <w:r w:rsidR="006920FC" w:rsidRPr="00D609C2">
        <w:rPr>
          <w:rFonts w:asciiTheme="minorHAnsi" w:hAnsiTheme="minorHAnsi" w:cstheme="minorHAnsi"/>
          <w:b/>
          <w:u w:val="single"/>
        </w:rPr>
        <w:t xml:space="preserve">HEALTH </w:t>
      </w:r>
      <w:smartTag w:uri="urn:schemas-microsoft-com:office:smarttags" w:element="stockticker">
        <w:r w:rsidR="006920FC" w:rsidRPr="00D609C2">
          <w:rPr>
            <w:rFonts w:asciiTheme="minorHAnsi" w:hAnsiTheme="minorHAnsi" w:cstheme="minorHAnsi"/>
            <w:b/>
            <w:u w:val="single"/>
          </w:rPr>
          <w:t>AND</w:t>
        </w:r>
      </w:smartTag>
      <w:r w:rsidR="006920FC" w:rsidRPr="00D609C2">
        <w:rPr>
          <w:rFonts w:asciiTheme="minorHAnsi" w:hAnsiTheme="minorHAnsi" w:cstheme="minorHAnsi"/>
          <w:b/>
          <w:u w:val="single"/>
        </w:rPr>
        <w:t xml:space="preserve"> DENTAL </w:t>
      </w:r>
      <w:r w:rsidR="00C7677C" w:rsidRPr="00D609C2">
        <w:rPr>
          <w:rFonts w:asciiTheme="minorHAnsi" w:hAnsiTheme="minorHAnsi" w:cstheme="minorHAnsi"/>
          <w:b/>
          <w:u w:val="single"/>
        </w:rPr>
        <w:t>PLANS</w:t>
      </w:r>
      <w:bookmarkEnd w:id="59"/>
    </w:p>
    <w:p w14:paraId="7197BC64" w14:textId="7BABB3E1" w:rsidR="00D06E94" w:rsidRDefault="00D06E94" w:rsidP="003F73AA">
      <w:pPr>
        <w:spacing w:after="0" w:line="240" w:lineRule="auto"/>
        <w:rPr>
          <w:rFonts w:cstheme="minorHAnsi"/>
          <w:sz w:val="24"/>
        </w:rPr>
      </w:pPr>
      <w:r w:rsidRPr="00D609C2">
        <w:rPr>
          <w:rFonts w:cstheme="minorHAnsi"/>
          <w:sz w:val="24"/>
        </w:rPr>
        <w:t>All full</w:t>
      </w:r>
      <w:r w:rsidR="0038537F">
        <w:rPr>
          <w:rFonts w:cstheme="minorHAnsi"/>
          <w:sz w:val="24"/>
        </w:rPr>
        <w:t>-</w:t>
      </w:r>
      <w:r w:rsidRPr="00D609C2">
        <w:rPr>
          <w:rFonts w:cstheme="minorHAnsi"/>
          <w:sz w:val="24"/>
        </w:rPr>
        <w:t>time regular</w:t>
      </w:r>
      <w:r w:rsidR="00E62275">
        <w:rPr>
          <w:rFonts w:cstheme="minorHAnsi"/>
          <w:sz w:val="24"/>
        </w:rPr>
        <w:t xml:space="preserve"> </w:t>
      </w:r>
      <w:r w:rsidRPr="00D609C2">
        <w:rPr>
          <w:rFonts w:cstheme="minorHAnsi"/>
          <w:sz w:val="24"/>
        </w:rPr>
        <w:t xml:space="preserve">employees of </w:t>
      </w:r>
      <w:r w:rsidR="005F682D">
        <w:rPr>
          <w:rFonts w:cstheme="minorHAnsi"/>
          <w:sz w:val="24"/>
        </w:rPr>
        <w:t>Red River</w:t>
      </w:r>
      <w:r w:rsidRPr="00D609C2">
        <w:rPr>
          <w:rFonts w:cstheme="minorHAnsi"/>
          <w:sz w:val="24"/>
        </w:rPr>
        <w:t xml:space="preserve"> County shall be eligible for the group medical </w:t>
      </w:r>
      <w:r w:rsidR="00250529">
        <w:rPr>
          <w:rFonts w:cstheme="minorHAnsi"/>
          <w:sz w:val="24"/>
        </w:rPr>
        <w:t xml:space="preserve">plan and dental plan benefits. </w:t>
      </w:r>
      <w:r w:rsidRPr="00D609C2">
        <w:rPr>
          <w:rFonts w:cstheme="minorHAnsi"/>
          <w:sz w:val="24"/>
        </w:rPr>
        <w:t>Regular variable</w:t>
      </w:r>
      <w:r w:rsidR="0038537F">
        <w:rPr>
          <w:rFonts w:cstheme="minorHAnsi"/>
          <w:sz w:val="24"/>
        </w:rPr>
        <w:t>-</w:t>
      </w:r>
      <w:r w:rsidRPr="00D609C2">
        <w:rPr>
          <w:rFonts w:cstheme="minorHAnsi"/>
          <w:sz w:val="24"/>
        </w:rPr>
        <w:t>hour employees who work an average of thirty (30) or more hours a week in the measurement period will be eligible for health insurance aft</w:t>
      </w:r>
      <w:r w:rsidR="00250529">
        <w:rPr>
          <w:rFonts w:cstheme="minorHAnsi"/>
          <w:sz w:val="24"/>
        </w:rPr>
        <w:t xml:space="preserve">er the measurement period. </w:t>
      </w:r>
      <w:r w:rsidRPr="00D609C2">
        <w:rPr>
          <w:rFonts w:cstheme="minorHAnsi"/>
          <w:sz w:val="24"/>
        </w:rPr>
        <w:t>Regular part</w:t>
      </w:r>
      <w:r w:rsidR="0038537F">
        <w:rPr>
          <w:rFonts w:cstheme="minorHAnsi"/>
          <w:sz w:val="24"/>
        </w:rPr>
        <w:t>-</w:t>
      </w:r>
      <w:r w:rsidRPr="00D609C2">
        <w:rPr>
          <w:rFonts w:cstheme="minorHAnsi"/>
          <w:sz w:val="24"/>
        </w:rPr>
        <w:t>time, temporary</w:t>
      </w:r>
      <w:r w:rsidR="0038537F">
        <w:rPr>
          <w:rFonts w:cstheme="minorHAnsi"/>
          <w:sz w:val="24"/>
        </w:rPr>
        <w:t>,</w:t>
      </w:r>
      <w:r w:rsidRPr="00D609C2">
        <w:rPr>
          <w:rFonts w:cstheme="minorHAnsi"/>
          <w:sz w:val="24"/>
        </w:rPr>
        <w:t xml:space="preserve"> seasonal, temporary short</w:t>
      </w:r>
      <w:r w:rsidR="0038537F">
        <w:rPr>
          <w:rFonts w:cstheme="minorHAnsi"/>
          <w:sz w:val="24"/>
        </w:rPr>
        <w:t>-term, part-</w:t>
      </w:r>
      <w:r w:rsidRPr="00D609C2">
        <w:rPr>
          <w:rFonts w:cstheme="minorHAnsi"/>
          <w:sz w:val="24"/>
        </w:rPr>
        <w:t>time, and regular variable</w:t>
      </w:r>
      <w:r w:rsidR="0038537F">
        <w:rPr>
          <w:rFonts w:cstheme="minorHAnsi"/>
          <w:sz w:val="24"/>
        </w:rPr>
        <w:t>-</w:t>
      </w:r>
      <w:r w:rsidRPr="00D609C2">
        <w:rPr>
          <w:rFonts w:cstheme="minorHAnsi"/>
          <w:sz w:val="24"/>
        </w:rPr>
        <w:t>hour employees who work an average of less than thirty (30) hours a week in the measurement period will not be eligible for health insurance.</w:t>
      </w:r>
      <w:r w:rsidR="00F47B4C">
        <w:rPr>
          <w:rFonts w:cstheme="minorHAnsi"/>
          <w:sz w:val="24"/>
        </w:rPr>
        <w:t xml:space="preserve"> </w:t>
      </w:r>
    </w:p>
    <w:p w14:paraId="08DDEFAF" w14:textId="77777777" w:rsidR="003F73AA" w:rsidRDefault="003F73AA" w:rsidP="003F73AA">
      <w:pPr>
        <w:spacing w:after="0" w:line="240" w:lineRule="auto"/>
        <w:rPr>
          <w:rFonts w:cstheme="minorHAnsi"/>
          <w:sz w:val="24"/>
        </w:rPr>
      </w:pPr>
    </w:p>
    <w:p w14:paraId="193D09FA" w14:textId="0D7387D1" w:rsidR="00B137D0" w:rsidRPr="00D609C2" w:rsidRDefault="006920FC" w:rsidP="003F73AA">
      <w:pPr>
        <w:spacing w:after="0" w:line="240" w:lineRule="auto"/>
        <w:rPr>
          <w:rFonts w:cstheme="minorHAnsi"/>
          <w:sz w:val="24"/>
        </w:rPr>
      </w:pPr>
      <w:r w:rsidRPr="00D609C2">
        <w:rPr>
          <w:rFonts w:cstheme="minorHAnsi"/>
          <w:sz w:val="24"/>
        </w:rPr>
        <w:t xml:space="preserve">Eligible employees may cover their qualified dependents by paying the </w:t>
      </w:r>
      <w:r w:rsidR="0038537F">
        <w:rPr>
          <w:rFonts w:cstheme="minorHAnsi"/>
          <w:sz w:val="24"/>
        </w:rPr>
        <w:t>tota</w:t>
      </w:r>
      <w:r w:rsidR="00250529">
        <w:rPr>
          <w:rFonts w:cstheme="minorHAnsi"/>
          <w:sz w:val="24"/>
        </w:rPr>
        <w:t xml:space="preserve">l premium. </w:t>
      </w:r>
      <w:r w:rsidRPr="00D609C2">
        <w:rPr>
          <w:rFonts w:cstheme="minorHAnsi"/>
          <w:sz w:val="24"/>
        </w:rPr>
        <w:t>Deductions for dependent coverage shall be made through payroll deduction from the employee’s paycheck each pay period.</w:t>
      </w:r>
      <w:r w:rsidR="003F73AA">
        <w:rPr>
          <w:rFonts w:cstheme="minorHAnsi"/>
          <w:sz w:val="24"/>
        </w:rPr>
        <w:t xml:space="preserve"> </w:t>
      </w:r>
    </w:p>
    <w:p w14:paraId="55B47DAE" w14:textId="77777777" w:rsidR="003F73AA" w:rsidRDefault="003F73AA" w:rsidP="003F73AA">
      <w:pPr>
        <w:spacing w:after="0" w:line="240" w:lineRule="auto"/>
        <w:rPr>
          <w:rFonts w:cstheme="minorHAnsi"/>
          <w:sz w:val="24"/>
        </w:rPr>
      </w:pPr>
    </w:p>
    <w:p w14:paraId="757CFC66" w14:textId="1610841F" w:rsidR="008A3E36" w:rsidRPr="00D609C2" w:rsidRDefault="006920FC" w:rsidP="003F73AA">
      <w:pPr>
        <w:spacing w:after="0" w:line="240" w:lineRule="auto"/>
        <w:rPr>
          <w:rFonts w:cstheme="minorHAnsi"/>
          <w:sz w:val="24"/>
        </w:rPr>
      </w:pPr>
      <w:r w:rsidRPr="00D609C2">
        <w:rPr>
          <w:rFonts w:cstheme="minorHAnsi"/>
          <w:sz w:val="24"/>
        </w:rPr>
        <w:t xml:space="preserve">Employees who leave the employment of </w:t>
      </w:r>
      <w:r w:rsidR="005F682D">
        <w:rPr>
          <w:rFonts w:cstheme="minorHAnsi"/>
          <w:sz w:val="24"/>
        </w:rPr>
        <w:t>Red River</w:t>
      </w:r>
      <w:r w:rsidRPr="00D609C2">
        <w:rPr>
          <w:rFonts w:cstheme="minorHAnsi"/>
          <w:sz w:val="24"/>
        </w:rPr>
        <w:t xml:space="preserve"> County </w:t>
      </w:r>
      <w:r w:rsidR="00633140" w:rsidRPr="00D609C2">
        <w:rPr>
          <w:rFonts w:cstheme="minorHAnsi"/>
          <w:sz w:val="24"/>
        </w:rPr>
        <w:t xml:space="preserve">or lose their </w:t>
      </w:r>
      <w:r w:rsidR="00C7677C" w:rsidRPr="00D609C2">
        <w:rPr>
          <w:rFonts w:cstheme="minorHAnsi"/>
          <w:sz w:val="24"/>
        </w:rPr>
        <w:t>coverage</w:t>
      </w:r>
      <w:r w:rsidR="00633140" w:rsidRPr="00D609C2">
        <w:rPr>
          <w:rFonts w:cstheme="minorHAnsi"/>
          <w:sz w:val="24"/>
        </w:rPr>
        <w:t xml:space="preserve"> eligibility </w:t>
      </w:r>
      <w:r w:rsidRPr="00D609C2">
        <w:rPr>
          <w:rFonts w:cstheme="minorHAnsi"/>
          <w:sz w:val="24"/>
        </w:rPr>
        <w:t xml:space="preserve">may be eligible for an extension of the medical </w:t>
      </w:r>
      <w:r w:rsidR="00C7677C" w:rsidRPr="00D609C2">
        <w:rPr>
          <w:rFonts w:cstheme="minorHAnsi"/>
          <w:sz w:val="24"/>
        </w:rPr>
        <w:t>plan</w:t>
      </w:r>
      <w:r w:rsidRPr="00D609C2">
        <w:rPr>
          <w:rFonts w:cstheme="minorHAnsi"/>
          <w:sz w:val="24"/>
        </w:rPr>
        <w:t xml:space="preserve"> for themselves and their eligible dependents under the</w:t>
      </w:r>
      <w:r w:rsidR="008A3E36" w:rsidRPr="00D609C2">
        <w:rPr>
          <w:rFonts w:cstheme="minorHAnsi"/>
          <w:sz w:val="24"/>
        </w:rPr>
        <w:t xml:space="preserve"> </w:t>
      </w:r>
      <w:r w:rsidRPr="00D609C2">
        <w:rPr>
          <w:rFonts w:cstheme="minorHAnsi"/>
          <w:sz w:val="24"/>
        </w:rPr>
        <w:t>Consolidated Omnibus Budget Reconciliation Act</w:t>
      </w:r>
      <w:r w:rsidR="00B137D0" w:rsidRPr="00D609C2">
        <w:rPr>
          <w:rFonts w:cstheme="minorHAnsi"/>
          <w:sz w:val="24"/>
        </w:rPr>
        <w:t xml:space="preserve"> </w:t>
      </w:r>
      <w:r w:rsidRPr="00D609C2">
        <w:rPr>
          <w:rFonts w:cstheme="minorHAnsi"/>
          <w:sz w:val="24"/>
        </w:rPr>
        <w:t>(COBRA).</w:t>
      </w:r>
      <w:r w:rsidR="00633140" w:rsidRPr="00D609C2">
        <w:rPr>
          <w:rFonts w:cstheme="minorHAnsi"/>
          <w:sz w:val="24"/>
        </w:rPr>
        <w:t xml:space="preserve"> If an employee </w:t>
      </w:r>
      <w:r w:rsidR="0038537F">
        <w:rPr>
          <w:rFonts w:cstheme="minorHAnsi"/>
          <w:sz w:val="24"/>
        </w:rPr>
        <w:t>cannot return to work following FMLA leave, they will be offered COBRA if eligible</w:t>
      </w:r>
      <w:r w:rsidR="00250529">
        <w:rPr>
          <w:rFonts w:cstheme="minorHAnsi"/>
          <w:sz w:val="24"/>
        </w:rPr>
        <w:t>.</w:t>
      </w:r>
      <w:r w:rsidR="008A3E36" w:rsidRPr="00D609C2">
        <w:rPr>
          <w:rFonts w:cstheme="minorHAnsi"/>
          <w:sz w:val="24"/>
        </w:rPr>
        <w:t xml:space="preserve"> </w:t>
      </w:r>
      <w:r w:rsidRPr="00D609C2">
        <w:rPr>
          <w:rFonts w:cstheme="minorHAnsi"/>
          <w:sz w:val="24"/>
        </w:rPr>
        <w:t xml:space="preserve">Information on </w:t>
      </w:r>
      <w:r w:rsidR="0038537F">
        <w:rPr>
          <w:rFonts w:cstheme="minorHAnsi"/>
          <w:sz w:val="24"/>
        </w:rPr>
        <w:t xml:space="preserve">the </w:t>
      </w:r>
      <w:r w:rsidRPr="00D609C2">
        <w:rPr>
          <w:rFonts w:cstheme="minorHAnsi"/>
          <w:sz w:val="24"/>
        </w:rPr>
        <w:t xml:space="preserve">extension of benefits under COBRA is available in the County </w:t>
      </w:r>
      <w:r w:rsidR="005F682D">
        <w:rPr>
          <w:rFonts w:cstheme="minorHAnsi"/>
          <w:sz w:val="24"/>
        </w:rPr>
        <w:t>Red River</w:t>
      </w:r>
      <w:r w:rsidRPr="00D609C2">
        <w:rPr>
          <w:rFonts w:cstheme="minorHAnsi"/>
          <w:sz w:val="24"/>
        </w:rPr>
        <w:t xml:space="preserve"> Office and may be obtained during the </w:t>
      </w:r>
      <w:r w:rsidR="0038537F">
        <w:rPr>
          <w:rFonts w:cstheme="minorHAnsi"/>
          <w:sz w:val="24"/>
        </w:rPr>
        <w:t>regular</w:t>
      </w:r>
      <w:r w:rsidRPr="00D609C2">
        <w:rPr>
          <w:rFonts w:cstheme="minorHAnsi"/>
          <w:sz w:val="24"/>
        </w:rPr>
        <w:t xml:space="preserve"> working hours </w:t>
      </w:r>
      <w:r w:rsidR="0038537F">
        <w:rPr>
          <w:rFonts w:cstheme="minorHAnsi"/>
          <w:sz w:val="24"/>
        </w:rPr>
        <w:t>of</w:t>
      </w:r>
      <w:r w:rsidRPr="00D609C2">
        <w:rPr>
          <w:rFonts w:cstheme="minorHAnsi"/>
          <w:sz w:val="24"/>
        </w:rPr>
        <w:t xml:space="preserve"> that office.</w:t>
      </w:r>
      <w:r w:rsidR="008A3E36" w:rsidRPr="00D609C2">
        <w:rPr>
          <w:rFonts w:cstheme="minorHAnsi"/>
          <w:sz w:val="24"/>
        </w:rPr>
        <w:t xml:space="preserve"> COBRA notifications will be provided to all employees wit</w:t>
      </w:r>
      <w:r w:rsidR="00250529">
        <w:rPr>
          <w:rFonts w:cstheme="minorHAnsi"/>
          <w:sz w:val="24"/>
        </w:rPr>
        <w:t>hin 30 days of their hire date.</w:t>
      </w:r>
      <w:r w:rsidR="008A3E36" w:rsidRPr="00D609C2">
        <w:rPr>
          <w:rFonts w:cstheme="minorHAnsi"/>
          <w:sz w:val="24"/>
        </w:rPr>
        <w:t xml:space="preserve"> All eligible employees and qualified dependents will be provided with COBRA information </w:t>
      </w:r>
      <w:r w:rsidR="00C7677C" w:rsidRPr="00D609C2">
        <w:rPr>
          <w:rFonts w:cstheme="minorHAnsi"/>
          <w:sz w:val="24"/>
        </w:rPr>
        <w:t>following</w:t>
      </w:r>
      <w:r w:rsidR="008A3E36" w:rsidRPr="00D609C2">
        <w:rPr>
          <w:rFonts w:cstheme="minorHAnsi"/>
          <w:sz w:val="24"/>
        </w:rPr>
        <w:t xml:space="preserve"> their termination</w:t>
      </w:r>
    </w:p>
    <w:p w14:paraId="56EBC452" w14:textId="632C5DCB" w:rsidR="008A3E36" w:rsidRPr="00D609C2" w:rsidRDefault="008A3E36" w:rsidP="009053EF">
      <w:pPr>
        <w:pStyle w:val="Heading3"/>
        <w:spacing w:before="240" w:after="240"/>
        <w:rPr>
          <w:rFonts w:asciiTheme="minorHAnsi" w:hAnsiTheme="minorHAnsi" w:cstheme="minorHAnsi"/>
          <w:b/>
        </w:rPr>
      </w:pPr>
      <w:bookmarkStart w:id="60" w:name="_Toc92095089"/>
      <w:r w:rsidRPr="00D609C2">
        <w:rPr>
          <w:rFonts w:asciiTheme="minorHAnsi" w:hAnsiTheme="minorHAnsi" w:cstheme="minorHAnsi"/>
          <w:b/>
        </w:rPr>
        <w:t xml:space="preserve">2B-2 </w:t>
      </w:r>
      <w:r w:rsidRPr="00D609C2">
        <w:rPr>
          <w:rFonts w:asciiTheme="minorHAnsi" w:hAnsiTheme="minorHAnsi" w:cstheme="minorHAnsi"/>
          <w:b/>
          <w:u w:val="single"/>
        </w:rPr>
        <w:t xml:space="preserve">OTHER </w:t>
      </w:r>
      <w:r w:rsidR="00C7677C" w:rsidRPr="00D609C2">
        <w:rPr>
          <w:rFonts w:asciiTheme="minorHAnsi" w:hAnsiTheme="minorHAnsi" w:cstheme="minorHAnsi"/>
          <w:b/>
          <w:u w:val="single"/>
        </w:rPr>
        <w:t>PLANS</w:t>
      </w:r>
      <w:r w:rsidRPr="00D609C2">
        <w:rPr>
          <w:rFonts w:asciiTheme="minorHAnsi" w:hAnsiTheme="minorHAnsi" w:cstheme="minorHAnsi"/>
          <w:b/>
          <w:u w:val="single"/>
        </w:rPr>
        <w:t xml:space="preserve"> </w:t>
      </w:r>
      <w:proofErr w:type="gramStart"/>
      <w:r w:rsidRPr="00D609C2">
        <w:rPr>
          <w:rFonts w:asciiTheme="minorHAnsi" w:hAnsiTheme="minorHAnsi" w:cstheme="minorHAnsi"/>
          <w:b/>
          <w:u w:val="single"/>
        </w:rPr>
        <w:t>–</w:t>
      </w:r>
      <w:r w:rsidR="009E38E7">
        <w:rPr>
          <w:rFonts w:asciiTheme="minorHAnsi" w:hAnsiTheme="minorHAnsi" w:cstheme="minorHAnsi"/>
          <w:b/>
          <w:u w:val="single"/>
        </w:rPr>
        <w:t xml:space="preserve"> </w:t>
      </w:r>
      <w:r w:rsidRPr="00D609C2">
        <w:rPr>
          <w:rFonts w:asciiTheme="minorHAnsi" w:hAnsiTheme="minorHAnsi" w:cstheme="minorHAnsi"/>
          <w:b/>
          <w:u w:val="single"/>
        </w:rPr>
        <w:t xml:space="preserve"> </w:t>
      </w:r>
      <w:smartTag w:uri="urn:schemas-microsoft-com:office:smarttags" w:element="stockticker">
        <w:r w:rsidRPr="00D609C2">
          <w:rPr>
            <w:rFonts w:asciiTheme="minorHAnsi" w:hAnsiTheme="minorHAnsi" w:cstheme="minorHAnsi"/>
            <w:b/>
            <w:u w:val="single"/>
          </w:rPr>
          <w:t>LIFE</w:t>
        </w:r>
      </w:smartTag>
      <w:proofErr w:type="gramEnd"/>
      <w:r w:rsidRPr="00D609C2">
        <w:rPr>
          <w:rFonts w:asciiTheme="minorHAnsi" w:hAnsiTheme="minorHAnsi" w:cstheme="minorHAnsi"/>
          <w:b/>
          <w:u w:val="single"/>
        </w:rPr>
        <w:t>, SUPPLEMENTAL</w:t>
      </w:r>
      <w:bookmarkEnd w:id="60"/>
    </w:p>
    <w:p w14:paraId="2DD773F4" w14:textId="6C17A01A" w:rsidR="006920FC" w:rsidRPr="009053EF" w:rsidRDefault="005F682D" w:rsidP="009053EF">
      <w:pPr>
        <w:spacing w:line="240" w:lineRule="auto"/>
        <w:rPr>
          <w:rFonts w:cstheme="minorHAnsi"/>
          <w:sz w:val="32"/>
          <w:szCs w:val="28"/>
        </w:rPr>
      </w:pPr>
      <w:r>
        <w:rPr>
          <w:rFonts w:cstheme="minorHAnsi"/>
          <w:sz w:val="24"/>
        </w:rPr>
        <w:t>Red River</w:t>
      </w:r>
      <w:r w:rsidR="00B137D0" w:rsidRPr="009053EF">
        <w:rPr>
          <w:rFonts w:cstheme="minorHAnsi"/>
          <w:sz w:val="24"/>
        </w:rPr>
        <w:t xml:space="preserve"> County may provide </w:t>
      </w:r>
      <w:r w:rsidR="0038537F">
        <w:rPr>
          <w:rFonts w:cstheme="minorHAnsi"/>
          <w:sz w:val="24"/>
        </w:rPr>
        <w:t>limited</w:t>
      </w:r>
      <w:r w:rsidR="006920FC" w:rsidRPr="009053EF">
        <w:rPr>
          <w:rFonts w:cstheme="minorHAnsi"/>
          <w:sz w:val="24"/>
        </w:rPr>
        <w:t xml:space="preserve"> life insurance </w:t>
      </w:r>
      <w:r w:rsidR="00B137D0" w:rsidRPr="009053EF">
        <w:rPr>
          <w:rFonts w:cstheme="minorHAnsi"/>
          <w:sz w:val="24"/>
        </w:rPr>
        <w:t>on eligible employees</w:t>
      </w:r>
      <w:r w:rsidR="006920FC" w:rsidRPr="009053EF">
        <w:rPr>
          <w:rFonts w:cstheme="minorHAnsi"/>
          <w:sz w:val="24"/>
        </w:rPr>
        <w:t xml:space="preserve"> as part of the</w:t>
      </w:r>
      <w:r w:rsidR="00C7677C" w:rsidRPr="009053EF">
        <w:rPr>
          <w:rFonts w:cstheme="minorHAnsi"/>
          <w:sz w:val="24"/>
        </w:rPr>
        <w:t xml:space="preserve"> </w:t>
      </w:r>
      <w:r w:rsidR="006920FC" w:rsidRPr="009053EF">
        <w:rPr>
          <w:rFonts w:cstheme="minorHAnsi"/>
          <w:sz w:val="24"/>
        </w:rPr>
        <w:t xml:space="preserve">group medical </w:t>
      </w:r>
      <w:r w:rsidR="00C7677C" w:rsidRPr="009053EF">
        <w:rPr>
          <w:rFonts w:cstheme="minorHAnsi"/>
          <w:sz w:val="24"/>
        </w:rPr>
        <w:t>plan</w:t>
      </w:r>
      <w:r w:rsidR="006920FC" w:rsidRPr="009053EF">
        <w:rPr>
          <w:rFonts w:cstheme="minorHAnsi"/>
          <w:sz w:val="24"/>
        </w:rPr>
        <w:t xml:space="preserve"> coverage.</w:t>
      </w:r>
      <w:r w:rsidR="008A3E36" w:rsidRPr="009053EF">
        <w:rPr>
          <w:rFonts w:cstheme="minorHAnsi"/>
          <w:sz w:val="24"/>
        </w:rPr>
        <w:t xml:space="preserve"> All supplemental insurance coverage premiums are the responsibility of the employee. Information regarding these supplemental insurances may be obtained from </w:t>
      </w:r>
      <w:r w:rsidR="0038537F">
        <w:rPr>
          <w:rFonts w:cstheme="minorHAnsi"/>
          <w:sz w:val="24"/>
        </w:rPr>
        <w:t xml:space="preserve">the </w:t>
      </w:r>
      <w:r>
        <w:rPr>
          <w:rFonts w:cstheme="minorHAnsi"/>
          <w:sz w:val="24"/>
        </w:rPr>
        <w:t>Red River</w:t>
      </w:r>
      <w:r w:rsidR="0064148C">
        <w:rPr>
          <w:rFonts w:cstheme="minorHAnsi"/>
          <w:sz w:val="24"/>
        </w:rPr>
        <w:t xml:space="preserve"> County Treasurer</w:t>
      </w:r>
      <w:r w:rsidR="0038537F">
        <w:rPr>
          <w:rFonts w:cstheme="minorHAnsi"/>
          <w:sz w:val="24"/>
        </w:rPr>
        <w:t>'</w:t>
      </w:r>
      <w:r w:rsidR="0064148C">
        <w:rPr>
          <w:rFonts w:cstheme="minorHAnsi"/>
          <w:sz w:val="24"/>
        </w:rPr>
        <w:t>s Office</w:t>
      </w:r>
      <w:r w:rsidR="008A3E36" w:rsidRPr="009053EF">
        <w:rPr>
          <w:rFonts w:cstheme="minorHAnsi"/>
          <w:sz w:val="24"/>
        </w:rPr>
        <w:t>.</w:t>
      </w:r>
    </w:p>
    <w:p w14:paraId="21609A2B" w14:textId="27513085" w:rsidR="00E0699F" w:rsidRDefault="0022448A" w:rsidP="009053EF">
      <w:pPr>
        <w:pStyle w:val="Heading3"/>
        <w:spacing w:before="240" w:after="240"/>
        <w:rPr>
          <w:rFonts w:asciiTheme="minorHAnsi" w:hAnsiTheme="minorHAnsi" w:cstheme="minorHAnsi"/>
          <w:b/>
          <w:u w:val="single"/>
        </w:rPr>
      </w:pPr>
      <w:bookmarkStart w:id="61" w:name="_Toc92095090"/>
      <w:r w:rsidRPr="00D609C2">
        <w:rPr>
          <w:rFonts w:asciiTheme="minorHAnsi" w:hAnsiTheme="minorHAnsi" w:cstheme="minorHAnsi"/>
          <w:b/>
        </w:rPr>
        <w:t>2B-3</w:t>
      </w:r>
      <w:r w:rsidR="008A3E36" w:rsidRPr="00D609C2">
        <w:rPr>
          <w:rFonts w:asciiTheme="minorHAnsi" w:hAnsiTheme="minorHAnsi" w:cstheme="minorHAnsi"/>
          <w:b/>
        </w:rPr>
        <w:t xml:space="preserve"> </w:t>
      </w:r>
      <w:r w:rsidR="008A3E36" w:rsidRPr="00D609C2">
        <w:rPr>
          <w:rFonts w:asciiTheme="minorHAnsi" w:hAnsiTheme="minorHAnsi" w:cstheme="minorHAnsi"/>
          <w:b/>
          <w:u w:val="single"/>
        </w:rPr>
        <w:t>VACATION</w:t>
      </w:r>
      <w:bookmarkStart w:id="62" w:name="_Toc92095091"/>
      <w:bookmarkEnd w:id="61"/>
    </w:p>
    <w:p w14:paraId="4BCED375" w14:textId="3D1FD72C" w:rsidR="00E0699F" w:rsidRPr="009929FE" w:rsidRDefault="00E0699F" w:rsidP="00E0699F">
      <w:pPr>
        <w:rPr>
          <w:sz w:val="24"/>
          <w:szCs w:val="24"/>
        </w:rPr>
      </w:pPr>
      <w:r w:rsidRPr="009929FE">
        <w:rPr>
          <w:b/>
          <w:bCs/>
          <w:sz w:val="24"/>
          <w:szCs w:val="24"/>
          <w:u w:val="single"/>
        </w:rPr>
        <w:t>Eligibility</w:t>
      </w:r>
    </w:p>
    <w:p w14:paraId="7448ED2B" w14:textId="02CA7194" w:rsidR="00E0699F" w:rsidRDefault="00E92593" w:rsidP="00E0699F">
      <w:pPr>
        <w:rPr>
          <w:sz w:val="24"/>
          <w:szCs w:val="24"/>
        </w:rPr>
      </w:pPr>
      <w:r w:rsidRPr="00E92593">
        <w:rPr>
          <w:sz w:val="24"/>
          <w:szCs w:val="24"/>
        </w:rPr>
        <w:t>All full-time employees shall be el</w:t>
      </w:r>
      <w:r>
        <w:rPr>
          <w:sz w:val="24"/>
          <w:szCs w:val="24"/>
        </w:rPr>
        <w:t>igible for vacation benefits.</w:t>
      </w:r>
    </w:p>
    <w:p w14:paraId="19879233" w14:textId="6F88C782" w:rsidR="00E92593" w:rsidRDefault="00E92593" w:rsidP="00E0699F">
      <w:pPr>
        <w:rPr>
          <w:sz w:val="24"/>
          <w:szCs w:val="24"/>
        </w:rPr>
      </w:pPr>
      <w:r>
        <w:rPr>
          <w:sz w:val="24"/>
          <w:szCs w:val="24"/>
        </w:rPr>
        <w:t xml:space="preserve">Part-time and temporary employees shall not be eligible for vacation benefits. </w:t>
      </w:r>
    </w:p>
    <w:p w14:paraId="4A3F8C8A" w14:textId="63602093" w:rsidR="00E92593" w:rsidRPr="009929FE" w:rsidRDefault="00E92593" w:rsidP="00E0699F">
      <w:pPr>
        <w:rPr>
          <w:b/>
          <w:bCs/>
          <w:sz w:val="24"/>
          <w:szCs w:val="24"/>
          <w:u w:val="single"/>
        </w:rPr>
      </w:pPr>
      <w:r w:rsidRPr="009929FE">
        <w:rPr>
          <w:b/>
          <w:bCs/>
          <w:sz w:val="24"/>
          <w:szCs w:val="24"/>
          <w:u w:val="single"/>
        </w:rPr>
        <w:t>Accrual Rate</w:t>
      </w:r>
    </w:p>
    <w:p w14:paraId="08A25939" w14:textId="1E308E4E" w:rsidR="00E92593" w:rsidRPr="00095C70" w:rsidRDefault="00E92593" w:rsidP="00E0699F">
      <w:pPr>
        <w:rPr>
          <w:sz w:val="24"/>
          <w:szCs w:val="24"/>
        </w:rPr>
      </w:pPr>
      <w:r w:rsidRPr="00095C70">
        <w:rPr>
          <w:sz w:val="24"/>
          <w:szCs w:val="24"/>
        </w:rPr>
        <w:t xml:space="preserve">Employees who work 72 to 80 hours per pay period and have worked for less than ten (10) years in a position eligible </w:t>
      </w:r>
      <w:r w:rsidR="0038537F">
        <w:rPr>
          <w:sz w:val="24"/>
          <w:szCs w:val="24"/>
        </w:rPr>
        <w:t>for</w:t>
      </w:r>
      <w:r w:rsidRPr="00095C70">
        <w:rPr>
          <w:sz w:val="24"/>
          <w:szCs w:val="24"/>
        </w:rPr>
        <w:t xml:space="preserve"> vacation shall accrue vacation at the rate of 3.08 hours per pay period.</w:t>
      </w:r>
    </w:p>
    <w:p w14:paraId="61BCF9D8" w14:textId="108A13EB" w:rsidR="00E92593" w:rsidRPr="00095C70" w:rsidRDefault="00095C70" w:rsidP="00E0699F">
      <w:pPr>
        <w:rPr>
          <w:sz w:val="24"/>
          <w:szCs w:val="24"/>
        </w:rPr>
      </w:pPr>
      <w:r w:rsidRPr="00095C70">
        <w:rPr>
          <w:sz w:val="24"/>
          <w:szCs w:val="24"/>
        </w:rPr>
        <w:t xml:space="preserve">Employees who work 67 to 71 hours per pay period and have worked less than ten (10) years in a position eligible </w:t>
      </w:r>
      <w:r w:rsidR="0038537F">
        <w:rPr>
          <w:sz w:val="24"/>
          <w:szCs w:val="24"/>
        </w:rPr>
        <w:t>for</w:t>
      </w:r>
      <w:r w:rsidRPr="00095C70">
        <w:rPr>
          <w:sz w:val="24"/>
          <w:szCs w:val="24"/>
        </w:rPr>
        <w:t xml:space="preserve"> vacation shall accrue at the rate of 2.88 hours per pay period. </w:t>
      </w:r>
    </w:p>
    <w:p w14:paraId="110B0991" w14:textId="33F78A07" w:rsidR="00095C70" w:rsidRDefault="00095C70" w:rsidP="00095C70">
      <w:pPr>
        <w:spacing w:after="0" w:line="240" w:lineRule="auto"/>
        <w:rPr>
          <w:sz w:val="24"/>
          <w:szCs w:val="24"/>
        </w:rPr>
      </w:pPr>
      <w:r w:rsidRPr="00095C70">
        <w:rPr>
          <w:sz w:val="24"/>
          <w:szCs w:val="24"/>
        </w:rPr>
        <w:t xml:space="preserve">Employees who work 72 to 80 hours per pay period and have worked for more than ten (10) years in a position eligible </w:t>
      </w:r>
      <w:r w:rsidR="0038537F">
        <w:rPr>
          <w:sz w:val="24"/>
          <w:szCs w:val="24"/>
        </w:rPr>
        <w:t>for</w:t>
      </w:r>
      <w:r w:rsidRPr="00095C70">
        <w:rPr>
          <w:sz w:val="24"/>
          <w:szCs w:val="24"/>
        </w:rPr>
        <w:t xml:space="preserve"> vacation shall accrue vacation at the rate of 4.62 hours per pay period.</w:t>
      </w:r>
    </w:p>
    <w:p w14:paraId="65C63202" w14:textId="77777777" w:rsidR="00095C70" w:rsidRPr="00095C70" w:rsidRDefault="00095C70" w:rsidP="00095C70">
      <w:pPr>
        <w:spacing w:after="0" w:line="240" w:lineRule="auto"/>
        <w:rPr>
          <w:sz w:val="24"/>
          <w:szCs w:val="24"/>
        </w:rPr>
      </w:pPr>
    </w:p>
    <w:p w14:paraId="3348BB47" w14:textId="544B1378" w:rsidR="00E0699F" w:rsidRDefault="00095C70" w:rsidP="00E0699F">
      <w:pPr>
        <w:rPr>
          <w:sz w:val="24"/>
          <w:szCs w:val="24"/>
        </w:rPr>
      </w:pPr>
      <w:r w:rsidRPr="00095C70">
        <w:rPr>
          <w:sz w:val="24"/>
          <w:szCs w:val="24"/>
        </w:rPr>
        <w:t xml:space="preserve">Employees who work 67 to 71 hours </w:t>
      </w:r>
      <w:r w:rsidR="0038537F">
        <w:rPr>
          <w:sz w:val="24"/>
          <w:szCs w:val="24"/>
        </w:rPr>
        <w:t xml:space="preserve">per </w:t>
      </w:r>
      <w:r w:rsidRPr="00095C70">
        <w:rPr>
          <w:sz w:val="24"/>
          <w:szCs w:val="24"/>
        </w:rPr>
        <w:t xml:space="preserve">pay period and have been employed for more than ten (10) years in a position eligible </w:t>
      </w:r>
      <w:r w:rsidR="0038537F">
        <w:rPr>
          <w:sz w:val="24"/>
          <w:szCs w:val="24"/>
        </w:rPr>
        <w:t>for</w:t>
      </w:r>
      <w:r w:rsidRPr="00095C70">
        <w:rPr>
          <w:sz w:val="24"/>
          <w:szCs w:val="24"/>
        </w:rPr>
        <w:t xml:space="preserve"> vacation shall accrue at the rate of 4.33 hours per pay period. </w:t>
      </w:r>
    </w:p>
    <w:p w14:paraId="6E959F81" w14:textId="2F350DD3" w:rsidR="00095C70" w:rsidRDefault="00095C70" w:rsidP="00E0699F">
      <w:pPr>
        <w:rPr>
          <w:sz w:val="24"/>
          <w:szCs w:val="24"/>
        </w:rPr>
      </w:pPr>
      <w:r>
        <w:rPr>
          <w:sz w:val="24"/>
          <w:szCs w:val="24"/>
        </w:rPr>
        <w:t xml:space="preserve">Vacation shall not be accrued while an employee is on leave without pay. </w:t>
      </w:r>
    </w:p>
    <w:p w14:paraId="53718B86" w14:textId="5BCAE5DE" w:rsidR="00095C70" w:rsidRPr="009929FE" w:rsidRDefault="00095C70" w:rsidP="00E0699F">
      <w:pPr>
        <w:rPr>
          <w:b/>
          <w:bCs/>
          <w:sz w:val="24"/>
          <w:szCs w:val="24"/>
          <w:u w:val="single"/>
        </w:rPr>
      </w:pPr>
      <w:r w:rsidRPr="009929FE">
        <w:rPr>
          <w:b/>
          <w:bCs/>
          <w:sz w:val="24"/>
          <w:szCs w:val="24"/>
          <w:u w:val="single"/>
        </w:rPr>
        <w:t xml:space="preserve">Initial Accrual </w:t>
      </w:r>
    </w:p>
    <w:p w14:paraId="76FC7737" w14:textId="205B2B8A" w:rsidR="005257AC" w:rsidRDefault="005257AC" w:rsidP="00E0699F">
      <w:pPr>
        <w:rPr>
          <w:sz w:val="24"/>
          <w:szCs w:val="24"/>
        </w:rPr>
      </w:pPr>
      <w:r>
        <w:rPr>
          <w:sz w:val="24"/>
          <w:szCs w:val="24"/>
        </w:rPr>
        <w:t xml:space="preserve">Vacation accrual starts </w:t>
      </w:r>
      <w:r w:rsidR="0038537F">
        <w:rPr>
          <w:sz w:val="24"/>
          <w:szCs w:val="24"/>
        </w:rPr>
        <w:t>when an employee begins work in a full-time position with the c</w:t>
      </w:r>
      <w:r>
        <w:rPr>
          <w:sz w:val="24"/>
          <w:szCs w:val="24"/>
        </w:rPr>
        <w:t>ounty.  Employees must be employed for a</w:t>
      </w:r>
      <w:r w:rsidR="0038537F">
        <w:rPr>
          <w:sz w:val="24"/>
          <w:szCs w:val="24"/>
        </w:rPr>
        <w:t>t least</w:t>
      </w:r>
      <w:r>
        <w:rPr>
          <w:sz w:val="24"/>
          <w:szCs w:val="24"/>
        </w:rPr>
        <w:t xml:space="preserve"> three months in a position eligible for vacation benefits before being allowed to use vacation. </w:t>
      </w:r>
    </w:p>
    <w:p w14:paraId="3EEB1D11" w14:textId="7E8EE80A" w:rsidR="00095C70" w:rsidRPr="009929FE" w:rsidRDefault="005257AC" w:rsidP="00E0699F">
      <w:pPr>
        <w:rPr>
          <w:b/>
          <w:bCs/>
          <w:sz w:val="24"/>
          <w:szCs w:val="24"/>
          <w:u w:val="single"/>
        </w:rPr>
      </w:pPr>
      <w:r w:rsidRPr="009929FE">
        <w:rPr>
          <w:b/>
          <w:bCs/>
          <w:sz w:val="24"/>
          <w:szCs w:val="24"/>
          <w:u w:val="single"/>
        </w:rPr>
        <w:t xml:space="preserve">Maximum Accrual  </w:t>
      </w:r>
    </w:p>
    <w:p w14:paraId="7AC57F84" w14:textId="7949AA13" w:rsidR="005257AC" w:rsidRDefault="005257AC" w:rsidP="00E0699F">
      <w:pPr>
        <w:rPr>
          <w:sz w:val="24"/>
          <w:szCs w:val="24"/>
        </w:rPr>
      </w:pPr>
      <w:r>
        <w:rPr>
          <w:sz w:val="24"/>
          <w:szCs w:val="24"/>
        </w:rPr>
        <w:t xml:space="preserve">The maximum unused vacation an employee shall be allowed to </w:t>
      </w:r>
      <w:r w:rsidR="0038537F">
        <w:rPr>
          <w:sz w:val="24"/>
          <w:szCs w:val="24"/>
        </w:rPr>
        <w:t>accrue is 120.00. When an employee has time until time has been used to bring the balance below the maximum,</w:t>
      </w:r>
      <w:r>
        <w:rPr>
          <w:sz w:val="24"/>
          <w:szCs w:val="24"/>
        </w:rPr>
        <w:t xml:space="preserve"> </w:t>
      </w:r>
    </w:p>
    <w:p w14:paraId="4E7BF291" w14:textId="0C195F84" w:rsidR="005257AC" w:rsidRPr="009929FE" w:rsidRDefault="005257AC" w:rsidP="00E0699F">
      <w:pPr>
        <w:rPr>
          <w:b/>
          <w:bCs/>
          <w:sz w:val="24"/>
          <w:szCs w:val="24"/>
          <w:u w:val="single"/>
        </w:rPr>
      </w:pPr>
      <w:r w:rsidRPr="009929FE">
        <w:rPr>
          <w:b/>
          <w:bCs/>
          <w:sz w:val="24"/>
          <w:szCs w:val="24"/>
          <w:u w:val="single"/>
        </w:rPr>
        <w:t>Accrual and Unpaid Leave</w:t>
      </w:r>
    </w:p>
    <w:p w14:paraId="702973FA" w14:textId="0958662A" w:rsidR="00071A7C" w:rsidRDefault="00071A7C" w:rsidP="00E0699F">
      <w:pPr>
        <w:rPr>
          <w:sz w:val="24"/>
          <w:szCs w:val="24"/>
        </w:rPr>
      </w:pPr>
      <w:r>
        <w:rPr>
          <w:sz w:val="24"/>
          <w:szCs w:val="24"/>
        </w:rPr>
        <w:t>Employees on unpaid leave shall not accrue vacation during the period of unpaid leave.</w:t>
      </w:r>
    </w:p>
    <w:p w14:paraId="76A19828" w14:textId="4B326B8F" w:rsidR="00071A7C" w:rsidRPr="009929FE" w:rsidRDefault="00071A7C" w:rsidP="00E0699F">
      <w:pPr>
        <w:rPr>
          <w:b/>
          <w:bCs/>
          <w:sz w:val="24"/>
          <w:szCs w:val="24"/>
          <w:u w:val="single"/>
        </w:rPr>
      </w:pPr>
      <w:r w:rsidRPr="009929FE">
        <w:rPr>
          <w:b/>
          <w:bCs/>
          <w:sz w:val="24"/>
          <w:szCs w:val="24"/>
          <w:u w:val="single"/>
        </w:rPr>
        <w:t>Approval</w:t>
      </w:r>
    </w:p>
    <w:p w14:paraId="2A3CD084" w14:textId="1A0E8754" w:rsidR="00071A7C" w:rsidRDefault="00071A7C" w:rsidP="00E0699F">
      <w:r>
        <w:t xml:space="preserve">All use of vacation shall be subject to </w:t>
      </w:r>
      <w:r w:rsidR="0038537F">
        <w:t xml:space="preserve">the </w:t>
      </w:r>
      <w:r>
        <w:t>approval of the employee’s supervisor.</w:t>
      </w:r>
    </w:p>
    <w:p w14:paraId="07C2D0AF" w14:textId="3BF2A388" w:rsidR="00071A7C" w:rsidRPr="009929FE" w:rsidRDefault="00071A7C" w:rsidP="00E0699F">
      <w:pPr>
        <w:rPr>
          <w:b/>
          <w:sz w:val="24"/>
          <w:szCs w:val="24"/>
          <w:u w:val="single"/>
        </w:rPr>
      </w:pPr>
      <w:r w:rsidRPr="009929FE">
        <w:rPr>
          <w:b/>
          <w:sz w:val="24"/>
          <w:szCs w:val="24"/>
          <w:u w:val="single"/>
        </w:rPr>
        <w:t>Scheduling</w:t>
      </w:r>
    </w:p>
    <w:p w14:paraId="35C585CD" w14:textId="7F7CBB5D" w:rsidR="00071A7C" w:rsidRDefault="00913363" w:rsidP="00E0699F">
      <w:pPr>
        <w:rPr>
          <w:bCs/>
          <w:sz w:val="24"/>
          <w:szCs w:val="24"/>
        </w:rPr>
      </w:pPr>
      <w:r>
        <w:rPr>
          <w:bCs/>
          <w:sz w:val="24"/>
          <w:szCs w:val="24"/>
        </w:rPr>
        <w:t xml:space="preserve">Scheduling of vacations shall be at the discretion of the individual department heads. </w:t>
      </w:r>
    </w:p>
    <w:p w14:paraId="28595750" w14:textId="672768FD" w:rsidR="00913363" w:rsidRPr="009929FE" w:rsidRDefault="00913363" w:rsidP="00E0699F">
      <w:pPr>
        <w:rPr>
          <w:b/>
          <w:sz w:val="24"/>
          <w:szCs w:val="24"/>
          <w:u w:val="single"/>
        </w:rPr>
      </w:pPr>
      <w:r w:rsidRPr="009929FE">
        <w:rPr>
          <w:b/>
          <w:sz w:val="24"/>
          <w:szCs w:val="24"/>
          <w:u w:val="single"/>
        </w:rPr>
        <w:t>Minimum Usage</w:t>
      </w:r>
    </w:p>
    <w:p w14:paraId="506AAF31" w14:textId="72836D14" w:rsidR="00913363" w:rsidRDefault="00913363" w:rsidP="00E0699F">
      <w:pPr>
        <w:rPr>
          <w:bCs/>
          <w:sz w:val="24"/>
          <w:szCs w:val="24"/>
        </w:rPr>
      </w:pPr>
      <w:r>
        <w:rPr>
          <w:bCs/>
          <w:sz w:val="24"/>
          <w:szCs w:val="24"/>
        </w:rPr>
        <w:t>The minimum amount of vacation that may be taken at one time shall be 30 minutes (.50).</w:t>
      </w:r>
    </w:p>
    <w:p w14:paraId="0F6733E7" w14:textId="01DE5E53" w:rsidR="00913363" w:rsidRPr="00913363" w:rsidRDefault="00913363" w:rsidP="00E0699F">
      <w:pPr>
        <w:rPr>
          <w:b/>
          <w:sz w:val="24"/>
          <w:szCs w:val="24"/>
          <w:u w:val="single"/>
        </w:rPr>
      </w:pPr>
      <w:r w:rsidRPr="00913363">
        <w:rPr>
          <w:b/>
          <w:sz w:val="24"/>
          <w:szCs w:val="24"/>
          <w:u w:val="single"/>
        </w:rPr>
        <w:t>Borrowing</w:t>
      </w:r>
    </w:p>
    <w:p w14:paraId="728AC1C4" w14:textId="7067E1A8" w:rsidR="00913363" w:rsidRDefault="00913363" w:rsidP="00E0699F">
      <w:r>
        <w:t xml:space="preserve">Employees shall only be able to use vacation </w:t>
      </w:r>
      <w:r w:rsidR="0038537F">
        <w:t>time that</w:t>
      </w:r>
      <w:r>
        <w:t xml:space="preserve"> has already been accrued and shall not be allowed to borrow vacation </w:t>
      </w:r>
      <w:r w:rsidR="0038537F">
        <w:t xml:space="preserve">time </w:t>
      </w:r>
      <w:r>
        <w:t xml:space="preserve">against possible future accruals. </w:t>
      </w:r>
    </w:p>
    <w:p w14:paraId="7FB1CE6A" w14:textId="4052E390" w:rsidR="00913363" w:rsidRDefault="00913363" w:rsidP="00E0699F">
      <w:pPr>
        <w:rPr>
          <w:b/>
          <w:bCs/>
          <w:u w:val="single"/>
        </w:rPr>
      </w:pPr>
      <w:r w:rsidRPr="00913363">
        <w:rPr>
          <w:b/>
          <w:bCs/>
          <w:u w:val="single"/>
        </w:rPr>
        <w:t xml:space="preserve">Pay In Lieu Of Termination </w:t>
      </w:r>
    </w:p>
    <w:p w14:paraId="1FF8F8D8" w14:textId="728B85EC" w:rsidR="00913363" w:rsidRDefault="00913363" w:rsidP="00E0699F">
      <w:r>
        <w:t xml:space="preserve">If a holiday falls during an employee’s vacation, the holiday shall be charged </w:t>
      </w:r>
      <w:r w:rsidR="0038537F">
        <w:t>following</w:t>
      </w:r>
      <w:r>
        <w:t xml:space="preserve"> the </w:t>
      </w:r>
      <w:r w:rsidRPr="00913363">
        <w:rPr>
          <w:i/>
          <w:iCs/>
        </w:rPr>
        <w:t>POLICY ON HOLIDAYS</w:t>
      </w:r>
      <w:r>
        <w:rPr>
          <w:i/>
          <w:iCs/>
        </w:rPr>
        <w:t xml:space="preserve"> and </w:t>
      </w:r>
      <w:r>
        <w:t xml:space="preserve">shall not be charged against the employee’s vacation balance. </w:t>
      </w:r>
    </w:p>
    <w:p w14:paraId="77A0FE72" w14:textId="6B212D90" w:rsidR="00913363" w:rsidRDefault="00913363" w:rsidP="00E0699F">
      <w:pPr>
        <w:rPr>
          <w:b/>
          <w:bCs/>
          <w:u w:val="single"/>
        </w:rPr>
      </w:pPr>
      <w:r w:rsidRPr="00913363">
        <w:rPr>
          <w:b/>
          <w:bCs/>
          <w:u w:val="single"/>
        </w:rPr>
        <w:t xml:space="preserve">Pay at Termination </w:t>
      </w:r>
    </w:p>
    <w:p w14:paraId="0D718F3D" w14:textId="244E5AA7" w:rsidR="00913363" w:rsidRDefault="00913363" w:rsidP="00E0699F">
      <w:r>
        <w:t>If an employee has worked for a</w:t>
      </w:r>
      <w:r w:rsidR="0038537F">
        <w:t>t least</w:t>
      </w:r>
      <w:r w:rsidR="009929FE">
        <w:t xml:space="preserve"> 12 months in a position </w:t>
      </w:r>
      <w:r w:rsidR="0038537F">
        <w:t>that</w:t>
      </w:r>
      <w:r w:rsidR="009929FE">
        <w:t xml:space="preserve"> accrues vacation </w:t>
      </w:r>
      <w:r w:rsidR="0038537F">
        <w:t>when</w:t>
      </w:r>
      <w:r w:rsidR="009929FE">
        <w:t xml:space="preserve"> the employee resigns, is discharged, or is terminated for any reason, the employee shall receive pay for all unused vacation up to the maximum allowed under his policy. </w:t>
      </w:r>
    </w:p>
    <w:p w14:paraId="421BE59D" w14:textId="1FBC9568" w:rsidR="009929FE" w:rsidRDefault="009929FE" w:rsidP="00E0699F">
      <w:r>
        <w:t>An employee who has not worked for a</w:t>
      </w:r>
      <w:r w:rsidR="0038537F">
        <w:t>t least</w:t>
      </w:r>
      <w:r>
        <w:t xml:space="preserve"> 12 months in a position </w:t>
      </w:r>
      <w:r w:rsidR="0038537F">
        <w:t>that</w:t>
      </w:r>
      <w:r>
        <w:t xml:space="preserve"> accrues vacation pay upon termination of employment</w:t>
      </w:r>
      <w:r w:rsidR="0038537F">
        <w:t xml:space="preserve"> is not eligible</w:t>
      </w:r>
      <w:r>
        <w:t xml:space="preserve">. </w:t>
      </w:r>
    </w:p>
    <w:p w14:paraId="6387E4BB" w14:textId="763BC9C2" w:rsidR="009929FE" w:rsidRDefault="009929FE" w:rsidP="00E0699F">
      <w:pPr>
        <w:rPr>
          <w:b/>
          <w:bCs/>
          <w:u w:val="single"/>
        </w:rPr>
      </w:pPr>
      <w:r w:rsidRPr="009929FE">
        <w:rPr>
          <w:b/>
          <w:bCs/>
          <w:u w:val="single"/>
        </w:rPr>
        <w:t>Record Keeping</w:t>
      </w:r>
    </w:p>
    <w:p w14:paraId="286E3494" w14:textId="20BC7BB8" w:rsidR="009929FE" w:rsidRDefault="009929FE" w:rsidP="00E0699F">
      <w:r>
        <w:t xml:space="preserve">Each Department Head shall be responsible for accurately recording all vacation time on his or her employee’s time sheet. </w:t>
      </w:r>
    </w:p>
    <w:p w14:paraId="55A265AD" w14:textId="1E699D8E" w:rsidR="009929FE" w:rsidRDefault="009929FE" w:rsidP="00E0699F">
      <w:pPr>
        <w:rPr>
          <w:b/>
          <w:bCs/>
          <w:u w:val="single"/>
        </w:rPr>
      </w:pPr>
      <w:r w:rsidRPr="009929FE">
        <w:rPr>
          <w:b/>
          <w:bCs/>
          <w:u w:val="single"/>
        </w:rPr>
        <w:t>Cancellation/Call Back</w:t>
      </w:r>
    </w:p>
    <w:p w14:paraId="7F5921A7" w14:textId="4A91614C" w:rsidR="009929FE" w:rsidRDefault="009929FE" w:rsidP="00E0699F">
      <w:r>
        <w:t>In emergenc</w:t>
      </w:r>
      <w:r w:rsidR="0038537F">
        <w:t>ie</w:t>
      </w:r>
      <w:r>
        <w:t xml:space="preserve">s, a </w:t>
      </w:r>
      <w:r w:rsidR="00150C56">
        <w:t>supervisor</w:t>
      </w:r>
      <w:r>
        <w:t xml:space="preserve"> may cancel an employee’s scheduled vacation or call an employee back.</w:t>
      </w:r>
    </w:p>
    <w:p w14:paraId="1CAF4E41" w14:textId="57C98560" w:rsidR="002A5465" w:rsidRPr="009053EF" w:rsidRDefault="002A5465" w:rsidP="009053EF">
      <w:pPr>
        <w:pStyle w:val="Heading3"/>
        <w:spacing w:before="240" w:after="240"/>
        <w:rPr>
          <w:rFonts w:asciiTheme="minorHAnsi" w:hAnsiTheme="minorHAnsi" w:cstheme="minorHAnsi"/>
          <w:b/>
        </w:rPr>
      </w:pPr>
      <w:r w:rsidRPr="00D609C2">
        <w:rPr>
          <w:rFonts w:asciiTheme="minorHAnsi" w:hAnsiTheme="minorHAnsi" w:cstheme="minorHAnsi"/>
          <w:b/>
        </w:rPr>
        <w:t xml:space="preserve">2B-4 </w:t>
      </w:r>
      <w:r w:rsidRPr="00D609C2">
        <w:rPr>
          <w:rFonts w:asciiTheme="minorHAnsi" w:hAnsiTheme="minorHAnsi" w:cstheme="minorHAnsi"/>
          <w:b/>
          <w:u w:val="single"/>
        </w:rPr>
        <w:t>SICK</w:t>
      </w:r>
      <w:bookmarkEnd w:id="62"/>
    </w:p>
    <w:p w14:paraId="7D8C8657" w14:textId="773E6526" w:rsidR="009929FE" w:rsidRPr="009929FE" w:rsidRDefault="009929FE" w:rsidP="00B64C34">
      <w:pPr>
        <w:spacing w:after="0" w:line="240" w:lineRule="auto"/>
        <w:rPr>
          <w:rFonts w:cstheme="minorHAnsi"/>
          <w:b/>
          <w:bCs/>
          <w:sz w:val="24"/>
          <w:u w:val="single"/>
        </w:rPr>
      </w:pPr>
      <w:r w:rsidRPr="009929FE">
        <w:rPr>
          <w:rFonts w:cstheme="minorHAnsi"/>
          <w:b/>
          <w:bCs/>
          <w:sz w:val="24"/>
          <w:u w:val="single"/>
        </w:rPr>
        <w:t>Purpose</w:t>
      </w:r>
    </w:p>
    <w:p w14:paraId="1BB083BE" w14:textId="77777777" w:rsidR="009929FE" w:rsidRDefault="009929FE" w:rsidP="00B64C34">
      <w:pPr>
        <w:spacing w:after="0" w:line="240" w:lineRule="auto"/>
        <w:rPr>
          <w:rFonts w:cstheme="minorHAnsi"/>
          <w:sz w:val="24"/>
        </w:rPr>
      </w:pPr>
    </w:p>
    <w:p w14:paraId="4C9D53B5" w14:textId="2BD2E230" w:rsidR="002A5465" w:rsidRDefault="006D7A70" w:rsidP="00B64C34">
      <w:pPr>
        <w:spacing w:after="0" w:line="240" w:lineRule="auto"/>
        <w:rPr>
          <w:rFonts w:cstheme="minorHAnsi"/>
          <w:sz w:val="24"/>
        </w:rPr>
      </w:pPr>
      <w:r w:rsidRPr="00D609C2">
        <w:rPr>
          <w:rFonts w:cstheme="minorHAnsi"/>
          <w:sz w:val="24"/>
        </w:rPr>
        <w:t>Sick leave may be used for the following purposes:</w:t>
      </w:r>
      <w:r w:rsidR="002A5465" w:rsidRPr="00D609C2">
        <w:rPr>
          <w:rFonts w:cstheme="minorHAnsi"/>
          <w:sz w:val="24"/>
        </w:rPr>
        <w:t xml:space="preserve"> 1) i</w:t>
      </w:r>
      <w:r w:rsidRPr="00D609C2">
        <w:rPr>
          <w:rFonts w:cstheme="minorHAnsi"/>
          <w:sz w:val="24"/>
        </w:rPr>
        <w:t>llness or injury of the employee;</w:t>
      </w:r>
      <w:r w:rsidR="002A5465" w:rsidRPr="00D609C2">
        <w:rPr>
          <w:rFonts w:cstheme="minorHAnsi"/>
          <w:sz w:val="24"/>
        </w:rPr>
        <w:t xml:space="preserve"> 2) a</w:t>
      </w:r>
      <w:r w:rsidRPr="00D609C2">
        <w:rPr>
          <w:rFonts w:cstheme="minorHAnsi"/>
          <w:sz w:val="24"/>
        </w:rPr>
        <w:t>ppointments with physicians, optometrists, dentists,</w:t>
      </w:r>
      <w:r w:rsidR="002A5465" w:rsidRPr="00D609C2">
        <w:rPr>
          <w:rFonts w:cstheme="minorHAnsi"/>
          <w:sz w:val="24"/>
        </w:rPr>
        <w:t xml:space="preserve"> </w:t>
      </w:r>
      <w:r w:rsidRPr="00D609C2">
        <w:rPr>
          <w:rFonts w:cstheme="minorHAnsi"/>
          <w:sz w:val="24"/>
        </w:rPr>
        <w:t xml:space="preserve">and other qualified medical professionals; </w:t>
      </w:r>
      <w:r w:rsidR="002A5465" w:rsidRPr="00D609C2">
        <w:rPr>
          <w:rFonts w:cstheme="minorHAnsi"/>
          <w:sz w:val="24"/>
        </w:rPr>
        <w:t>or 3) t</w:t>
      </w:r>
      <w:r w:rsidRPr="00D609C2">
        <w:rPr>
          <w:rFonts w:cstheme="minorHAnsi"/>
          <w:sz w:val="24"/>
        </w:rPr>
        <w:t>o attend to the illness or injury of a member of the</w:t>
      </w:r>
      <w:r w:rsidR="002A5465" w:rsidRPr="00D609C2">
        <w:rPr>
          <w:rFonts w:cstheme="minorHAnsi"/>
          <w:sz w:val="24"/>
        </w:rPr>
        <w:t xml:space="preserve"> </w:t>
      </w:r>
      <w:r w:rsidRPr="00D609C2">
        <w:rPr>
          <w:rFonts w:cstheme="minorHAnsi"/>
          <w:sz w:val="24"/>
        </w:rPr>
        <w:t>employee’s immediate family.</w:t>
      </w:r>
      <w:r w:rsidR="002A5465" w:rsidRPr="00D609C2">
        <w:rPr>
          <w:rFonts w:cstheme="minorHAnsi"/>
          <w:sz w:val="24"/>
        </w:rPr>
        <w:t xml:space="preserve"> </w:t>
      </w:r>
      <w:r w:rsidR="0038537F">
        <w:rPr>
          <w:rFonts w:cstheme="minorHAnsi"/>
          <w:sz w:val="24"/>
        </w:rPr>
        <w:t>This policy defines immediate family</w:t>
      </w:r>
      <w:r w:rsidRPr="00D609C2">
        <w:rPr>
          <w:rFonts w:cstheme="minorHAnsi"/>
          <w:sz w:val="24"/>
        </w:rPr>
        <w:t xml:space="preserve"> as </w:t>
      </w:r>
      <w:r w:rsidR="0038537F">
        <w:rPr>
          <w:rFonts w:cstheme="minorHAnsi"/>
          <w:sz w:val="24"/>
        </w:rPr>
        <w:t xml:space="preserve">a </w:t>
      </w:r>
      <w:r w:rsidRPr="00D609C2">
        <w:rPr>
          <w:rFonts w:cstheme="minorHAnsi"/>
          <w:sz w:val="24"/>
        </w:rPr>
        <w:t xml:space="preserve">spouse, child, parent, </w:t>
      </w:r>
      <w:r w:rsidR="00E51A28" w:rsidRPr="00D609C2">
        <w:rPr>
          <w:rFonts w:cstheme="minorHAnsi"/>
          <w:sz w:val="24"/>
        </w:rPr>
        <w:t>foster child</w:t>
      </w:r>
      <w:r w:rsidR="0038537F">
        <w:rPr>
          <w:rFonts w:cstheme="minorHAnsi"/>
          <w:sz w:val="24"/>
        </w:rPr>
        <w:t>,</w:t>
      </w:r>
      <w:r w:rsidR="00E51A28" w:rsidRPr="00D609C2">
        <w:rPr>
          <w:rFonts w:cstheme="minorHAnsi"/>
          <w:sz w:val="24"/>
        </w:rPr>
        <w:t xml:space="preserve"> </w:t>
      </w:r>
      <w:r w:rsidRPr="00D609C2">
        <w:rPr>
          <w:rFonts w:cstheme="minorHAnsi"/>
          <w:sz w:val="24"/>
        </w:rPr>
        <w:t>or other relative living in the employee’s home wh</w:t>
      </w:r>
      <w:r w:rsidR="00E51A28" w:rsidRPr="00D609C2">
        <w:rPr>
          <w:rFonts w:cstheme="minorHAnsi"/>
          <w:sz w:val="24"/>
        </w:rPr>
        <w:t xml:space="preserve">o </w:t>
      </w:r>
      <w:r w:rsidR="0038537F">
        <w:rPr>
          <w:rFonts w:cstheme="minorHAnsi"/>
          <w:sz w:val="24"/>
        </w:rPr>
        <w:t>depends</w:t>
      </w:r>
      <w:r w:rsidR="00E51A28" w:rsidRPr="00D609C2">
        <w:rPr>
          <w:rFonts w:cstheme="minorHAnsi"/>
          <w:sz w:val="24"/>
        </w:rPr>
        <w:t xml:space="preserve"> on the employee </w:t>
      </w:r>
      <w:r w:rsidRPr="00D609C2">
        <w:rPr>
          <w:rFonts w:cstheme="minorHAnsi"/>
          <w:sz w:val="24"/>
        </w:rPr>
        <w:t>for care.</w:t>
      </w:r>
    </w:p>
    <w:p w14:paraId="4AA130ED" w14:textId="77777777" w:rsidR="00B64C34" w:rsidRPr="00D609C2" w:rsidRDefault="00B64C34" w:rsidP="00B64C34">
      <w:pPr>
        <w:spacing w:after="0" w:line="240" w:lineRule="auto"/>
        <w:rPr>
          <w:rFonts w:cstheme="minorHAnsi"/>
          <w:sz w:val="24"/>
        </w:rPr>
      </w:pPr>
    </w:p>
    <w:p w14:paraId="24DEDCB3" w14:textId="0303B6D0" w:rsidR="002A5465" w:rsidRDefault="006D7A70" w:rsidP="00B64C34">
      <w:pPr>
        <w:spacing w:after="0" w:line="240" w:lineRule="auto"/>
        <w:rPr>
          <w:rFonts w:cstheme="minorHAnsi"/>
          <w:sz w:val="24"/>
        </w:rPr>
      </w:pPr>
      <w:r w:rsidRPr="00D609C2">
        <w:rPr>
          <w:rFonts w:cstheme="minorHAnsi"/>
          <w:sz w:val="24"/>
        </w:rPr>
        <w:t>Whe</w:t>
      </w:r>
      <w:r w:rsidR="0038537F">
        <w:rPr>
          <w:rFonts w:cstheme="minorHAnsi"/>
          <w:sz w:val="24"/>
        </w:rPr>
        <w:t xml:space="preserve">n sick leave is to be used for medical appointments, an employee </w:t>
      </w:r>
      <w:r w:rsidR="00FF666C">
        <w:rPr>
          <w:rFonts w:cstheme="minorHAnsi"/>
          <w:sz w:val="24"/>
        </w:rPr>
        <w:t>must</w:t>
      </w:r>
      <w:r w:rsidR="0038537F">
        <w:rPr>
          <w:rFonts w:cstheme="minorHAnsi"/>
          <w:sz w:val="24"/>
        </w:rPr>
        <w:t xml:space="preserve"> notify their supervisor of the intent to use it</w:t>
      </w:r>
      <w:r w:rsidRPr="00D609C2">
        <w:rPr>
          <w:rFonts w:cstheme="minorHAnsi"/>
          <w:sz w:val="24"/>
        </w:rPr>
        <w:t xml:space="preserve"> as soon as the employee knows of the appointment.</w:t>
      </w:r>
      <w:r w:rsidR="00250529">
        <w:rPr>
          <w:rFonts w:cstheme="minorHAnsi"/>
          <w:sz w:val="24"/>
        </w:rPr>
        <w:t xml:space="preserve"> </w:t>
      </w:r>
      <w:r w:rsidR="002A5465" w:rsidRPr="00D609C2">
        <w:rPr>
          <w:rFonts w:cstheme="minorHAnsi"/>
          <w:sz w:val="24"/>
        </w:rPr>
        <w:t>W</w:t>
      </w:r>
      <w:r w:rsidRPr="00D609C2">
        <w:rPr>
          <w:rFonts w:cstheme="minorHAnsi"/>
          <w:sz w:val="24"/>
        </w:rPr>
        <w:t>here use of sick lea</w:t>
      </w:r>
      <w:r w:rsidR="00B64C34">
        <w:rPr>
          <w:rFonts w:cstheme="minorHAnsi"/>
          <w:sz w:val="24"/>
        </w:rPr>
        <w:t xml:space="preserve">ve is not known in advance, an </w:t>
      </w:r>
      <w:r w:rsidRPr="00D609C2">
        <w:rPr>
          <w:rFonts w:cstheme="minorHAnsi"/>
          <w:sz w:val="24"/>
        </w:rPr>
        <w:t xml:space="preserve">employee shall notify </w:t>
      </w:r>
      <w:r w:rsidR="00F47B4C">
        <w:rPr>
          <w:rFonts w:cstheme="minorHAnsi"/>
          <w:sz w:val="24"/>
        </w:rPr>
        <w:t>their</w:t>
      </w:r>
      <w:r w:rsidRPr="00D609C2">
        <w:rPr>
          <w:rFonts w:cstheme="minorHAnsi"/>
          <w:sz w:val="24"/>
        </w:rPr>
        <w:t xml:space="preserve"> supervisor of the intent to use sick leave within 15 minutes of the employee’s </w:t>
      </w:r>
      <w:r w:rsidR="0038537F">
        <w:rPr>
          <w:rFonts w:cstheme="minorHAnsi"/>
          <w:sz w:val="24"/>
        </w:rPr>
        <w:t>regular</w:t>
      </w:r>
      <w:r w:rsidRPr="00D609C2">
        <w:rPr>
          <w:rFonts w:cstheme="minorHAnsi"/>
          <w:sz w:val="24"/>
        </w:rPr>
        <w:t xml:space="preserve"> time to begin work, when practicable.</w:t>
      </w:r>
      <w:r w:rsidR="00250529">
        <w:rPr>
          <w:rFonts w:cstheme="minorHAnsi"/>
          <w:sz w:val="24"/>
        </w:rPr>
        <w:t xml:space="preserve"> </w:t>
      </w:r>
      <w:r w:rsidRPr="00D609C2">
        <w:rPr>
          <w:rFonts w:cstheme="minorHAnsi"/>
          <w:sz w:val="24"/>
        </w:rPr>
        <w:t xml:space="preserve">Where it is not practicable to notify the supervisor within 15 minutes of the </w:t>
      </w:r>
      <w:r w:rsidR="0038537F">
        <w:rPr>
          <w:rFonts w:cstheme="minorHAnsi"/>
          <w:sz w:val="24"/>
        </w:rPr>
        <w:t>regular</w:t>
      </w:r>
      <w:r w:rsidRPr="00D609C2">
        <w:rPr>
          <w:rFonts w:cstheme="minorHAnsi"/>
          <w:sz w:val="24"/>
        </w:rPr>
        <w:t xml:space="preserve"> starting time, the employee should notify </w:t>
      </w:r>
      <w:r w:rsidR="00F47B4C">
        <w:rPr>
          <w:rFonts w:cstheme="minorHAnsi"/>
          <w:sz w:val="24"/>
        </w:rPr>
        <w:t>their</w:t>
      </w:r>
      <w:r w:rsidRPr="00D609C2">
        <w:rPr>
          <w:rFonts w:cstheme="minorHAnsi"/>
          <w:sz w:val="24"/>
        </w:rPr>
        <w:t xml:space="preserve"> supervisor as soon as </w:t>
      </w:r>
      <w:r w:rsidR="0038537F">
        <w:rPr>
          <w:rFonts w:cstheme="minorHAnsi"/>
          <w:sz w:val="24"/>
        </w:rPr>
        <w:t>possi</w:t>
      </w:r>
      <w:r w:rsidRPr="00D609C2">
        <w:rPr>
          <w:rFonts w:cstheme="minorHAnsi"/>
          <w:sz w:val="24"/>
        </w:rPr>
        <w:t>ble.</w:t>
      </w:r>
      <w:r w:rsidR="00250529">
        <w:rPr>
          <w:rFonts w:cstheme="minorHAnsi"/>
          <w:sz w:val="24"/>
        </w:rPr>
        <w:t xml:space="preserve"> </w:t>
      </w:r>
      <w:r w:rsidR="0038537F">
        <w:rPr>
          <w:rFonts w:cstheme="minorHAnsi"/>
          <w:sz w:val="24"/>
        </w:rPr>
        <w:t>Suppose the employee feels that the situation will cause the employee to miss more than one day of work. In that case</w:t>
      </w:r>
      <w:r w:rsidRPr="00D609C2">
        <w:rPr>
          <w:rFonts w:cstheme="minorHAnsi"/>
          <w:sz w:val="24"/>
        </w:rPr>
        <w:t xml:space="preserve">, the employee should notify </w:t>
      </w:r>
      <w:r w:rsidR="00F47B4C">
        <w:rPr>
          <w:rFonts w:cstheme="minorHAnsi"/>
          <w:sz w:val="24"/>
        </w:rPr>
        <w:t>their</w:t>
      </w:r>
      <w:r w:rsidR="00750D18">
        <w:rPr>
          <w:rFonts w:cstheme="minorHAnsi"/>
          <w:sz w:val="24"/>
        </w:rPr>
        <w:t xml:space="preserve"> </w:t>
      </w:r>
      <w:r w:rsidRPr="00D609C2">
        <w:rPr>
          <w:rFonts w:cstheme="minorHAnsi"/>
          <w:sz w:val="24"/>
        </w:rPr>
        <w:t>supervisor of the anticipated length of absence.</w:t>
      </w:r>
      <w:r w:rsidR="00250529">
        <w:rPr>
          <w:rFonts w:cstheme="minorHAnsi"/>
          <w:sz w:val="24"/>
        </w:rPr>
        <w:t xml:space="preserve"> </w:t>
      </w:r>
      <w:r w:rsidR="00875344" w:rsidRPr="00D609C2">
        <w:rPr>
          <w:rFonts w:cstheme="minorHAnsi"/>
          <w:sz w:val="24"/>
        </w:rPr>
        <w:t xml:space="preserve">The employee will be placed on FMLA if </w:t>
      </w:r>
      <w:r w:rsidR="0038537F">
        <w:rPr>
          <w:rFonts w:cstheme="minorHAnsi"/>
          <w:sz w:val="24"/>
        </w:rPr>
        <w:t>the</w:t>
      </w:r>
      <w:r w:rsidR="00E354BA" w:rsidRPr="00D609C2">
        <w:rPr>
          <w:rFonts w:cstheme="minorHAnsi"/>
          <w:sz w:val="24"/>
        </w:rPr>
        <w:t xml:space="preserve"> employee is </w:t>
      </w:r>
      <w:r w:rsidR="00875344" w:rsidRPr="00D609C2">
        <w:rPr>
          <w:rFonts w:cstheme="minorHAnsi"/>
          <w:sz w:val="24"/>
        </w:rPr>
        <w:t>eligible.</w:t>
      </w:r>
      <w:r w:rsidR="002A5465" w:rsidRPr="00D609C2">
        <w:rPr>
          <w:rFonts w:cstheme="minorHAnsi"/>
          <w:sz w:val="24"/>
        </w:rPr>
        <w:t xml:space="preserve">  </w:t>
      </w:r>
      <w:r w:rsidRPr="00D609C2">
        <w:rPr>
          <w:rFonts w:cstheme="minorHAnsi"/>
          <w:sz w:val="24"/>
        </w:rPr>
        <w:t>If an employee uses three (3) or more consecutive days of sick leave, the supervisor shall have the right to require a physician’s statement or some other acceptable documentation of injury or illness</w:t>
      </w:r>
      <w:r w:rsidR="002A5465" w:rsidRPr="00D609C2">
        <w:rPr>
          <w:rFonts w:cstheme="minorHAnsi"/>
          <w:sz w:val="24"/>
        </w:rPr>
        <w:t xml:space="preserve"> for either the </w:t>
      </w:r>
      <w:r w:rsidR="00150C56" w:rsidRPr="00D609C2">
        <w:rPr>
          <w:rFonts w:cstheme="minorHAnsi"/>
          <w:sz w:val="24"/>
        </w:rPr>
        <w:t>employee’s</w:t>
      </w:r>
      <w:r w:rsidR="002A5465" w:rsidRPr="00D609C2">
        <w:rPr>
          <w:rFonts w:cstheme="minorHAnsi"/>
          <w:sz w:val="24"/>
        </w:rPr>
        <w:t xml:space="preserve"> illness or the illness </w:t>
      </w:r>
      <w:r w:rsidR="00250529">
        <w:rPr>
          <w:rFonts w:cstheme="minorHAnsi"/>
          <w:sz w:val="24"/>
        </w:rPr>
        <w:t xml:space="preserve">of an immediate family member. </w:t>
      </w:r>
      <w:r w:rsidR="003C18B4" w:rsidRPr="00D609C2">
        <w:rPr>
          <w:rFonts w:cstheme="minorHAnsi"/>
          <w:sz w:val="24"/>
        </w:rPr>
        <w:t>Employees w</w:t>
      </w:r>
      <w:r w:rsidR="0038537F">
        <w:rPr>
          <w:rFonts w:cstheme="minorHAnsi"/>
          <w:sz w:val="24"/>
        </w:rPr>
        <w:t>ith</w:t>
      </w:r>
      <w:r w:rsidR="003C18B4" w:rsidRPr="00D609C2">
        <w:rPr>
          <w:rFonts w:cstheme="minorHAnsi"/>
          <w:sz w:val="24"/>
        </w:rPr>
        <w:t xml:space="preserve"> a pattern of </w:t>
      </w:r>
      <w:r w:rsidR="00F3275B" w:rsidRPr="00D609C2">
        <w:rPr>
          <w:rFonts w:cstheme="minorHAnsi"/>
          <w:sz w:val="24"/>
        </w:rPr>
        <w:t>abusing sick leave</w:t>
      </w:r>
      <w:r w:rsidR="00B137D0" w:rsidRPr="00D609C2">
        <w:rPr>
          <w:rFonts w:cstheme="minorHAnsi"/>
          <w:sz w:val="24"/>
        </w:rPr>
        <w:t xml:space="preserve"> </w:t>
      </w:r>
      <w:r w:rsidR="003C18B4" w:rsidRPr="00D609C2">
        <w:rPr>
          <w:rFonts w:cstheme="minorHAnsi"/>
          <w:sz w:val="24"/>
        </w:rPr>
        <w:t xml:space="preserve">may be required to provide a physician’s statement for those </w:t>
      </w:r>
      <w:r w:rsidR="00B137D0" w:rsidRPr="00D609C2">
        <w:rPr>
          <w:rFonts w:cstheme="minorHAnsi"/>
          <w:sz w:val="24"/>
        </w:rPr>
        <w:t>absence</w:t>
      </w:r>
      <w:r w:rsidR="00F3275B" w:rsidRPr="00D609C2">
        <w:rPr>
          <w:rFonts w:cstheme="minorHAnsi"/>
          <w:sz w:val="24"/>
        </w:rPr>
        <w:t>s as</w:t>
      </w:r>
      <w:r w:rsidR="003C18B4" w:rsidRPr="00D609C2">
        <w:rPr>
          <w:rFonts w:cstheme="minorHAnsi"/>
          <w:sz w:val="24"/>
        </w:rPr>
        <w:t xml:space="preserve"> </w:t>
      </w:r>
      <w:r w:rsidR="0038537F">
        <w:rPr>
          <w:rFonts w:cstheme="minorHAnsi"/>
          <w:sz w:val="24"/>
        </w:rPr>
        <w:t>their supervisor requires</w:t>
      </w:r>
      <w:r w:rsidR="003C18B4" w:rsidRPr="00D609C2">
        <w:rPr>
          <w:rFonts w:cstheme="minorHAnsi"/>
          <w:sz w:val="24"/>
        </w:rPr>
        <w:t>.</w:t>
      </w:r>
    </w:p>
    <w:p w14:paraId="14C58863" w14:textId="77777777" w:rsidR="00B64C34" w:rsidRPr="00D609C2" w:rsidRDefault="00B64C34" w:rsidP="00B64C34">
      <w:pPr>
        <w:spacing w:after="0" w:line="240" w:lineRule="auto"/>
        <w:rPr>
          <w:rFonts w:cstheme="minorHAnsi"/>
          <w:sz w:val="24"/>
        </w:rPr>
      </w:pPr>
    </w:p>
    <w:p w14:paraId="790DEAC5" w14:textId="77777777" w:rsidR="006D7A70" w:rsidRDefault="002A5465" w:rsidP="00B64C34">
      <w:pPr>
        <w:spacing w:after="0" w:line="240" w:lineRule="auto"/>
        <w:rPr>
          <w:rFonts w:cstheme="minorHAnsi"/>
          <w:sz w:val="24"/>
        </w:rPr>
      </w:pPr>
      <w:r w:rsidRPr="00D609C2">
        <w:rPr>
          <w:rFonts w:cstheme="minorHAnsi"/>
          <w:sz w:val="24"/>
        </w:rPr>
        <w:t>E</w:t>
      </w:r>
      <w:r w:rsidR="006D7A70" w:rsidRPr="00D609C2">
        <w:rPr>
          <w:rFonts w:cstheme="minorHAnsi"/>
          <w:sz w:val="24"/>
        </w:rPr>
        <w:t>mployees shall not be allowed to borrow sick leave against future accruals.</w:t>
      </w:r>
      <w:r w:rsidR="009053EF">
        <w:rPr>
          <w:rFonts w:cstheme="minorHAnsi"/>
          <w:sz w:val="24"/>
        </w:rPr>
        <w:t xml:space="preserve"> </w:t>
      </w:r>
      <w:r w:rsidR="006D7A70" w:rsidRPr="00D609C2">
        <w:rPr>
          <w:rFonts w:cstheme="minorHAnsi"/>
          <w:sz w:val="24"/>
        </w:rPr>
        <w:t>Employees shall not be paid for unused sick leave at the</w:t>
      </w:r>
      <w:r w:rsidRPr="00D609C2">
        <w:rPr>
          <w:rFonts w:cstheme="minorHAnsi"/>
          <w:sz w:val="24"/>
        </w:rPr>
        <w:t xml:space="preserve"> </w:t>
      </w:r>
      <w:r w:rsidR="006D7A70" w:rsidRPr="00D609C2">
        <w:rPr>
          <w:rFonts w:cstheme="minorHAnsi"/>
          <w:sz w:val="24"/>
        </w:rPr>
        <w:t>termination of employment.</w:t>
      </w:r>
    </w:p>
    <w:p w14:paraId="25F4793C" w14:textId="77777777" w:rsidR="00B64C34" w:rsidRPr="00D609C2" w:rsidRDefault="00B64C34" w:rsidP="00B64C34">
      <w:pPr>
        <w:spacing w:after="0" w:line="240" w:lineRule="auto"/>
        <w:rPr>
          <w:rFonts w:cstheme="minorHAnsi"/>
          <w:sz w:val="24"/>
        </w:rPr>
      </w:pPr>
    </w:p>
    <w:p w14:paraId="5FB29CE8" w14:textId="5DC34C02" w:rsidR="00342B49" w:rsidRDefault="002A5465" w:rsidP="00B64C34">
      <w:pPr>
        <w:spacing w:after="0" w:line="240" w:lineRule="auto"/>
        <w:rPr>
          <w:rFonts w:cstheme="minorHAnsi"/>
          <w:sz w:val="24"/>
        </w:rPr>
      </w:pPr>
      <w:r w:rsidRPr="00D609C2">
        <w:rPr>
          <w:rFonts w:cstheme="minorHAnsi"/>
          <w:sz w:val="24"/>
        </w:rPr>
        <w:t xml:space="preserve">Sick leave may not be used as vacation or </w:t>
      </w:r>
      <w:r w:rsidR="0038537F">
        <w:rPr>
          <w:rFonts w:cstheme="minorHAnsi"/>
          <w:sz w:val="24"/>
        </w:rPr>
        <w:t xml:space="preserve">for </w:t>
      </w:r>
      <w:r w:rsidRPr="00D609C2">
        <w:rPr>
          <w:rFonts w:cstheme="minorHAnsi"/>
          <w:sz w:val="24"/>
        </w:rPr>
        <w:t>any other reason not addressed in this policy.</w:t>
      </w:r>
      <w:r w:rsidR="0071264A">
        <w:rPr>
          <w:rFonts w:cstheme="minorHAnsi"/>
          <w:sz w:val="24"/>
        </w:rPr>
        <w:t xml:space="preserve"> </w:t>
      </w:r>
    </w:p>
    <w:p w14:paraId="0B027408" w14:textId="77777777" w:rsidR="00291C6F" w:rsidRDefault="00291C6F" w:rsidP="00CE53F4">
      <w:pPr>
        <w:spacing w:after="0" w:line="240" w:lineRule="auto"/>
        <w:rPr>
          <w:rFonts w:cstheme="minorHAnsi"/>
          <w:b/>
          <w:sz w:val="24"/>
          <w:u w:val="single"/>
        </w:rPr>
      </w:pPr>
    </w:p>
    <w:p w14:paraId="4DA82BAC" w14:textId="308575BC" w:rsidR="00CE53F4" w:rsidRDefault="00CE53F4" w:rsidP="00CE53F4">
      <w:pPr>
        <w:spacing w:after="0" w:line="240" w:lineRule="auto"/>
        <w:rPr>
          <w:rFonts w:cstheme="minorHAnsi"/>
          <w:b/>
          <w:sz w:val="24"/>
          <w:u w:val="single"/>
        </w:rPr>
      </w:pPr>
      <w:r w:rsidRPr="00CE53F4">
        <w:rPr>
          <w:rFonts w:cstheme="minorHAnsi"/>
          <w:b/>
          <w:sz w:val="24"/>
          <w:u w:val="single"/>
        </w:rPr>
        <w:t>Eligibil</w:t>
      </w:r>
      <w:r>
        <w:rPr>
          <w:rFonts w:cstheme="minorHAnsi"/>
          <w:b/>
          <w:sz w:val="24"/>
          <w:u w:val="single"/>
        </w:rPr>
        <w:t>i</w:t>
      </w:r>
      <w:r w:rsidRPr="00CE53F4">
        <w:rPr>
          <w:rFonts w:cstheme="minorHAnsi"/>
          <w:b/>
          <w:sz w:val="24"/>
          <w:u w:val="single"/>
        </w:rPr>
        <w:t>ty</w:t>
      </w:r>
    </w:p>
    <w:p w14:paraId="6EA9DA05" w14:textId="05196F25" w:rsidR="00CE53F4" w:rsidRDefault="00CE53F4" w:rsidP="00CE53F4">
      <w:pPr>
        <w:spacing w:after="0" w:line="240" w:lineRule="auto"/>
        <w:rPr>
          <w:rFonts w:cstheme="minorHAnsi"/>
          <w:bCs/>
          <w:sz w:val="24"/>
        </w:rPr>
      </w:pPr>
    </w:p>
    <w:p w14:paraId="4524CC3B" w14:textId="7178C12B" w:rsidR="00CE53F4" w:rsidRDefault="00CE53F4" w:rsidP="00CE53F4">
      <w:pPr>
        <w:spacing w:after="0" w:line="240" w:lineRule="auto"/>
        <w:rPr>
          <w:rFonts w:cstheme="minorHAnsi"/>
          <w:bCs/>
          <w:sz w:val="24"/>
        </w:rPr>
      </w:pPr>
      <w:r>
        <w:rPr>
          <w:rFonts w:cstheme="minorHAnsi"/>
          <w:bCs/>
          <w:sz w:val="24"/>
        </w:rPr>
        <w:t>All full</w:t>
      </w:r>
      <w:r w:rsidR="0038537F">
        <w:rPr>
          <w:rFonts w:cstheme="minorHAnsi"/>
          <w:bCs/>
          <w:sz w:val="24"/>
        </w:rPr>
        <w:t>-</w:t>
      </w:r>
      <w:r>
        <w:rPr>
          <w:rFonts w:cstheme="minorHAnsi"/>
          <w:bCs/>
          <w:sz w:val="24"/>
        </w:rPr>
        <w:t>time employees shall be eligible for paid sick leave.</w:t>
      </w:r>
    </w:p>
    <w:p w14:paraId="1E4DEB8E" w14:textId="77777777" w:rsidR="00CE53F4" w:rsidRDefault="00CE53F4" w:rsidP="00CE53F4">
      <w:pPr>
        <w:spacing w:after="0" w:line="240" w:lineRule="auto"/>
        <w:rPr>
          <w:rFonts w:cstheme="minorHAnsi"/>
          <w:bCs/>
          <w:sz w:val="24"/>
        </w:rPr>
      </w:pPr>
    </w:p>
    <w:p w14:paraId="2B9783FB" w14:textId="7F89FEA7" w:rsidR="00CE53F4" w:rsidRDefault="00CE53F4" w:rsidP="00CE53F4">
      <w:pPr>
        <w:spacing w:after="0" w:line="240" w:lineRule="auto"/>
        <w:rPr>
          <w:rFonts w:cstheme="minorHAnsi"/>
          <w:b/>
          <w:sz w:val="24"/>
          <w:u w:val="single"/>
        </w:rPr>
      </w:pPr>
      <w:r w:rsidRPr="00CE53F4">
        <w:rPr>
          <w:rFonts w:cstheme="minorHAnsi"/>
          <w:b/>
          <w:sz w:val="24"/>
          <w:u w:val="single"/>
        </w:rPr>
        <w:t>Accrual Rate</w:t>
      </w:r>
    </w:p>
    <w:p w14:paraId="229B9172" w14:textId="77777777" w:rsidR="00CE53F4" w:rsidRDefault="00CE53F4" w:rsidP="00CE53F4">
      <w:pPr>
        <w:spacing w:after="0" w:line="240" w:lineRule="auto"/>
        <w:rPr>
          <w:rFonts w:cstheme="minorHAnsi"/>
          <w:b/>
          <w:sz w:val="24"/>
          <w:u w:val="single"/>
        </w:rPr>
      </w:pPr>
    </w:p>
    <w:p w14:paraId="5BBD4435" w14:textId="3DF011A6" w:rsidR="00CE53F4" w:rsidRDefault="00CE53F4" w:rsidP="00CE53F4">
      <w:pPr>
        <w:spacing w:after="0" w:line="240" w:lineRule="auto"/>
        <w:rPr>
          <w:rFonts w:cstheme="minorHAnsi"/>
          <w:bCs/>
          <w:sz w:val="24"/>
        </w:rPr>
      </w:pPr>
      <w:r>
        <w:rPr>
          <w:rFonts w:cstheme="minorHAnsi"/>
          <w:bCs/>
          <w:sz w:val="24"/>
        </w:rPr>
        <w:t>Eligible employees shall accrue sick leave at 3.46 hours per pay period for all employees w</w:t>
      </w:r>
      <w:r w:rsidR="0038537F">
        <w:rPr>
          <w:rFonts w:cstheme="minorHAnsi"/>
          <w:bCs/>
          <w:sz w:val="24"/>
        </w:rPr>
        <w:t>ith</w:t>
      </w:r>
      <w:r>
        <w:rPr>
          <w:rFonts w:cstheme="minorHAnsi"/>
          <w:bCs/>
          <w:sz w:val="24"/>
        </w:rPr>
        <w:t xml:space="preserve"> a 67 to 71</w:t>
      </w:r>
      <w:r w:rsidR="0038537F">
        <w:rPr>
          <w:rFonts w:cstheme="minorHAnsi"/>
          <w:bCs/>
          <w:sz w:val="24"/>
        </w:rPr>
        <w:t>-hour</w:t>
      </w:r>
      <w:r>
        <w:rPr>
          <w:rFonts w:cstheme="minorHAnsi"/>
          <w:bCs/>
          <w:sz w:val="24"/>
        </w:rPr>
        <w:t xml:space="preserve"> pay period and 3.69 hours per pay period for a 72 or 80</w:t>
      </w:r>
      <w:r w:rsidR="0038537F">
        <w:rPr>
          <w:rFonts w:cstheme="minorHAnsi"/>
          <w:bCs/>
          <w:sz w:val="24"/>
        </w:rPr>
        <w:t>-</w:t>
      </w:r>
      <w:r>
        <w:rPr>
          <w:rFonts w:cstheme="minorHAnsi"/>
          <w:bCs/>
          <w:sz w:val="24"/>
        </w:rPr>
        <w:t>hour pay period.</w:t>
      </w:r>
    </w:p>
    <w:p w14:paraId="3AB9EFCA" w14:textId="77777777" w:rsidR="00CE53F4" w:rsidRDefault="00CE53F4" w:rsidP="00CE53F4">
      <w:pPr>
        <w:spacing w:after="0" w:line="240" w:lineRule="auto"/>
        <w:rPr>
          <w:rFonts w:cstheme="minorHAnsi"/>
          <w:bCs/>
          <w:sz w:val="24"/>
        </w:rPr>
      </w:pPr>
    </w:p>
    <w:p w14:paraId="10FA7B34" w14:textId="1B3CECD8" w:rsidR="00CE53F4" w:rsidRDefault="00CE53F4" w:rsidP="00CE53F4">
      <w:pPr>
        <w:spacing w:after="0" w:line="240" w:lineRule="auto"/>
        <w:rPr>
          <w:rFonts w:cstheme="minorHAnsi"/>
          <w:bCs/>
          <w:sz w:val="24"/>
        </w:rPr>
      </w:pPr>
      <w:r>
        <w:rPr>
          <w:rFonts w:cstheme="minorHAnsi"/>
          <w:bCs/>
          <w:sz w:val="24"/>
        </w:rPr>
        <w:t xml:space="preserve">Accrual of sick leave shall start </w:t>
      </w:r>
      <w:r w:rsidR="0038537F">
        <w:rPr>
          <w:rFonts w:cstheme="minorHAnsi"/>
          <w:bCs/>
          <w:sz w:val="24"/>
        </w:rPr>
        <w:t>when</w:t>
      </w:r>
      <w:r>
        <w:rPr>
          <w:rFonts w:cstheme="minorHAnsi"/>
          <w:bCs/>
          <w:sz w:val="24"/>
        </w:rPr>
        <w:t xml:space="preserve"> an individual begins work for the county in a position eligible for the sick leave benefit. </w:t>
      </w:r>
    </w:p>
    <w:p w14:paraId="1592EE2A" w14:textId="77777777" w:rsidR="00CE53F4" w:rsidRPr="00CE53F4" w:rsidRDefault="00CE53F4" w:rsidP="00CE53F4">
      <w:pPr>
        <w:spacing w:after="0" w:line="240" w:lineRule="auto"/>
        <w:rPr>
          <w:rFonts w:cstheme="minorHAnsi"/>
          <w:b/>
          <w:sz w:val="24"/>
          <w:u w:val="single"/>
        </w:rPr>
      </w:pPr>
    </w:p>
    <w:p w14:paraId="51AA555C" w14:textId="6505C256" w:rsidR="00CE53F4" w:rsidRDefault="00CE53F4" w:rsidP="00CE53F4">
      <w:pPr>
        <w:spacing w:after="0" w:line="240" w:lineRule="auto"/>
        <w:rPr>
          <w:rFonts w:cstheme="minorHAnsi"/>
          <w:b/>
          <w:sz w:val="24"/>
          <w:u w:val="single"/>
        </w:rPr>
      </w:pPr>
      <w:r w:rsidRPr="00CE53F4">
        <w:rPr>
          <w:rFonts w:cstheme="minorHAnsi"/>
          <w:b/>
          <w:sz w:val="24"/>
          <w:u w:val="single"/>
        </w:rPr>
        <w:t xml:space="preserve">Maximum Accrual </w:t>
      </w:r>
    </w:p>
    <w:p w14:paraId="4200BD80" w14:textId="77777777" w:rsidR="00CE53F4" w:rsidRDefault="00CE53F4" w:rsidP="00CE53F4">
      <w:pPr>
        <w:spacing w:after="0" w:line="240" w:lineRule="auto"/>
        <w:rPr>
          <w:rFonts w:cstheme="minorHAnsi"/>
          <w:bCs/>
          <w:sz w:val="24"/>
        </w:rPr>
      </w:pPr>
    </w:p>
    <w:p w14:paraId="6090E37D" w14:textId="0B56E0FB" w:rsidR="00CE53F4" w:rsidRDefault="00CE53F4" w:rsidP="00CE53F4">
      <w:pPr>
        <w:spacing w:after="0" w:line="240" w:lineRule="auto"/>
        <w:rPr>
          <w:rFonts w:cstheme="minorHAnsi"/>
          <w:bCs/>
          <w:sz w:val="24"/>
        </w:rPr>
      </w:pPr>
      <w:r>
        <w:rPr>
          <w:rFonts w:cstheme="minorHAnsi"/>
          <w:bCs/>
          <w:sz w:val="24"/>
        </w:rPr>
        <w:t xml:space="preserve">The maximum amount of unused sick leave an employee shall be allowed to have </w:t>
      </w:r>
      <w:r w:rsidR="0038537F">
        <w:rPr>
          <w:rFonts w:cstheme="minorHAnsi"/>
          <w:bCs/>
          <w:sz w:val="24"/>
        </w:rPr>
        <w:t xml:space="preserve">at </w:t>
      </w:r>
      <w:r>
        <w:rPr>
          <w:rFonts w:cstheme="minorHAnsi"/>
          <w:bCs/>
          <w:sz w:val="24"/>
        </w:rPr>
        <w:t xml:space="preserve">any time is 480 hours. </w:t>
      </w:r>
    </w:p>
    <w:p w14:paraId="20C7A399" w14:textId="77777777" w:rsidR="00CE53F4" w:rsidRDefault="00CE53F4" w:rsidP="00CE53F4">
      <w:pPr>
        <w:spacing w:after="0" w:line="240" w:lineRule="auto"/>
        <w:rPr>
          <w:rFonts w:cstheme="minorHAnsi"/>
          <w:bCs/>
          <w:sz w:val="24"/>
        </w:rPr>
      </w:pPr>
    </w:p>
    <w:p w14:paraId="7DFF68FD" w14:textId="739E9802" w:rsidR="00CE53F4" w:rsidRDefault="00CE53F4">
      <w:pPr>
        <w:pStyle w:val="ListParagraph"/>
        <w:numPr>
          <w:ilvl w:val="0"/>
          <w:numId w:val="22"/>
        </w:numPr>
        <w:spacing w:after="0" w:line="240" w:lineRule="auto"/>
        <w:rPr>
          <w:rFonts w:cstheme="minorHAnsi"/>
          <w:bCs/>
          <w:sz w:val="24"/>
        </w:rPr>
      </w:pPr>
      <w:r>
        <w:rPr>
          <w:rFonts w:cstheme="minorHAnsi"/>
          <w:bCs/>
          <w:sz w:val="24"/>
        </w:rPr>
        <w:t>Employees who have reached the maximum shall not accrue additional sick leave until their accrued time has been used to bring the balance below the maximum.</w:t>
      </w:r>
    </w:p>
    <w:p w14:paraId="2A58BAD5" w14:textId="77777777" w:rsidR="00CE53F4" w:rsidRDefault="00CE53F4" w:rsidP="00CE53F4">
      <w:pPr>
        <w:spacing w:after="0" w:line="240" w:lineRule="auto"/>
        <w:ind w:left="360"/>
        <w:rPr>
          <w:rFonts w:cstheme="minorHAnsi"/>
          <w:bCs/>
          <w:sz w:val="24"/>
        </w:rPr>
      </w:pPr>
    </w:p>
    <w:p w14:paraId="093AD2C8" w14:textId="27BDBBA3" w:rsidR="00CE53F4" w:rsidRDefault="00CE53F4" w:rsidP="00CE53F4">
      <w:pPr>
        <w:spacing w:after="0" w:line="240" w:lineRule="auto"/>
        <w:rPr>
          <w:rFonts w:cstheme="minorHAnsi"/>
          <w:b/>
          <w:sz w:val="24"/>
          <w:u w:val="single"/>
        </w:rPr>
      </w:pPr>
      <w:r w:rsidRPr="00CE53F4">
        <w:rPr>
          <w:rFonts w:cstheme="minorHAnsi"/>
          <w:b/>
          <w:sz w:val="24"/>
          <w:u w:val="single"/>
        </w:rPr>
        <w:t>Use of Sick Leave</w:t>
      </w:r>
    </w:p>
    <w:p w14:paraId="47BB1BD7" w14:textId="77777777" w:rsidR="00CE53F4" w:rsidRDefault="00CE53F4" w:rsidP="00CE53F4">
      <w:pPr>
        <w:spacing w:after="0" w:line="240" w:lineRule="auto"/>
        <w:rPr>
          <w:rFonts w:cstheme="minorHAnsi"/>
          <w:bCs/>
          <w:sz w:val="24"/>
        </w:rPr>
      </w:pPr>
    </w:p>
    <w:p w14:paraId="6D3C7753" w14:textId="0B3676B0" w:rsidR="00CE53F4" w:rsidRDefault="00CE53F4" w:rsidP="00CE53F4">
      <w:pPr>
        <w:spacing w:after="0" w:line="240" w:lineRule="auto"/>
        <w:rPr>
          <w:rFonts w:cstheme="minorHAnsi"/>
          <w:bCs/>
          <w:sz w:val="24"/>
        </w:rPr>
      </w:pPr>
      <w:r>
        <w:rPr>
          <w:rFonts w:cstheme="minorHAnsi"/>
          <w:bCs/>
          <w:sz w:val="24"/>
        </w:rPr>
        <w:t>Sick leave may be used for the following purposes:</w:t>
      </w:r>
    </w:p>
    <w:p w14:paraId="503555DF" w14:textId="77777777" w:rsidR="00CE53F4" w:rsidRDefault="00CE53F4" w:rsidP="00CE53F4">
      <w:pPr>
        <w:spacing w:after="0" w:line="240" w:lineRule="auto"/>
        <w:rPr>
          <w:rFonts w:cstheme="minorHAnsi"/>
          <w:bCs/>
          <w:sz w:val="24"/>
        </w:rPr>
      </w:pPr>
    </w:p>
    <w:p w14:paraId="1FA7B0AA" w14:textId="28691EDF" w:rsidR="00CE53F4" w:rsidRDefault="00CE53F4">
      <w:pPr>
        <w:pStyle w:val="ListParagraph"/>
        <w:numPr>
          <w:ilvl w:val="0"/>
          <w:numId w:val="23"/>
        </w:numPr>
        <w:spacing w:after="0" w:line="240" w:lineRule="auto"/>
        <w:rPr>
          <w:rFonts w:cstheme="minorHAnsi"/>
          <w:bCs/>
          <w:sz w:val="24"/>
        </w:rPr>
      </w:pPr>
      <w:r>
        <w:rPr>
          <w:rFonts w:cstheme="minorHAnsi"/>
          <w:bCs/>
          <w:sz w:val="24"/>
        </w:rPr>
        <w:t>Illness or injury of the employee</w:t>
      </w:r>
    </w:p>
    <w:p w14:paraId="0FD9E959" w14:textId="1A3D6EB7" w:rsidR="00CE53F4" w:rsidRDefault="00CE53F4">
      <w:pPr>
        <w:pStyle w:val="ListParagraph"/>
        <w:numPr>
          <w:ilvl w:val="0"/>
          <w:numId w:val="23"/>
        </w:numPr>
        <w:spacing w:after="0" w:line="240" w:lineRule="auto"/>
        <w:rPr>
          <w:rFonts w:cstheme="minorHAnsi"/>
          <w:bCs/>
          <w:sz w:val="24"/>
        </w:rPr>
      </w:pPr>
      <w:r>
        <w:rPr>
          <w:rFonts w:cstheme="minorHAnsi"/>
          <w:bCs/>
          <w:sz w:val="24"/>
        </w:rPr>
        <w:t>Appointments with physicians, optomet</w:t>
      </w:r>
      <w:r w:rsidR="004E21AC">
        <w:rPr>
          <w:rFonts w:cstheme="minorHAnsi"/>
          <w:bCs/>
          <w:sz w:val="24"/>
        </w:rPr>
        <w:t>rists, dentists, and other qualified medical professionals.</w:t>
      </w:r>
    </w:p>
    <w:p w14:paraId="7590957F" w14:textId="35DFE02A" w:rsidR="004E21AC" w:rsidRDefault="004E21AC">
      <w:pPr>
        <w:pStyle w:val="ListParagraph"/>
        <w:numPr>
          <w:ilvl w:val="0"/>
          <w:numId w:val="23"/>
        </w:numPr>
        <w:spacing w:after="0" w:line="240" w:lineRule="auto"/>
        <w:rPr>
          <w:rFonts w:cstheme="minorHAnsi"/>
          <w:bCs/>
          <w:sz w:val="24"/>
        </w:rPr>
      </w:pPr>
      <w:r>
        <w:rPr>
          <w:rFonts w:cstheme="minorHAnsi"/>
          <w:bCs/>
          <w:sz w:val="24"/>
        </w:rPr>
        <w:t>To attend to the illness or injury of a member of the employee’s immediate family.</w:t>
      </w:r>
    </w:p>
    <w:p w14:paraId="799390D3" w14:textId="77777777" w:rsidR="004E21AC" w:rsidRDefault="004E21AC" w:rsidP="004E21AC">
      <w:pPr>
        <w:spacing w:after="0" w:line="240" w:lineRule="auto"/>
        <w:rPr>
          <w:rFonts w:cstheme="minorHAnsi"/>
          <w:bCs/>
          <w:sz w:val="24"/>
        </w:rPr>
      </w:pPr>
    </w:p>
    <w:p w14:paraId="0B55500E" w14:textId="1F01ADBD" w:rsidR="00CE53F4" w:rsidRDefault="004E21AC" w:rsidP="00CE53F4">
      <w:pPr>
        <w:spacing w:after="0" w:line="240" w:lineRule="auto"/>
        <w:rPr>
          <w:rFonts w:cstheme="minorHAnsi"/>
          <w:bCs/>
          <w:sz w:val="24"/>
        </w:rPr>
      </w:pPr>
      <w:r>
        <w:rPr>
          <w:rFonts w:cstheme="minorHAnsi"/>
          <w:bCs/>
          <w:sz w:val="24"/>
        </w:rPr>
        <w:t>Sick leave ma</w:t>
      </w:r>
      <w:r w:rsidR="0078284A">
        <w:rPr>
          <w:rFonts w:cstheme="minorHAnsi"/>
          <w:bCs/>
          <w:sz w:val="24"/>
        </w:rPr>
        <w:t>y</w:t>
      </w:r>
      <w:r>
        <w:rPr>
          <w:rFonts w:cstheme="minorHAnsi"/>
          <w:bCs/>
          <w:sz w:val="24"/>
        </w:rPr>
        <w:t xml:space="preserve"> not be used as vacation or for any other reason not addressed in this policy.</w:t>
      </w:r>
    </w:p>
    <w:p w14:paraId="2F280130" w14:textId="77777777" w:rsidR="004E21AC" w:rsidRDefault="004E21AC" w:rsidP="00CE53F4">
      <w:pPr>
        <w:spacing w:after="0" w:line="240" w:lineRule="auto"/>
        <w:rPr>
          <w:rFonts w:cstheme="minorHAnsi"/>
          <w:bCs/>
          <w:sz w:val="24"/>
        </w:rPr>
      </w:pPr>
    </w:p>
    <w:p w14:paraId="37A8EEAA" w14:textId="6B0DCB95" w:rsidR="004E21AC" w:rsidRDefault="004E21AC" w:rsidP="00CE53F4">
      <w:pPr>
        <w:spacing w:after="0" w:line="240" w:lineRule="auto"/>
        <w:rPr>
          <w:rFonts w:cstheme="minorHAnsi"/>
          <w:b/>
          <w:sz w:val="24"/>
          <w:u w:val="single"/>
        </w:rPr>
      </w:pPr>
      <w:r w:rsidRPr="004E21AC">
        <w:rPr>
          <w:rFonts w:cstheme="minorHAnsi"/>
          <w:b/>
          <w:sz w:val="24"/>
          <w:u w:val="single"/>
        </w:rPr>
        <w:t xml:space="preserve">Notification </w:t>
      </w:r>
    </w:p>
    <w:p w14:paraId="6254CCAA" w14:textId="77777777" w:rsidR="004E21AC" w:rsidRDefault="004E21AC" w:rsidP="00CE53F4">
      <w:pPr>
        <w:spacing w:after="0" w:line="240" w:lineRule="auto"/>
        <w:rPr>
          <w:rFonts w:cstheme="minorHAnsi"/>
          <w:bCs/>
          <w:sz w:val="24"/>
        </w:rPr>
      </w:pPr>
    </w:p>
    <w:p w14:paraId="51EEFBBC" w14:textId="5800A981" w:rsidR="004E21AC" w:rsidRDefault="004E21AC" w:rsidP="00CE53F4">
      <w:pPr>
        <w:spacing w:after="0" w:line="240" w:lineRule="auto"/>
        <w:rPr>
          <w:rFonts w:cstheme="minorHAnsi"/>
          <w:bCs/>
          <w:sz w:val="24"/>
        </w:rPr>
      </w:pPr>
      <w:r>
        <w:rPr>
          <w:rFonts w:cstheme="minorHAnsi"/>
          <w:bCs/>
          <w:sz w:val="24"/>
        </w:rPr>
        <w:t>Where sick leave is to be used for medical appointments, an employee shall be required to notify his/her supervisor of the intent to use sick leave</w:t>
      </w:r>
      <w:r w:rsidR="0078284A">
        <w:rPr>
          <w:rFonts w:cstheme="minorHAnsi"/>
          <w:bCs/>
          <w:sz w:val="24"/>
        </w:rPr>
        <w:t xml:space="preserve"> as soon as the employee knows of the appointment. </w:t>
      </w:r>
    </w:p>
    <w:p w14:paraId="6B15799E" w14:textId="77777777" w:rsidR="0078284A" w:rsidRDefault="0078284A" w:rsidP="00CE53F4">
      <w:pPr>
        <w:spacing w:after="0" w:line="240" w:lineRule="auto"/>
        <w:rPr>
          <w:rFonts w:cstheme="minorHAnsi"/>
          <w:bCs/>
          <w:sz w:val="24"/>
        </w:rPr>
      </w:pPr>
    </w:p>
    <w:p w14:paraId="1C86F497" w14:textId="3BF1E4D4" w:rsidR="0078284A" w:rsidRDefault="0078284A" w:rsidP="00CE53F4">
      <w:pPr>
        <w:spacing w:after="0" w:line="240" w:lineRule="auto"/>
        <w:rPr>
          <w:rFonts w:cstheme="minorHAnsi"/>
          <w:bCs/>
          <w:sz w:val="24"/>
        </w:rPr>
      </w:pPr>
      <w:r>
        <w:rPr>
          <w:rFonts w:cstheme="minorHAnsi"/>
          <w:bCs/>
          <w:sz w:val="24"/>
        </w:rPr>
        <w:t xml:space="preserve">Where use of sick leave is not known in advance, an employee shall notify his/her supervisor of the intent to use sick leave within (1) hour of the employee’s </w:t>
      </w:r>
      <w:r w:rsidR="0038537F">
        <w:rPr>
          <w:rFonts w:cstheme="minorHAnsi"/>
          <w:bCs/>
          <w:sz w:val="24"/>
        </w:rPr>
        <w:t>regular</w:t>
      </w:r>
      <w:r>
        <w:rPr>
          <w:rFonts w:cstheme="minorHAnsi"/>
          <w:bCs/>
          <w:sz w:val="24"/>
        </w:rPr>
        <w:t xml:space="preserve"> time to begin work, when practi</w:t>
      </w:r>
      <w:r w:rsidR="00D20926">
        <w:rPr>
          <w:rFonts w:cstheme="minorHAnsi"/>
          <w:bCs/>
          <w:sz w:val="24"/>
        </w:rPr>
        <w:t>cable.</w:t>
      </w:r>
    </w:p>
    <w:p w14:paraId="782F3A1A" w14:textId="77777777" w:rsidR="00D20926" w:rsidRDefault="00D20926" w:rsidP="00CE53F4">
      <w:pPr>
        <w:spacing w:after="0" w:line="240" w:lineRule="auto"/>
        <w:rPr>
          <w:rFonts w:cstheme="minorHAnsi"/>
          <w:bCs/>
          <w:sz w:val="24"/>
        </w:rPr>
      </w:pPr>
    </w:p>
    <w:p w14:paraId="6FBAF4AD" w14:textId="5DE8B847" w:rsidR="00D20926" w:rsidRDefault="00D20926" w:rsidP="00CE53F4">
      <w:pPr>
        <w:spacing w:after="0" w:line="240" w:lineRule="auto"/>
        <w:rPr>
          <w:rFonts w:cstheme="minorHAnsi"/>
          <w:bCs/>
          <w:sz w:val="24"/>
        </w:rPr>
      </w:pPr>
      <w:r>
        <w:rPr>
          <w:rFonts w:cstheme="minorHAnsi"/>
          <w:bCs/>
          <w:sz w:val="24"/>
        </w:rPr>
        <w:t xml:space="preserve">Where it is not practicable to notify the supervisor within (1) hour of the </w:t>
      </w:r>
      <w:r w:rsidR="0038537F">
        <w:rPr>
          <w:rFonts w:cstheme="minorHAnsi"/>
          <w:bCs/>
          <w:sz w:val="24"/>
        </w:rPr>
        <w:t>regular</w:t>
      </w:r>
      <w:r>
        <w:rPr>
          <w:rFonts w:cstheme="minorHAnsi"/>
          <w:bCs/>
          <w:sz w:val="24"/>
        </w:rPr>
        <w:t xml:space="preserve"> starting time, the employee should notify his/her supervisor as soon as is reasonably practicable. </w:t>
      </w:r>
    </w:p>
    <w:p w14:paraId="354B6E95" w14:textId="77777777" w:rsidR="00D20926" w:rsidRDefault="00D20926" w:rsidP="00CE53F4">
      <w:pPr>
        <w:spacing w:after="0" w:line="240" w:lineRule="auto"/>
        <w:rPr>
          <w:rFonts w:cstheme="minorHAnsi"/>
          <w:bCs/>
          <w:sz w:val="24"/>
        </w:rPr>
      </w:pPr>
    </w:p>
    <w:p w14:paraId="47C0CDAA" w14:textId="462A52BA" w:rsidR="00D20926" w:rsidRDefault="0038537F" w:rsidP="00CE53F4">
      <w:pPr>
        <w:spacing w:after="0" w:line="240" w:lineRule="auto"/>
        <w:rPr>
          <w:rFonts w:cstheme="minorHAnsi"/>
          <w:bCs/>
          <w:sz w:val="24"/>
        </w:rPr>
      </w:pPr>
      <w:r>
        <w:rPr>
          <w:rFonts w:cstheme="minorHAnsi"/>
          <w:bCs/>
          <w:sz w:val="24"/>
        </w:rPr>
        <w:t>Suppose the employee feels that the situation will cause the employee to miss more than one day of work. In that case</w:t>
      </w:r>
      <w:r w:rsidR="00D20926">
        <w:rPr>
          <w:rFonts w:cstheme="minorHAnsi"/>
          <w:bCs/>
          <w:sz w:val="24"/>
        </w:rPr>
        <w:t xml:space="preserve">, the employee should notify his/her supervisor of the anticipated length of absence. </w:t>
      </w:r>
    </w:p>
    <w:p w14:paraId="457D9C49" w14:textId="77777777" w:rsidR="00D20926" w:rsidRDefault="00D20926" w:rsidP="00CE53F4">
      <w:pPr>
        <w:spacing w:after="0" w:line="240" w:lineRule="auto"/>
        <w:rPr>
          <w:rFonts w:cstheme="minorHAnsi"/>
          <w:bCs/>
          <w:sz w:val="24"/>
        </w:rPr>
      </w:pPr>
    </w:p>
    <w:p w14:paraId="28FF8AAF" w14:textId="678A764E" w:rsidR="00D20926" w:rsidRDefault="00D20926" w:rsidP="00CE53F4">
      <w:pPr>
        <w:spacing w:after="0" w:line="240" w:lineRule="auto"/>
        <w:rPr>
          <w:rFonts w:cstheme="minorHAnsi"/>
          <w:b/>
          <w:sz w:val="24"/>
          <w:u w:val="single"/>
        </w:rPr>
      </w:pPr>
      <w:r w:rsidRPr="00D20926">
        <w:rPr>
          <w:rFonts w:cstheme="minorHAnsi"/>
          <w:b/>
          <w:sz w:val="24"/>
          <w:u w:val="single"/>
        </w:rPr>
        <w:t xml:space="preserve">Documentation </w:t>
      </w:r>
    </w:p>
    <w:p w14:paraId="28C99B71" w14:textId="77777777" w:rsidR="00D20926" w:rsidRDefault="00D20926" w:rsidP="00CE53F4">
      <w:pPr>
        <w:spacing w:after="0" w:line="240" w:lineRule="auto"/>
        <w:rPr>
          <w:rFonts w:cstheme="minorHAnsi"/>
          <w:b/>
          <w:sz w:val="24"/>
          <w:u w:val="single"/>
        </w:rPr>
      </w:pPr>
    </w:p>
    <w:p w14:paraId="5F17A94A" w14:textId="60B47A44" w:rsidR="00D20926" w:rsidRDefault="00D20926" w:rsidP="00CE53F4">
      <w:pPr>
        <w:spacing w:after="0" w:line="240" w:lineRule="auto"/>
        <w:rPr>
          <w:rFonts w:cstheme="minorHAnsi"/>
          <w:bCs/>
          <w:sz w:val="24"/>
        </w:rPr>
      </w:pPr>
      <w:r>
        <w:rPr>
          <w:rFonts w:cstheme="minorHAnsi"/>
          <w:bCs/>
          <w:sz w:val="24"/>
        </w:rPr>
        <w:t xml:space="preserve">The supervisor shall have the right to require a physician’s statement or other acceptable documentation of injury or illness. </w:t>
      </w:r>
    </w:p>
    <w:p w14:paraId="18ECA894" w14:textId="77777777" w:rsidR="00D20926" w:rsidRDefault="00D20926" w:rsidP="00CE53F4">
      <w:pPr>
        <w:spacing w:after="0" w:line="240" w:lineRule="auto"/>
        <w:rPr>
          <w:rFonts w:cstheme="minorHAnsi"/>
          <w:bCs/>
          <w:sz w:val="24"/>
        </w:rPr>
      </w:pPr>
    </w:p>
    <w:p w14:paraId="45F72195" w14:textId="135CC8A8" w:rsidR="00D20926" w:rsidRDefault="00D20926" w:rsidP="00CE53F4">
      <w:pPr>
        <w:spacing w:after="0" w:line="240" w:lineRule="auto"/>
        <w:rPr>
          <w:rFonts w:cstheme="minorHAnsi"/>
          <w:bCs/>
          <w:sz w:val="24"/>
        </w:rPr>
      </w:pPr>
      <w:r>
        <w:rPr>
          <w:rFonts w:cstheme="minorHAnsi"/>
          <w:bCs/>
          <w:sz w:val="24"/>
        </w:rPr>
        <w:t xml:space="preserve">Documentation requirements under Section 13 of this policy shall also apply </w:t>
      </w:r>
      <w:r w:rsidR="0038537F">
        <w:rPr>
          <w:rFonts w:cstheme="minorHAnsi"/>
          <w:bCs/>
          <w:sz w:val="24"/>
        </w:rPr>
        <w:t>when</w:t>
      </w:r>
      <w:r>
        <w:rPr>
          <w:rFonts w:cstheme="minorHAnsi"/>
          <w:bCs/>
          <w:sz w:val="24"/>
        </w:rPr>
        <w:t xml:space="preserve"> the absence is for the care of a member of the immediate family. </w:t>
      </w:r>
    </w:p>
    <w:p w14:paraId="63E71064" w14:textId="77777777" w:rsidR="00D20926" w:rsidRDefault="00D20926" w:rsidP="00CE53F4">
      <w:pPr>
        <w:spacing w:after="0" w:line="240" w:lineRule="auto"/>
        <w:rPr>
          <w:rFonts w:cstheme="minorHAnsi"/>
          <w:bCs/>
          <w:sz w:val="24"/>
        </w:rPr>
      </w:pPr>
    </w:p>
    <w:p w14:paraId="0F51B8B9" w14:textId="6D930F4D" w:rsidR="00D20926" w:rsidRDefault="00D20926" w:rsidP="00CE53F4">
      <w:pPr>
        <w:spacing w:after="0" w:line="240" w:lineRule="auto"/>
        <w:rPr>
          <w:rFonts w:cstheme="minorHAnsi"/>
          <w:bCs/>
          <w:sz w:val="24"/>
        </w:rPr>
      </w:pPr>
      <w:r>
        <w:rPr>
          <w:rFonts w:cstheme="minorHAnsi"/>
          <w:bCs/>
          <w:sz w:val="24"/>
        </w:rPr>
        <w:t xml:space="preserve">Documentation of illness or injury shall be required for any sick leave used for two (2) weeks prior to resignation </w:t>
      </w:r>
      <w:r w:rsidR="00B64AC4">
        <w:rPr>
          <w:rFonts w:cstheme="minorHAnsi"/>
          <w:bCs/>
          <w:sz w:val="24"/>
        </w:rPr>
        <w:t>of employment with the County.</w:t>
      </w:r>
    </w:p>
    <w:p w14:paraId="62BE7C32" w14:textId="77777777" w:rsidR="00B64AC4" w:rsidRDefault="00B64AC4" w:rsidP="00CE53F4">
      <w:pPr>
        <w:spacing w:after="0" w:line="240" w:lineRule="auto"/>
        <w:rPr>
          <w:rFonts w:cstheme="minorHAnsi"/>
          <w:bCs/>
          <w:sz w:val="24"/>
        </w:rPr>
      </w:pPr>
    </w:p>
    <w:p w14:paraId="27E93A81" w14:textId="5BCE2028" w:rsidR="00B64AC4" w:rsidRDefault="00B64AC4" w:rsidP="00CE53F4">
      <w:pPr>
        <w:spacing w:after="0" w:line="240" w:lineRule="auto"/>
        <w:rPr>
          <w:rFonts w:cstheme="minorHAnsi"/>
          <w:b/>
          <w:sz w:val="24"/>
          <w:u w:val="single"/>
        </w:rPr>
      </w:pPr>
      <w:r w:rsidRPr="00B64AC4">
        <w:rPr>
          <w:rFonts w:cstheme="minorHAnsi"/>
          <w:b/>
          <w:sz w:val="24"/>
          <w:u w:val="single"/>
        </w:rPr>
        <w:t>Minimum Use</w:t>
      </w:r>
    </w:p>
    <w:p w14:paraId="5F07AB5B" w14:textId="77777777" w:rsidR="00B64AC4" w:rsidRDefault="00B64AC4" w:rsidP="00CE53F4">
      <w:pPr>
        <w:spacing w:after="0" w:line="240" w:lineRule="auto"/>
        <w:rPr>
          <w:rFonts w:cstheme="minorHAnsi"/>
          <w:b/>
          <w:sz w:val="24"/>
          <w:u w:val="single"/>
        </w:rPr>
      </w:pPr>
    </w:p>
    <w:p w14:paraId="3F1E4558" w14:textId="698A9BE9" w:rsidR="00B64AC4" w:rsidRDefault="00B64AC4" w:rsidP="00CE53F4">
      <w:pPr>
        <w:spacing w:after="0" w:line="240" w:lineRule="auto"/>
        <w:rPr>
          <w:rFonts w:cstheme="minorHAnsi"/>
          <w:bCs/>
          <w:sz w:val="24"/>
        </w:rPr>
      </w:pPr>
      <w:r>
        <w:rPr>
          <w:rFonts w:cstheme="minorHAnsi"/>
          <w:bCs/>
          <w:sz w:val="24"/>
        </w:rPr>
        <w:t xml:space="preserve">The minimum amount of sick leave an employee may use at any time shall be one hour. </w:t>
      </w:r>
    </w:p>
    <w:p w14:paraId="46D3490D" w14:textId="77777777" w:rsidR="00B64AC4" w:rsidRDefault="00B64AC4" w:rsidP="00CE53F4">
      <w:pPr>
        <w:spacing w:after="0" w:line="240" w:lineRule="auto"/>
        <w:rPr>
          <w:rFonts w:cstheme="minorHAnsi"/>
          <w:bCs/>
          <w:sz w:val="24"/>
        </w:rPr>
      </w:pPr>
    </w:p>
    <w:p w14:paraId="2F468D7F" w14:textId="7BA828A3" w:rsidR="00B64AC4" w:rsidRDefault="00B64AC4" w:rsidP="00CE53F4">
      <w:pPr>
        <w:spacing w:after="0" w:line="240" w:lineRule="auto"/>
        <w:rPr>
          <w:rFonts w:cstheme="minorHAnsi"/>
          <w:b/>
          <w:sz w:val="24"/>
          <w:u w:val="single"/>
        </w:rPr>
      </w:pPr>
      <w:r w:rsidRPr="00B64AC4">
        <w:rPr>
          <w:rFonts w:cstheme="minorHAnsi"/>
          <w:b/>
          <w:sz w:val="24"/>
          <w:u w:val="single"/>
        </w:rPr>
        <w:t>Borrowing</w:t>
      </w:r>
    </w:p>
    <w:p w14:paraId="1981667C" w14:textId="77777777" w:rsidR="00B64AC4" w:rsidRDefault="00B64AC4" w:rsidP="00CE53F4">
      <w:pPr>
        <w:spacing w:after="0" w:line="240" w:lineRule="auto"/>
        <w:rPr>
          <w:rFonts w:cstheme="minorHAnsi"/>
          <w:b/>
          <w:sz w:val="24"/>
          <w:u w:val="single"/>
        </w:rPr>
      </w:pPr>
    </w:p>
    <w:p w14:paraId="4434976B" w14:textId="2F659B55" w:rsidR="00B64AC4" w:rsidRDefault="00B64AC4" w:rsidP="00CE53F4">
      <w:pPr>
        <w:spacing w:after="0" w:line="240" w:lineRule="auto"/>
        <w:rPr>
          <w:rFonts w:cstheme="minorHAnsi"/>
          <w:bCs/>
          <w:sz w:val="24"/>
        </w:rPr>
      </w:pPr>
      <w:r w:rsidRPr="00B64AC4">
        <w:rPr>
          <w:rFonts w:cstheme="minorHAnsi"/>
          <w:bCs/>
          <w:sz w:val="24"/>
        </w:rPr>
        <w:t>Employees shall not be allowed to bor</w:t>
      </w:r>
      <w:r>
        <w:rPr>
          <w:rFonts w:cstheme="minorHAnsi"/>
          <w:bCs/>
          <w:sz w:val="24"/>
        </w:rPr>
        <w:t xml:space="preserve">row sick leave against future accruals. </w:t>
      </w:r>
    </w:p>
    <w:p w14:paraId="1DD9A1EF" w14:textId="77777777" w:rsidR="00B64AC4" w:rsidRDefault="00B64AC4" w:rsidP="00CE53F4">
      <w:pPr>
        <w:spacing w:after="0" w:line="240" w:lineRule="auto"/>
        <w:rPr>
          <w:rFonts w:cstheme="minorHAnsi"/>
          <w:bCs/>
          <w:sz w:val="24"/>
        </w:rPr>
      </w:pPr>
    </w:p>
    <w:p w14:paraId="6BC764BA" w14:textId="75457236" w:rsidR="00B64AC4" w:rsidRPr="00B64AC4" w:rsidRDefault="00B64AC4" w:rsidP="00CE53F4">
      <w:pPr>
        <w:spacing w:after="0" w:line="240" w:lineRule="auto"/>
        <w:rPr>
          <w:rFonts w:cstheme="minorHAnsi"/>
          <w:b/>
          <w:sz w:val="24"/>
          <w:u w:val="single"/>
        </w:rPr>
      </w:pPr>
      <w:r w:rsidRPr="00B64AC4">
        <w:rPr>
          <w:rFonts w:cstheme="minorHAnsi"/>
          <w:b/>
          <w:sz w:val="24"/>
          <w:u w:val="single"/>
        </w:rPr>
        <w:t xml:space="preserve">Pay at Termination </w:t>
      </w:r>
    </w:p>
    <w:p w14:paraId="2710ED10" w14:textId="77777777" w:rsidR="00D20926" w:rsidRDefault="00D20926" w:rsidP="00CE53F4">
      <w:pPr>
        <w:spacing w:after="0" w:line="240" w:lineRule="auto"/>
        <w:rPr>
          <w:rFonts w:cstheme="minorHAnsi"/>
          <w:bCs/>
          <w:sz w:val="24"/>
        </w:rPr>
      </w:pPr>
    </w:p>
    <w:p w14:paraId="20825574" w14:textId="32D0E966" w:rsidR="00B64AC4" w:rsidRDefault="00B64AC4" w:rsidP="00CE53F4">
      <w:pPr>
        <w:spacing w:after="0" w:line="240" w:lineRule="auto"/>
        <w:rPr>
          <w:rFonts w:cstheme="minorHAnsi"/>
          <w:bCs/>
          <w:sz w:val="24"/>
        </w:rPr>
      </w:pPr>
      <w:r>
        <w:rPr>
          <w:rFonts w:cstheme="minorHAnsi"/>
          <w:bCs/>
          <w:sz w:val="24"/>
        </w:rPr>
        <w:t xml:space="preserve">Employees shall not be paid for unused sick leave at the termination of employment. </w:t>
      </w:r>
    </w:p>
    <w:p w14:paraId="2C564981" w14:textId="3442F53D" w:rsidR="00D20926" w:rsidRPr="00B64AC4" w:rsidRDefault="00D20926" w:rsidP="00CE53F4">
      <w:pPr>
        <w:spacing w:after="0" w:line="240" w:lineRule="auto"/>
        <w:rPr>
          <w:rFonts w:cstheme="minorHAnsi"/>
          <w:b/>
          <w:sz w:val="28"/>
          <w:szCs w:val="28"/>
          <w:u w:val="single"/>
        </w:rPr>
      </w:pPr>
    </w:p>
    <w:p w14:paraId="2FACD3AA" w14:textId="2A378189" w:rsidR="0078284A" w:rsidRDefault="00B64AC4" w:rsidP="00CE53F4">
      <w:pPr>
        <w:spacing w:after="0" w:line="240" w:lineRule="auto"/>
        <w:rPr>
          <w:rFonts w:cstheme="minorHAnsi"/>
          <w:b/>
          <w:sz w:val="28"/>
          <w:szCs w:val="28"/>
          <w:u w:val="single"/>
        </w:rPr>
      </w:pPr>
      <w:r w:rsidRPr="00B64AC4">
        <w:rPr>
          <w:rFonts w:cstheme="minorHAnsi"/>
          <w:b/>
          <w:sz w:val="28"/>
          <w:szCs w:val="28"/>
          <w:u w:val="single"/>
        </w:rPr>
        <w:t xml:space="preserve">SICK LEAVE POOL POLICY </w:t>
      </w:r>
    </w:p>
    <w:p w14:paraId="15AE1D25" w14:textId="0499DA96" w:rsidR="007D7957" w:rsidRDefault="007D7957" w:rsidP="00CE53F4">
      <w:pPr>
        <w:spacing w:after="0" w:line="240" w:lineRule="auto"/>
        <w:rPr>
          <w:rFonts w:cstheme="minorHAnsi"/>
          <w:bCs/>
          <w:sz w:val="24"/>
          <w:szCs w:val="24"/>
        </w:rPr>
      </w:pPr>
    </w:p>
    <w:p w14:paraId="1982B6D2" w14:textId="3C258A17" w:rsidR="007D7957" w:rsidRDefault="007D7957" w:rsidP="00CE53F4">
      <w:pPr>
        <w:spacing w:after="0" w:line="240" w:lineRule="auto"/>
        <w:rPr>
          <w:rFonts w:cstheme="minorHAnsi"/>
          <w:bCs/>
          <w:sz w:val="24"/>
          <w:szCs w:val="24"/>
        </w:rPr>
      </w:pPr>
      <w:r>
        <w:rPr>
          <w:rFonts w:cstheme="minorHAnsi"/>
          <w:bCs/>
          <w:sz w:val="24"/>
          <w:szCs w:val="24"/>
        </w:rPr>
        <w:t xml:space="preserve">Eligible employees must have made an initial contribution of four days to the sick leave pool to be eligible to apply for sick leave benefits from the pool. Eligible employees may contribute not less than one day or more than three days of their accrued sick leave in one calendar year after the initial </w:t>
      </w:r>
      <w:r w:rsidR="00150C56">
        <w:rPr>
          <w:rFonts w:cstheme="minorHAnsi"/>
          <w:bCs/>
          <w:sz w:val="24"/>
          <w:szCs w:val="24"/>
        </w:rPr>
        <w:t>four-day</w:t>
      </w:r>
      <w:r>
        <w:rPr>
          <w:rFonts w:cstheme="minorHAnsi"/>
          <w:bCs/>
          <w:sz w:val="24"/>
          <w:szCs w:val="24"/>
        </w:rPr>
        <w:t xml:space="preserve"> enrollment contribution. The contribution of sick leave to the pool is strictly voluntary. This contribution may only be made during January through March for the upcoming fiscal year. </w:t>
      </w:r>
    </w:p>
    <w:p w14:paraId="28CF55AE" w14:textId="77777777" w:rsidR="007D7957" w:rsidRDefault="007D7957" w:rsidP="00CE53F4">
      <w:pPr>
        <w:spacing w:after="0" w:line="240" w:lineRule="auto"/>
        <w:rPr>
          <w:rFonts w:cstheme="minorHAnsi"/>
          <w:bCs/>
          <w:sz w:val="24"/>
          <w:szCs w:val="24"/>
        </w:rPr>
      </w:pPr>
    </w:p>
    <w:p w14:paraId="4356A3A6" w14:textId="3D53F37A" w:rsidR="007D7957" w:rsidRDefault="007D7957" w:rsidP="00CE53F4">
      <w:pPr>
        <w:spacing w:after="0" w:line="240" w:lineRule="auto"/>
        <w:rPr>
          <w:rFonts w:cstheme="minorHAnsi"/>
          <w:bCs/>
          <w:sz w:val="24"/>
          <w:szCs w:val="24"/>
        </w:rPr>
      </w:pPr>
      <w:r>
        <w:rPr>
          <w:rFonts w:cstheme="minorHAnsi"/>
          <w:bCs/>
          <w:sz w:val="24"/>
          <w:szCs w:val="24"/>
        </w:rPr>
        <w:t>Employees who contribute to the pool may not s</w:t>
      </w:r>
      <w:r w:rsidR="0038537F">
        <w:rPr>
          <w:rFonts w:cstheme="minorHAnsi"/>
          <w:bCs/>
          <w:sz w:val="24"/>
          <w:szCs w:val="24"/>
        </w:rPr>
        <w:t>pecify who will</w:t>
      </w:r>
      <w:r>
        <w:rPr>
          <w:rFonts w:cstheme="minorHAnsi"/>
          <w:bCs/>
          <w:sz w:val="24"/>
          <w:szCs w:val="24"/>
        </w:rPr>
        <w:t xml:space="preserve"> receive the</w:t>
      </w:r>
      <w:r w:rsidR="0038537F">
        <w:rPr>
          <w:rFonts w:cstheme="minorHAnsi"/>
          <w:bCs/>
          <w:sz w:val="24"/>
          <w:szCs w:val="24"/>
        </w:rPr>
        <w:t>m</w:t>
      </w:r>
      <w:r>
        <w:rPr>
          <w:rFonts w:cstheme="minorHAnsi"/>
          <w:bCs/>
          <w:sz w:val="24"/>
          <w:szCs w:val="24"/>
        </w:rPr>
        <w:t>.</w:t>
      </w:r>
    </w:p>
    <w:p w14:paraId="726A751A" w14:textId="77777777" w:rsidR="007D7957" w:rsidRDefault="007D7957" w:rsidP="00CE53F4">
      <w:pPr>
        <w:spacing w:after="0" w:line="240" w:lineRule="auto"/>
        <w:rPr>
          <w:rFonts w:cstheme="minorHAnsi"/>
          <w:bCs/>
          <w:sz w:val="24"/>
          <w:szCs w:val="24"/>
        </w:rPr>
      </w:pPr>
    </w:p>
    <w:p w14:paraId="28BF9CC3" w14:textId="0A1065F9" w:rsidR="007D7957" w:rsidRDefault="007D7957" w:rsidP="00CE53F4">
      <w:pPr>
        <w:spacing w:after="0" w:line="240" w:lineRule="auto"/>
        <w:rPr>
          <w:rFonts w:cstheme="minorHAnsi"/>
          <w:bCs/>
          <w:sz w:val="24"/>
          <w:szCs w:val="24"/>
        </w:rPr>
      </w:pPr>
      <w:r>
        <w:rPr>
          <w:rFonts w:cstheme="minorHAnsi"/>
          <w:bCs/>
          <w:sz w:val="24"/>
          <w:szCs w:val="24"/>
        </w:rPr>
        <w:t>Eligible employees may use sick leave from the pool if they have a qualifying event</w:t>
      </w:r>
      <w:r w:rsidR="0038537F">
        <w:rPr>
          <w:rFonts w:cstheme="minorHAnsi"/>
          <w:bCs/>
          <w:sz w:val="24"/>
          <w:szCs w:val="24"/>
        </w:rPr>
        <w:t>, contribute sick leave, and then exhaust their vacation, compensatory time, and</w:t>
      </w:r>
      <w:r>
        <w:rPr>
          <w:rFonts w:cstheme="minorHAnsi"/>
          <w:bCs/>
          <w:sz w:val="24"/>
          <w:szCs w:val="24"/>
        </w:rPr>
        <w:t xml:space="preserve"> sick leave balance in the same fiscal year.</w:t>
      </w:r>
    </w:p>
    <w:p w14:paraId="458AAD58" w14:textId="77777777" w:rsidR="007D7957" w:rsidRDefault="007D7957" w:rsidP="00CE53F4">
      <w:pPr>
        <w:spacing w:after="0" w:line="240" w:lineRule="auto"/>
        <w:rPr>
          <w:rFonts w:cstheme="minorHAnsi"/>
          <w:bCs/>
          <w:sz w:val="24"/>
          <w:szCs w:val="24"/>
        </w:rPr>
      </w:pPr>
    </w:p>
    <w:p w14:paraId="3C3E6D5F" w14:textId="3DCD0F82" w:rsidR="00455505" w:rsidRDefault="007D7957" w:rsidP="00CE53F4">
      <w:pPr>
        <w:spacing w:after="0" w:line="240" w:lineRule="auto"/>
        <w:rPr>
          <w:rFonts w:cstheme="minorHAnsi"/>
          <w:bCs/>
          <w:sz w:val="24"/>
          <w:szCs w:val="24"/>
        </w:rPr>
      </w:pPr>
      <w:r>
        <w:rPr>
          <w:rFonts w:cstheme="minorHAnsi"/>
          <w:bCs/>
          <w:sz w:val="24"/>
          <w:szCs w:val="24"/>
        </w:rPr>
        <w:t xml:space="preserve">Eligible employees wishing to use sick time from the pool will submit a </w:t>
      </w:r>
      <w:r w:rsidR="0038537F">
        <w:rPr>
          <w:rFonts w:cstheme="minorHAnsi"/>
          <w:bCs/>
          <w:sz w:val="24"/>
          <w:szCs w:val="24"/>
        </w:rPr>
        <w:t>written request</w:t>
      </w:r>
      <w:r>
        <w:rPr>
          <w:rFonts w:cstheme="minorHAnsi"/>
          <w:bCs/>
          <w:sz w:val="24"/>
          <w:szCs w:val="24"/>
        </w:rPr>
        <w:t xml:space="preserve"> stating the reasons in detail why he/she needs the time.  The employees must have exhausted all earned sick, vacation, and compensatory time.  The catastrophic illness/injury must be for the employee, the employee’s spouse, </w:t>
      </w:r>
      <w:r w:rsidR="0038537F">
        <w:rPr>
          <w:rFonts w:cstheme="minorHAnsi"/>
          <w:bCs/>
          <w:sz w:val="24"/>
          <w:szCs w:val="24"/>
        </w:rPr>
        <w:t>children, or step-children</w:t>
      </w:r>
      <w:r w:rsidR="00455505">
        <w:rPr>
          <w:rFonts w:cstheme="minorHAnsi"/>
          <w:bCs/>
          <w:sz w:val="24"/>
          <w:szCs w:val="24"/>
        </w:rPr>
        <w:t xml:space="preserve"> to use time from the pool.</w:t>
      </w:r>
    </w:p>
    <w:p w14:paraId="2EA0CDA8" w14:textId="77777777" w:rsidR="00455505" w:rsidRDefault="00455505" w:rsidP="00CE53F4">
      <w:pPr>
        <w:spacing w:after="0" w:line="240" w:lineRule="auto"/>
        <w:rPr>
          <w:rFonts w:cstheme="minorHAnsi"/>
          <w:bCs/>
          <w:sz w:val="24"/>
          <w:szCs w:val="24"/>
        </w:rPr>
      </w:pPr>
    </w:p>
    <w:p w14:paraId="5D222CEF" w14:textId="6AB90360" w:rsidR="007D7957" w:rsidRDefault="00455505">
      <w:pPr>
        <w:pStyle w:val="ListParagraph"/>
        <w:numPr>
          <w:ilvl w:val="0"/>
          <w:numId w:val="24"/>
        </w:numPr>
        <w:spacing w:after="0" w:line="240" w:lineRule="auto"/>
        <w:rPr>
          <w:rFonts w:cstheme="minorHAnsi"/>
          <w:bCs/>
          <w:sz w:val="24"/>
          <w:szCs w:val="24"/>
        </w:rPr>
      </w:pPr>
      <w:r>
        <w:rPr>
          <w:rFonts w:cstheme="minorHAnsi"/>
          <w:bCs/>
          <w:sz w:val="24"/>
          <w:szCs w:val="24"/>
        </w:rPr>
        <w:t>An eligible employee may not receive sick leave pool time in an amount that exceeds the lesser of one-third of the total sick leave in the pool or 180 days.</w:t>
      </w:r>
    </w:p>
    <w:p w14:paraId="20131246" w14:textId="6C20C7B3" w:rsidR="00455505" w:rsidRDefault="00455505">
      <w:pPr>
        <w:pStyle w:val="ListParagraph"/>
        <w:numPr>
          <w:ilvl w:val="0"/>
          <w:numId w:val="24"/>
        </w:numPr>
        <w:spacing w:after="0" w:line="240" w:lineRule="auto"/>
        <w:rPr>
          <w:rFonts w:cstheme="minorHAnsi"/>
          <w:bCs/>
          <w:sz w:val="24"/>
          <w:szCs w:val="24"/>
        </w:rPr>
      </w:pPr>
      <w:r>
        <w:rPr>
          <w:rFonts w:cstheme="minorHAnsi"/>
          <w:bCs/>
          <w:sz w:val="24"/>
          <w:szCs w:val="24"/>
        </w:rPr>
        <w:t>The estate of a deceased employee is not entitled to any payment for unused sick leave contribution to or accrued by that employee from the county sick leave pool.</w:t>
      </w:r>
    </w:p>
    <w:p w14:paraId="54FCD29D" w14:textId="029038D9" w:rsidR="00455505" w:rsidRDefault="00455505">
      <w:pPr>
        <w:pStyle w:val="ListParagraph"/>
        <w:numPr>
          <w:ilvl w:val="0"/>
          <w:numId w:val="24"/>
        </w:numPr>
        <w:spacing w:after="0" w:line="240" w:lineRule="auto"/>
        <w:rPr>
          <w:rFonts w:cstheme="minorHAnsi"/>
          <w:bCs/>
          <w:sz w:val="24"/>
          <w:szCs w:val="24"/>
        </w:rPr>
      </w:pPr>
      <w:r w:rsidRPr="00455505">
        <w:rPr>
          <w:rFonts w:cstheme="minorHAnsi"/>
          <w:bCs/>
          <w:sz w:val="24"/>
          <w:szCs w:val="24"/>
        </w:rPr>
        <w:t xml:space="preserve">Eligible employees may contribute not more than (10) days of accrued sick leave to the pool at the time of their separation from the county. </w:t>
      </w:r>
    </w:p>
    <w:p w14:paraId="7A6B5E38" w14:textId="77777777" w:rsidR="00455505" w:rsidRPr="00455505" w:rsidRDefault="00455505" w:rsidP="00455505">
      <w:pPr>
        <w:spacing w:after="0" w:line="240" w:lineRule="auto"/>
        <w:ind w:left="60"/>
        <w:rPr>
          <w:rFonts w:cstheme="minorHAnsi"/>
          <w:b/>
          <w:sz w:val="24"/>
          <w:szCs w:val="24"/>
          <w:u w:val="single"/>
        </w:rPr>
      </w:pPr>
    </w:p>
    <w:p w14:paraId="7A9CB285" w14:textId="0FC7C8D9" w:rsidR="00455505" w:rsidRDefault="00455505" w:rsidP="00455505">
      <w:pPr>
        <w:spacing w:after="0" w:line="240" w:lineRule="auto"/>
        <w:ind w:left="60"/>
        <w:rPr>
          <w:rFonts w:cstheme="minorHAnsi"/>
          <w:b/>
          <w:sz w:val="24"/>
          <w:szCs w:val="24"/>
          <w:u w:val="single"/>
        </w:rPr>
      </w:pPr>
      <w:r w:rsidRPr="00455505">
        <w:rPr>
          <w:rFonts w:cstheme="minorHAnsi"/>
          <w:b/>
          <w:sz w:val="24"/>
          <w:szCs w:val="24"/>
          <w:u w:val="single"/>
        </w:rPr>
        <w:t>Approval of Sick Leave from Sick Leave Pool</w:t>
      </w:r>
    </w:p>
    <w:p w14:paraId="395F8908" w14:textId="77777777" w:rsidR="00455505" w:rsidRDefault="00455505" w:rsidP="00455505">
      <w:pPr>
        <w:spacing w:after="0" w:line="240" w:lineRule="auto"/>
        <w:ind w:left="60"/>
        <w:rPr>
          <w:rFonts w:cstheme="minorHAnsi"/>
          <w:bCs/>
          <w:sz w:val="24"/>
          <w:szCs w:val="24"/>
        </w:rPr>
      </w:pPr>
    </w:p>
    <w:p w14:paraId="3461E257" w14:textId="1466B022" w:rsidR="00455505" w:rsidRDefault="00455505" w:rsidP="00455505">
      <w:pPr>
        <w:spacing w:after="0" w:line="240" w:lineRule="auto"/>
        <w:ind w:left="60"/>
        <w:rPr>
          <w:rFonts w:cstheme="minorHAnsi"/>
          <w:bCs/>
          <w:sz w:val="24"/>
          <w:szCs w:val="24"/>
        </w:rPr>
      </w:pPr>
      <w:r>
        <w:rPr>
          <w:rFonts w:cstheme="minorHAnsi"/>
          <w:bCs/>
          <w:sz w:val="24"/>
          <w:szCs w:val="24"/>
        </w:rPr>
        <w:t xml:space="preserve">A committee of three, consisting </w:t>
      </w:r>
      <w:r w:rsidR="0038537F">
        <w:rPr>
          <w:rFonts w:cstheme="minorHAnsi"/>
          <w:bCs/>
          <w:sz w:val="24"/>
          <w:szCs w:val="24"/>
        </w:rPr>
        <w:t xml:space="preserve">of a </w:t>
      </w:r>
      <w:r>
        <w:rPr>
          <w:rFonts w:cstheme="minorHAnsi"/>
          <w:bCs/>
          <w:sz w:val="24"/>
          <w:szCs w:val="24"/>
        </w:rPr>
        <w:t>County Judge, County Treasurer</w:t>
      </w:r>
      <w:r w:rsidR="0038537F">
        <w:rPr>
          <w:rFonts w:cstheme="minorHAnsi"/>
          <w:bCs/>
          <w:sz w:val="24"/>
          <w:szCs w:val="24"/>
        </w:rPr>
        <w:t>,</w:t>
      </w:r>
      <w:r>
        <w:rPr>
          <w:rFonts w:cstheme="minorHAnsi"/>
          <w:bCs/>
          <w:sz w:val="24"/>
          <w:szCs w:val="24"/>
        </w:rPr>
        <w:t xml:space="preserve"> and one elected official appointed by the Commissioners Court in January of each year</w:t>
      </w:r>
      <w:r w:rsidR="0038537F">
        <w:rPr>
          <w:rFonts w:cstheme="minorHAnsi"/>
          <w:bCs/>
          <w:sz w:val="24"/>
          <w:szCs w:val="24"/>
        </w:rPr>
        <w:t>,</w:t>
      </w:r>
      <w:r>
        <w:rPr>
          <w:rFonts w:cstheme="minorHAnsi"/>
          <w:bCs/>
          <w:sz w:val="24"/>
          <w:szCs w:val="24"/>
        </w:rPr>
        <w:t xml:space="preserve"> shall review all requests for sick leave from the sick leave pool to determine if that employee and the reasons given qualify. The committee will make the final decision to approve or deny the requests. They will take into consideration any past sick leave abuse that is evident. Employees will be notified in writing as to their approval or denial.</w:t>
      </w:r>
    </w:p>
    <w:p w14:paraId="671A5F10" w14:textId="77777777" w:rsidR="00455505" w:rsidRDefault="00455505" w:rsidP="00455505">
      <w:pPr>
        <w:spacing w:after="0" w:line="240" w:lineRule="auto"/>
        <w:ind w:left="60"/>
        <w:rPr>
          <w:rFonts w:cstheme="minorHAnsi"/>
          <w:bCs/>
          <w:sz w:val="24"/>
          <w:szCs w:val="24"/>
        </w:rPr>
      </w:pPr>
    </w:p>
    <w:p w14:paraId="52858675" w14:textId="77777777" w:rsidR="00291C6F" w:rsidRDefault="00291C6F" w:rsidP="00291C6F">
      <w:pPr>
        <w:spacing w:after="0" w:line="240" w:lineRule="auto"/>
        <w:rPr>
          <w:rFonts w:cstheme="minorHAnsi"/>
          <w:b/>
          <w:bCs/>
          <w:sz w:val="24"/>
          <w:u w:val="single"/>
        </w:rPr>
      </w:pPr>
      <w:r w:rsidRPr="006D04E0">
        <w:rPr>
          <w:rFonts w:cstheme="minorHAnsi"/>
          <w:b/>
          <w:bCs/>
          <w:sz w:val="24"/>
          <w:u w:val="single"/>
        </w:rPr>
        <w:t>Definitions</w:t>
      </w:r>
    </w:p>
    <w:p w14:paraId="67841343" w14:textId="77777777" w:rsidR="00291C6F" w:rsidRDefault="00291C6F" w:rsidP="00291C6F">
      <w:pPr>
        <w:spacing w:after="0" w:line="240" w:lineRule="auto"/>
        <w:rPr>
          <w:rFonts w:cstheme="minorHAnsi"/>
          <w:b/>
          <w:bCs/>
          <w:sz w:val="24"/>
          <w:u w:val="single"/>
        </w:rPr>
      </w:pPr>
    </w:p>
    <w:p w14:paraId="50E3EC99" w14:textId="77777777" w:rsidR="00291C6F" w:rsidRDefault="00291C6F" w:rsidP="00291C6F">
      <w:pPr>
        <w:spacing w:after="0" w:line="240" w:lineRule="auto"/>
        <w:rPr>
          <w:rFonts w:cstheme="minorHAnsi"/>
          <w:sz w:val="24"/>
        </w:rPr>
      </w:pPr>
      <w:r>
        <w:rPr>
          <w:rFonts w:cstheme="minorHAnsi"/>
          <w:sz w:val="24"/>
        </w:rPr>
        <w:t>Eligible employees have completed one year of county employment and can earn sick leave. A catastrophic illness or injury prevents an employee from performing his/her job functions for an extended period. Examples of qualifying catastrophic illnesses/injuries generally considered include, but are not limited to:</w:t>
      </w:r>
    </w:p>
    <w:p w14:paraId="52F87BB4" w14:textId="77777777" w:rsidR="00291C6F" w:rsidRDefault="00291C6F" w:rsidP="00291C6F">
      <w:pPr>
        <w:spacing w:after="0" w:line="240" w:lineRule="auto"/>
        <w:rPr>
          <w:rFonts w:cstheme="minorHAnsi"/>
          <w:sz w:val="24"/>
        </w:rPr>
      </w:pPr>
    </w:p>
    <w:p w14:paraId="21AE853B" w14:textId="77777777" w:rsidR="00291C6F" w:rsidRDefault="00291C6F" w:rsidP="00291C6F">
      <w:pPr>
        <w:pStyle w:val="ListParagraph"/>
        <w:numPr>
          <w:ilvl w:val="0"/>
          <w:numId w:val="20"/>
        </w:numPr>
        <w:spacing w:after="0" w:line="240" w:lineRule="auto"/>
        <w:rPr>
          <w:rFonts w:cstheme="minorHAnsi"/>
          <w:sz w:val="24"/>
        </w:rPr>
      </w:pPr>
      <w:r>
        <w:rPr>
          <w:rFonts w:cstheme="minorHAnsi"/>
          <w:sz w:val="24"/>
        </w:rPr>
        <w:t>Stroke with residual paralysis or weakness</w:t>
      </w:r>
    </w:p>
    <w:p w14:paraId="3F39DDEF" w14:textId="77777777" w:rsidR="00291C6F" w:rsidRDefault="00291C6F" w:rsidP="00291C6F">
      <w:pPr>
        <w:pStyle w:val="ListParagraph"/>
        <w:numPr>
          <w:ilvl w:val="0"/>
          <w:numId w:val="20"/>
        </w:numPr>
        <w:spacing w:after="0" w:line="240" w:lineRule="auto"/>
        <w:rPr>
          <w:rFonts w:cstheme="minorHAnsi"/>
          <w:sz w:val="24"/>
        </w:rPr>
      </w:pPr>
      <w:r>
        <w:rPr>
          <w:rFonts w:cstheme="minorHAnsi"/>
          <w:sz w:val="24"/>
        </w:rPr>
        <w:t xml:space="preserve">Incapacitating heart attack </w:t>
      </w:r>
    </w:p>
    <w:p w14:paraId="2A03E7D4" w14:textId="77777777" w:rsidR="00291C6F" w:rsidRDefault="00291C6F" w:rsidP="00291C6F">
      <w:pPr>
        <w:pStyle w:val="ListParagraph"/>
        <w:numPr>
          <w:ilvl w:val="0"/>
          <w:numId w:val="20"/>
        </w:numPr>
        <w:spacing w:after="0" w:line="240" w:lineRule="auto"/>
        <w:rPr>
          <w:rFonts w:cstheme="minorHAnsi"/>
          <w:sz w:val="24"/>
        </w:rPr>
      </w:pPr>
      <w:r>
        <w:rPr>
          <w:rFonts w:cstheme="minorHAnsi"/>
          <w:sz w:val="24"/>
        </w:rPr>
        <w:t>Major Surgery (hysterectomy, mastectomy, heart bypass, prostate)</w:t>
      </w:r>
    </w:p>
    <w:p w14:paraId="72E166DC" w14:textId="77777777" w:rsidR="00291C6F" w:rsidRDefault="00291C6F" w:rsidP="00291C6F">
      <w:pPr>
        <w:pStyle w:val="ListParagraph"/>
        <w:numPr>
          <w:ilvl w:val="0"/>
          <w:numId w:val="20"/>
        </w:numPr>
        <w:spacing w:after="0" w:line="240" w:lineRule="auto"/>
        <w:rPr>
          <w:rFonts w:cstheme="minorHAnsi"/>
          <w:sz w:val="24"/>
        </w:rPr>
      </w:pPr>
      <w:r>
        <w:rPr>
          <w:rFonts w:cstheme="minorHAnsi"/>
          <w:sz w:val="24"/>
        </w:rPr>
        <w:t>Cancer (incapacitating)</w:t>
      </w:r>
    </w:p>
    <w:p w14:paraId="4C3404A0" w14:textId="77777777" w:rsidR="00291C6F" w:rsidRDefault="00291C6F" w:rsidP="00291C6F">
      <w:pPr>
        <w:pStyle w:val="ListParagraph"/>
        <w:numPr>
          <w:ilvl w:val="0"/>
          <w:numId w:val="20"/>
        </w:numPr>
        <w:spacing w:after="0" w:line="240" w:lineRule="auto"/>
        <w:jc w:val="both"/>
        <w:rPr>
          <w:rFonts w:cstheme="minorHAnsi"/>
          <w:sz w:val="24"/>
        </w:rPr>
      </w:pPr>
      <w:r w:rsidRPr="001727AB">
        <w:rPr>
          <w:rFonts w:cstheme="minorHAnsi"/>
          <w:sz w:val="24"/>
        </w:rPr>
        <w:t>Hepatitis, broken hip, car wreck requiring hospitalization</w:t>
      </w:r>
    </w:p>
    <w:p w14:paraId="02A24DF6" w14:textId="77777777" w:rsidR="00291C6F" w:rsidRDefault="00291C6F" w:rsidP="00291C6F">
      <w:pPr>
        <w:spacing w:after="0" w:line="240" w:lineRule="auto"/>
        <w:rPr>
          <w:rFonts w:cstheme="minorHAnsi"/>
          <w:sz w:val="24"/>
        </w:rPr>
      </w:pPr>
    </w:p>
    <w:p w14:paraId="2795960F" w14:textId="77777777" w:rsidR="00291C6F" w:rsidRDefault="00291C6F" w:rsidP="00291C6F">
      <w:pPr>
        <w:spacing w:after="0" w:line="240" w:lineRule="auto"/>
        <w:rPr>
          <w:rFonts w:cstheme="minorHAnsi"/>
          <w:sz w:val="24"/>
        </w:rPr>
      </w:pPr>
      <w:r>
        <w:rPr>
          <w:rFonts w:cstheme="minorHAnsi"/>
          <w:sz w:val="24"/>
        </w:rPr>
        <w:t>Examples of illnesses/injuries that generally would not be considered severe enough to be catastrophic include but would not be limited to:</w:t>
      </w:r>
    </w:p>
    <w:p w14:paraId="30AA8010" w14:textId="77777777" w:rsidR="00291C6F" w:rsidRDefault="00291C6F" w:rsidP="00291C6F">
      <w:pPr>
        <w:spacing w:after="0" w:line="240" w:lineRule="auto"/>
        <w:rPr>
          <w:rFonts w:cstheme="minorHAnsi"/>
          <w:sz w:val="24"/>
        </w:rPr>
      </w:pPr>
    </w:p>
    <w:p w14:paraId="17FFC2A7" w14:textId="77777777" w:rsidR="00291C6F" w:rsidRDefault="00291C6F" w:rsidP="00291C6F">
      <w:pPr>
        <w:pStyle w:val="ListParagraph"/>
        <w:numPr>
          <w:ilvl w:val="0"/>
          <w:numId w:val="21"/>
        </w:numPr>
        <w:spacing w:after="0" w:line="240" w:lineRule="auto"/>
        <w:rPr>
          <w:rFonts w:cstheme="minorHAnsi"/>
          <w:sz w:val="24"/>
        </w:rPr>
      </w:pPr>
      <w:r>
        <w:rPr>
          <w:rFonts w:cstheme="minorHAnsi"/>
          <w:sz w:val="24"/>
        </w:rPr>
        <w:t>Broken limb</w:t>
      </w:r>
    </w:p>
    <w:p w14:paraId="49DB362B" w14:textId="77777777" w:rsidR="00291C6F" w:rsidRDefault="00291C6F" w:rsidP="00291C6F">
      <w:pPr>
        <w:pStyle w:val="ListParagraph"/>
        <w:numPr>
          <w:ilvl w:val="0"/>
          <w:numId w:val="21"/>
        </w:numPr>
        <w:spacing w:after="0" w:line="240" w:lineRule="auto"/>
        <w:rPr>
          <w:rFonts w:cstheme="minorHAnsi"/>
          <w:sz w:val="24"/>
        </w:rPr>
      </w:pPr>
      <w:r>
        <w:rPr>
          <w:rFonts w:cstheme="minorHAnsi"/>
          <w:sz w:val="24"/>
        </w:rPr>
        <w:t>Cold/Allergy</w:t>
      </w:r>
    </w:p>
    <w:p w14:paraId="79B9DD9E" w14:textId="77777777" w:rsidR="00291C6F" w:rsidRDefault="00291C6F" w:rsidP="00291C6F">
      <w:pPr>
        <w:pStyle w:val="ListParagraph"/>
        <w:numPr>
          <w:ilvl w:val="0"/>
          <w:numId w:val="21"/>
        </w:numPr>
        <w:spacing w:after="0" w:line="240" w:lineRule="auto"/>
        <w:rPr>
          <w:rFonts w:cstheme="minorHAnsi"/>
          <w:sz w:val="24"/>
        </w:rPr>
      </w:pPr>
      <w:r>
        <w:rPr>
          <w:rFonts w:cstheme="minorHAnsi"/>
          <w:sz w:val="24"/>
        </w:rPr>
        <w:t>Minor surgery with no complications, such as appendectomy, tonsillectomy, or day surgery.</w:t>
      </w:r>
    </w:p>
    <w:p w14:paraId="6A77F9F8" w14:textId="77777777" w:rsidR="00291C6F" w:rsidRDefault="00291C6F" w:rsidP="00291C6F">
      <w:pPr>
        <w:pStyle w:val="ListParagraph"/>
        <w:numPr>
          <w:ilvl w:val="0"/>
          <w:numId w:val="21"/>
        </w:numPr>
        <w:spacing w:after="0" w:line="240" w:lineRule="auto"/>
        <w:rPr>
          <w:rFonts w:cstheme="minorHAnsi"/>
          <w:sz w:val="24"/>
        </w:rPr>
      </w:pPr>
      <w:r>
        <w:rPr>
          <w:rFonts w:cstheme="minorHAnsi"/>
          <w:sz w:val="24"/>
        </w:rPr>
        <w:t xml:space="preserve">Pregnancy with minor or no complications </w:t>
      </w:r>
    </w:p>
    <w:p w14:paraId="17BD9DCD" w14:textId="77777777" w:rsidR="00291C6F" w:rsidRDefault="00291C6F" w:rsidP="00291C6F">
      <w:pPr>
        <w:spacing w:after="0" w:line="240" w:lineRule="auto"/>
        <w:rPr>
          <w:rFonts w:cstheme="minorHAnsi"/>
          <w:sz w:val="24"/>
        </w:rPr>
      </w:pPr>
    </w:p>
    <w:p w14:paraId="605B7ADE" w14:textId="77777777" w:rsidR="00291C6F" w:rsidRDefault="00291C6F" w:rsidP="00291C6F">
      <w:pPr>
        <w:spacing w:after="0" w:line="240" w:lineRule="auto"/>
        <w:rPr>
          <w:rFonts w:cstheme="minorHAnsi"/>
          <w:sz w:val="24"/>
        </w:rPr>
      </w:pPr>
      <w:r>
        <w:rPr>
          <w:rFonts w:cstheme="minorHAnsi"/>
          <w:sz w:val="24"/>
        </w:rPr>
        <w:t>The administrator is the County Treasurer. Their duties include record keeping, communicating with employees concerning general questions, and ensuring proper administration under the policy.</w:t>
      </w:r>
    </w:p>
    <w:p w14:paraId="5F63028F" w14:textId="77777777" w:rsidR="00291C6F" w:rsidRPr="00455505" w:rsidRDefault="00291C6F" w:rsidP="00455505">
      <w:pPr>
        <w:spacing w:after="0" w:line="240" w:lineRule="auto"/>
        <w:ind w:left="60"/>
        <w:rPr>
          <w:rFonts w:cstheme="minorHAnsi"/>
          <w:bCs/>
          <w:sz w:val="24"/>
          <w:szCs w:val="24"/>
        </w:rPr>
      </w:pPr>
    </w:p>
    <w:p w14:paraId="3EB138A2" w14:textId="30B88945" w:rsidR="001D116A" w:rsidRPr="00BA051A" w:rsidRDefault="001D116A" w:rsidP="00B62797">
      <w:pPr>
        <w:pStyle w:val="Heading3"/>
        <w:spacing w:before="240" w:after="240"/>
        <w:rPr>
          <w:rFonts w:asciiTheme="minorHAnsi" w:hAnsiTheme="minorHAnsi" w:cstheme="minorHAnsi"/>
          <w:b/>
          <w:u w:val="single"/>
        </w:rPr>
      </w:pPr>
      <w:bookmarkStart w:id="63" w:name="_Toc92095092"/>
      <w:r w:rsidRPr="00BA051A">
        <w:rPr>
          <w:rFonts w:asciiTheme="minorHAnsi" w:hAnsiTheme="minorHAnsi" w:cstheme="minorHAnsi"/>
          <w:b/>
          <w:u w:val="single"/>
        </w:rPr>
        <w:t xml:space="preserve">2B-5 </w:t>
      </w:r>
      <w:r w:rsidRPr="00BA051A">
        <w:rPr>
          <w:rFonts w:asciiTheme="minorHAnsi" w:hAnsiTheme="minorHAnsi" w:cstheme="minorHAnsi"/>
          <w:bCs/>
          <w:u w:val="single"/>
        </w:rPr>
        <w:t>HOLIDAY</w:t>
      </w:r>
      <w:bookmarkEnd w:id="63"/>
    </w:p>
    <w:p w14:paraId="50208426" w14:textId="77777777" w:rsidR="00B64C34" w:rsidRDefault="00B64C34" w:rsidP="00B64C34">
      <w:pPr>
        <w:spacing w:after="0" w:line="240" w:lineRule="auto"/>
        <w:rPr>
          <w:rFonts w:cstheme="minorHAnsi"/>
          <w:sz w:val="24"/>
        </w:rPr>
      </w:pPr>
    </w:p>
    <w:p w14:paraId="0A7A75E8" w14:textId="3963E50B" w:rsidR="001D116A" w:rsidRDefault="006D7A70" w:rsidP="00B64C34">
      <w:pPr>
        <w:spacing w:after="0" w:line="240" w:lineRule="auto"/>
        <w:rPr>
          <w:rFonts w:cstheme="minorHAnsi"/>
          <w:sz w:val="24"/>
        </w:rPr>
      </w:pPr>
      <w:r w:rsidRPr="00D609C2">
        <w:rPr>
          <w:rFonts w:cstheme="minorHAnsi"/>
          <w:sz w:val="24"/>
        </w:rPr>
        <w:t xml:space="preserve">The </w:t>
      </w:r>
      <w:r w:rsidR="0038537F">
        <w:rPr>
          <w:rFonts w:cstheme="minorHAnsi"/>
          <w:sz w:val="24"/>
        </w:rPr>
        <w:t>Red River County Commissioners’ Court will determine the County holidays</w:t>
      </w:r>
      <w:r w:rsidR="00B137D0" w:rsidRPr="00D609C2">
        <w:rPr>
          <w:rFonts w:cstheme="minorHAnsi"/>
          <w:sz w:val="24"/>
        </w:rPr>
        <w:t>.</w:t>
      </w:r>
    </w:p>
    <w:p w14:paraId="442245DB" w14:textId="77777777" w:rsidR="00A47BEB" w:rsidRDefault="00A47BEB" w:rsidP="00B64C34">
      <w:pPr>
        <w:spacing w:after="0" w:line="240" w:lineRule="auto"/>
        <w:rPr>
          <w:rFonts w:cstheme="minorHAnsi"/>
          <w:sz w:val="24"/>
        </w:rPr>
      </w:pPr>
    </w:p>
    <w:p w14:paraId="097B4065" w14:textId="48569BC8" w:rsidR="00A47BEB" w:rsidRDefault="00A47BEB" w:rsidP="00B64C34">
      <w:pPr>
        <w:spacing w:after="0" w:line="240" w:lineRule="auto"/>
        <w:rPr>
          <w:rFonts w:cstheme="minorHAnsi"/>
          <w:sz w:val="24"/>
        </w:rPr>
      </w:pPr>
      <w:r>
        <w:rPr>
          <w:rFonts w:cstheme="minorHAnsi"/>
          <w:sz w:val="24"/>
        </w:rPr>
        <w:t>All full</w:t>
      </w:r>
      <w:r w:rsidR="00D9231B">
        <w:rPr>
          <w:rFonts w:cstheme="minorHAnsi"/>
          <w:sz w:val="24"/>
        </w:rPr>
        <w:t>-t</w:t>
      </w:r>
      <w:r>
        <w:rPr>
          <w:rFonts w:cstheme="minorHAnsi"/>
          <w:sz w:val="24"/>
        </w:rPr>
        <w:t xml:space="preserve">ime employees shall be eligible for the paid holiday </w:t>
      </w:r>
      <w:r w:rsidR="00D9231B">
        <w:rPr>
          <w:rFonts w:cstheme="minorHAnsi"/>
          <w:sz w:val="24"/>
        </w:rPr>
        <w:t>benefit</w:t>
      </w:r>
      <w:r w:rsidR="0038537F">
        <w:rPr>
          <w:rFonts w:cstheme="minorHAnsi"/>
          <w:sz w:val="24"/>
        </w:rPr>
        <w:t>,</w:t>
      </w:r>
      <w:r w:rsidR="00D9231B">
        <w:rPr>
          <w:rFonts w:cstheme="minorHAnsi"/>
          <w:sz w:val="24"/>
        </w:rPr>
        <w:t xml:space="preserve"> excluding the Red River County Sheriff’s Department.  </w:t>
      </w:r>
    </w:p>
    <w:p w14:paraId="1709FF6E" w14:textId="77777777" w:rsidR="00B64C34" w:rsidRPr="00D609C2" w:rsidRDefault="00B64C34" w:rsidP="00B64C34">
      <w:pPr>
        <w:spacing w:after="0" w:line="240" w:lineRule="auto"/>
        <w:rPr>
          <w:rFonts w:cstheme="minorHAnsi"/>
          <w:sz w:val="24"/>
        </w:rPr>
      </w:pPr>
    </w:p>
    <w:p w14:paraId="7598D0A3" w14:textId="34D3279F" w:rsidR="006D7A70" w:rsidRDefault="006D7A70" w:rsidP="00B64C34">
      <w:pPr>
        <w:spacing w:after="0" w:line="240" w:lineRule="auto"/>
        <w:rPr>
          <w:rFonts w:cstheme="minorHAnsi"/>
          <w:sz w:val="24"/>
        </w:rPr>
      </w:pPr>
      <w:r w:rsidRPr="00D609C2">
        <w:rPr>
          <w:rFonts w:cstheme="minorHAnsi"/>
          <w:sz w:val="24"/>
        </w:rPr>
        <w:t xml:space="preserve">If a paid holiday occurs during </w:t>
      </w:r>
      <w:r w:rsidR="0050278C" w:rsidRPr="0038537F">
        <w:rPr>
          <w:rFonts w:cstheme="minorHAnsi"/>
          <w:sz w:val="24"/>
        </w:rPr>
        <w:t>other paid leave</w:t>
      </w:r>
      <w:r w:rsidRPr="00D609C2">
        <w:rPr>
          <w:rFonts w:cstheme="minorHAnsi"/>
          <w:sz w:val="24"/>
        </w:rPr>
        <w:t xml:space="preserve"> of an eligible</w:t>
      </w:r>
      <w:r w:rsidR="001D116A" w:rsidRPr="00D609C2">
        <w:rPr>
          <w:rFonts w:cstheme="minorHAnsi"/>
          <w:sz w:val="24"/>
        </w:rPr>
        <w:t xml:space="preserve"> </w:t>
      </w:r>
      <w:r w:rsidRPr="00D609C2">
        <w:rPr>
          <w:rFonts w:cstheme="minorHAnsi"/>
          <w:sz w:val="24"/>
        </w:rPr>
        <w:t xml:space="preserve">employee, that day shall be paid as a holiday and not be charged against the employee’s </w:t>
      </w:r>
      <w:r w:rsidR="0050278C" w:rsidRPr="0038537F">
        <w:rPr>
          <w:rFonts w:cstheme="minorHAnsi"/>
          <w:sz w:val="24"/>
        </w:rPr>
        <w:t>leave</w:t>
      </w:r>
      <w:r w:rsidR="0050278C" w:rsidRPr="00D609C2">
        <w:rPr>
          <w:rFonts w:cstheme="minorHAnsi"/>
          <w:sz w:val="24"/>
        </w:rPr>
        <w:t xml:space="preserve"> </w:t>
      </w:r>
      <w:r w:rsidRPr="00D609C2">
        <w:rPr>
          <w:rFonts w:cstheme="minorHAnsi"/>
          <w:sz w:val="24"/>
        </w:rPr>
        <w:t>balance.</w:t>
      </w:r>
      <w:r w:rsidR="00250529">
        <w:rPr>
          <w:rFonts w:cstheme="minorHAnsi"/>
          <w:sz w:val="24"/>
        </w:rPr>
        <w:t xml:space="preserve"> </w:t>
      </w:r>
      <w:r w:rsidRPr="00D609C2">
        <w:rPr>
          <w:rFonts w:cstheme="minorHAnsi"/>
          <w:sz w:val="24"/>
        </w:rPr>
        <w:t>If a designated holiday falls on an eligible employee’s day</w:t>
      </w:r>
      <w:r w:rsidR="001D116A" w:rsidRPr="00D609C2">
        <w:rPr>
          <w:rFonts w:cstheme="minorHAnsi"/>
          <w:sz w:val="24"/>
        </w:rPr>
        <w:t xml:space="preserve"> </w:t>
      </w:r>
      <w:r w:rsidRPr="00D609C2">
        <w:rPr>
          <w:rFonts w:cstheme="minorHAnsi"/>
          <w:sz w:val="24"/>
        </w:rPr>
        <w:t xml:space="preserve">off, the employee </w:t>
      </w:r>
      <w:r w:rsidRPr="000F064D">
        <w:rPr>
          <w:rFonts w:cstheme="minorHAnsi"/>
          <w:sz w:val="24"/>
        </w:rPr>
        <w:t>shall</w:t>
      </w:r>
      <w:r w:rsidR="00D9231B">
        <w:rPr>
          <w:rFonts w:cstheme="minorHAnsi"/>
          <w:sz w:val="24"/>
        </w:rPr>
        <w:t xml:space="preserve"> </w:t>
      </w:r>
      <w:r w:rsidRPr="00D609C2">
        <w:rPr>
          <w:rFonts w:cstheme="minorHAnsi"/>
          <w:sz w:val="24"/>
        </w:rPr>
        <w:t>be allowed to take another day off</w:t>
      </w:r>
      <w:r w:rsidR="001D116A" w:rsidRPr="00D609C2">
        <w:rPr>
          <w:rFonts w:cstheme="minorHAnsi"/>
          <w:sz w:val="24"/>
        </w:rPr>
        <w:t xml:space="preserve"> </w:t>
      </w:r>
      <w:r w:rsidRPr="00D609C2">
        <w:rPr>
          <w:rFonts w:cstheme="minorHAnsi"/>
          <w:sz w:val="24"/>
        </w:rPr>
        <w:t>with pay during the</w:t>
      </w:r>
      <w:r w:rsidR="00D9231B">
        <w:rPr>
          <w:rFonts w:cstheme="minorHAnsi"/>
          <w:sz w:val="24"/>
        </w:rPr>
        <w:t xml:space="preserve"> calendar year</w:t>
      </w:r>
      <w:r w:rsidRPr="00D609C2">
        <w:rPr>
          <w:rFonts w:cstheme="minorHAnsi"/>
          <w:sz w:val="24"/>
        </w:rPr>
        <w:t>.</w:t>
      </w:r>
      <w:r w:rsidR="00250529">
        <w:rPr>
          <w:rFonts w:cstheme="minorHAnsi"/>
          <w:sz w:val="24"/>
        </w:rPr>
        <w:t xml:space="preserve"> </w:t>
      </w:r>
      <w:r w:rsidRPr="00D609C2">
        <w:rPr>
          <w:rFonts w:cstheme="minorHAnsi"/>
          <w:sz w:val="24"/>
        </w:rPr>
        <w:t xml:space="preserve">An employee shall not be allowed to take a day off with pay </w:t>
      </w:r>
      <w:r w:rsidR="0038537F">
        <w:rPr>
          <w:rFonts w:cstheme="minorHAnsi"/>
          <w:sz w:val="24"/>
        </w:rPr>
        <w:t>before</w:t>
      </w:r>
      <w:r w:rsidRPr="00D609C2">
        <w:rPr>
          <w:rFonts w:cstheme="minorHAnsi"/>
          <w:sz w:val="24"/>
        </w:rPr>
        <w:t xml:space="preserve"> a holiday in anticipation of working on the holiday.</w:t>
      </w:r>
    </w:p>
    <w:p w14:paraId="0288E778" w14:textId="77777777" w:rsidR="00B64C34" w:rsidRPr="00D609C2" w:rsidRDefault="00B64C34" w:rsidP="00B64C34">
      <w:pPr>
        <w:spacing w:after="0" w:line="240" w:lineRule="auto"/>
        <w:rPr>
          <w:rFonts w:cstheme="minorHAnsi"/>
          <w:sz w:val="24"/>
        </w:rPr>
      </w:pPr>
    </w:p>
    <w:p w14:paraId="4204D0FE" w14:textId="4DD280DB" w:rsidR="000C5222" w:rsidRDefault="006D7A70" w:rsidP="00B64C34">
      <w:pPr>
        <w:spacing w:after="0" w:line="240" w:lineRule="auto"/>
        <w:rPr>
          <w:rFonts w:cstheme="minorHAnsi"/>
          <w:sz w:val="24"/>
        </w:rPr>
      </w:pPr>
      <w:r w:rsidRPr="00D609C2">
        <w:rPr>
          <w:rFonts w:cstheme="minorHAnsi"/>
          <w:sz w:val="24"/>
        </w:rPr>
        <w:t xml:space="preserve">An eligible employee </w:t>
      </w:r>
      <w:r w:rsidR="000B3350">
        <w:rPr>
          <w:rFonts w:cstheme="minorHAnsi"/>
          <w:sz w:val="24"/>
        </w:rPr>
        <w:t xml:space="preserve">scheduled to work or </w:t>
      </w:r>
      <w:r w:rsidRPr="00D609C2">
        <w:rPr>
          <w:rFonts w:cstheme="minorHAnsi"/>
          <w:sz w:val="24"/>
        </w:rPr>
        <w:t>called in to work on a holiday because of an emergency or other spe</w:t>
      </w:r>
      <w:r w:rsidR="001D116A" w:rsidRPr="00D609C2">
        <w:rPr>
          <w:rFonts w:cstheme="minorHAnsi"/>
          <w:sz w:val="24"/>
        </w:rPr>
        <w:t xml:space="preserve">cial need of the </w:t>
      </w:r>
      <w:r w:rsidRPr="00D609C2">
        <w:rPr>
          <w:rFonts w:cstheme="minorHAnsi"/>
          <w:sz w:val="24"/>
        </w:rPr>
        <w:t xml:space="preserve">County shall be </w:t>
      </w:r>
      <w:r w:rsidR="000C5222">
        <w:rPr>
          <w:rFonts w:cstheme="minorHAnsi"/>
          <w:sz w:val="24"/>
        </w:rPr>
        <w:t xml:space="preserve">paid holiday pay for hours worked, up to 8 hours. Any time worked over 8 hours will be holiday earned. </w:t>
      </w:r>
    </w:p>
    <w:p w14:paraId="69BF12AA" w14:textId="6C638C28" w:rsidR="00B64C34" w:rsidRPr="00D609C2" w:rsidRDefault="000C5222" w:rsidP="00B64C34">
      <w:pPr>
        <w:spacing w:after="0" w:line="240" w:lineRule="auto"/>
        <w:rPr>
          <w:rFonts w:cstheme="minorHAnsi"/>
          <w:sz w:val="24"/>
        </w:rPr>
      </w:pPr>
      <w:r>
        <w:rPr>
          <w:rFonts w:cstheme="minorHAnsi"/>
          <w:sz w:val="24"/>
        </w:rPr>
        <w:t xml:space="preserve"> </w:t>
      </w:r>
    </w:p>
    <w:p w14:paraId="623BE610" w14:textId="231733B0" w:rsidR="006D7A70" w:rsidRDefault="006D7A70" w:rsidP="00B64C34">
      <w:pPr>
        <w:spacing w:after="0" w:line="240" w:lineRule="auto"/>
        <w:rPr>
          <w:rFonts w:cstheme="minorHAnsi"/>
          <w:sz w:val="24"/>
        </w:rPr>
      </w:pPr>
      <w:r w:rsidRPr="00D609C2">
        <w:rPr>
          <w:rFonts w:cstheme="minorHAnsi"/>
          <w:sz w:val="24"/>
        </w:rPr>
        <w:t xml:space="preserve">Special consideration shall be given to employees requesting time off for </w:t>
      </w:r>
      <w:r w:rsidR="001D116A" w:rsidRPr="00D609C2">
        <w:rPr>
          <w:rFonts w:cstheme="minorHAnsi"/>
          <w:sz w:val="24"/>
        </w:rPr>
        <w:t>r</w:t>
      </w:r>
      <w:r w:rsidRPr="00D609C2">
        <w:rPr>
          <w:rFonts w:cstheme="minorHAnsi"/>
          <w:sz w:val="24"/>
        </w:rPr>
        <w:t xml:space="preserve">eligious or other special observances not designated as paid holidays for </w:t>
      </w:r>
      <w:r w:rsidR="005F682D">
        <w:rPr>
          <w:rFonts w:cstheme="minorHAnsi"/>
          <w:sz w:val="24"/>
        </w:rPr>
        <w:t>Red River</w:t>
      </w:r>
      <w:r w:rsidRPr="00D609C2">
        <w:rPr>
          <w:rFonts w:cstheme="minorHAnsi"/>
          <w:sz w:val="24"/>
        </w:rPr>
        <w:t xml:space="preserve"> County.</w:t>
      </w:r>
      <w:r w:rsidR="001D116A" w:rsidRPr="00D609C2">
        <w:rPr>
          <w:rFonts w:cstheme="minorHAnsi"/>
          <w:sz w:val="24"/>
        </w:rPr>
        <w:t xml:space="preserve"> Each supervisor is responsible for granting this leave based on the needs o</w:t>
      </w:r>
      <w:r w:rsidR="00250529">
        <w:rPr>
          <w:rFonts w:cstheme="minorHAnsi"/>
          <w:sz w:val="24"/>
        </w:rPr>
        <w:t>f their departments.</w:t>
      </w:r>
      <w:r w:rsidR="001D116A" w:rsidRPr="00D609C2">
        <w:rPr>
          <w:rFonts w:cstheme="minorHAnsi"/>
          <w:sz w:val="24"/>
        </w:rPr>
        <w:t xml:space="preserve"> </w:t>
      </w:r>
      <w:r w:rsidRPr="00D609C2">
        <w:rPr>
          <w:rFonts w:cstheme="minorHAnsi"/>
          <w:sz w:val="24"/>
        </w:rPr>
        <w:t xml:space="preserve">Vacation, compensatory time, or leave without pay may be used for </w:t>
      </w:r>
      <w:r w:rsidR="001D116A" w:rsidRPr="00D609C2">
        <w:rPr>
          <w:rFonts w:cstheme="minorHAnsi"/>
          <w:sz w:val="24"/>
        </w:rPr>
        <w:t>special leave granted.</w:t>
      </w:r>
    </w:p>
    <w:p w14:paraId="2EF5D9A4" w14:textId="77777777" w:rsidR="00B64C34" w:rsidRPr="00D609C2" w:rsidRDefault="00B64C34" w:rsidP="00B64C34">
      <w:pPr>
        <w:spacing w:after="0" w:line="240" w:lineRule="auto"/>
        <w:rPr>
          <w:rFonts w:cstheme="minorHAnsi"/>
          <w:sz w:val="24"/>
        </w:rPr>
      </w:pPr>
    </w:p>
    <w:p w14:paraId="28AB3CA6" w14:textId="09D36C93" w:rsidR="001D116A" w:rsidRDefault="001D116A" w:rsidP="00B64C34">
      <w:pPr>
        <w:spacing w:after="0" w:line="240" w:lineRule="auto"/>
        <w:rPr>
          <w:rFonts w:cstheme="minorHAnsi"/>
          <w:sz w:val="24"/>
        </w:rPr>
      </w:pPr>
      <w:r w:rsidRPr="00D609C2">
        <w:rPr>
          <w:rFonts w:cstheme="minorHAnsi"/>
          <w:sz w:val="24"/>
        </w:rPr>
        <w:t xml:space="preserve">Holidays </w:t>
      </w:r>
      <w:r w:rsidRPr="000F064D">
        <w:rPr>
          <w:rFonts w:cstheme="minorHAnsi"/>
          <w:sz w:val="24"/>
        </w:rPr>
        <w:t>do not</w:t>
      </w:r>
      <w:r w:rsidR="0050278C" w:rsidRPr="000F064D">
        <w:rPr>
          <w:rFonts w:cstheme="minorHAnsi"/>
          <w:sz w:val="24"/>
        </w:rPr>
        <w:t xml:space="preserve"> </w:t>
      </w:r>
      <w:r w:rsidRPr="00D609C2">
        <w:rPr>
          <w:rFonts w:cstheme="minorHAnsi"/>
          <w:sz w:val="24"/>
        </w:rPr>
        <w:t xml:space="preserve">accrue and </w:t>
      </w:r>
      <w:r w:rsidR="0038537F">
        <w:rPr>
          <w:rFonts w:cstheme="minorHAnsi"/>
          <w:sz w:val="24"/>
        </w:rPr>
        <w:t>will not be paid at termination if they are not take</w:t>
      </w:r>
      <w:r w:rsidR="00FF747A">
        <w:rPr>
          <w:rFonts w:cstheme="minorHAnsi"/>
          <w:sz w:val="24"/>
        </w:rPr>
        <w:t>n.</w:t>
      </w:r>
    </w:p>
    <w:p w14:paraId="107AA612" w14:textId="77777777" w:rsidR="008A12B3" w:rsidRDefault="008A12B3" w:rsidP="00B64C34">
      <w:pPr>
        <w:spacing w:after="0" w:line="240" w:lineRule="auto"/>
        <w:rPr>
          <w:rFonts w:cstheme="minorHAnsi"/>
          <w:sz w:val="24"/>
        </w:rPr>
      </w:pPr>
    </w:p>
    <w:p w14:paraId="213C520E" w14:textId="77777777" w:rsidR="008A12B3" w:rsidRPr="00CC51B8" w:rsidRDefault="008A12B3" w:rsidP="00B64C34">
      <w:pPr>
        <w:spacing w:after="0" w:line="240" w:lineRule="auto"/>
        <w:rPr>
          <w:rFonts w:cstheme="minorHAnsi"/>
          <w:sz w:val="28"/>
          <w:szCs w:val="28"/>
        </w:rPr>
      </w:pPr>
      <w:r w:rsidRPr="00CC51B8">
        <w:rPr>
          <w:rFonts w:cstheme="minorHAnsi"/>
          <w:sz w:val="28"/>
          <w:szCs w:val="28"/>
        </w:rPr>
        <w:t>Personal Days:   All full-time employees shall be granted four personal days with pay on January 1</w:t>
      </w:r>
      <w:r w:rsidRPr="00CC51B8">
        <w:rPr>
          <w:rFonts w:cstheme="minorHAnsi"/>
          <w:sz w:val="28"/>
          <w:szCs w:val="28"/>
          <w:vertAlign w:val="superscript"/>
        </w:rPr>
        <w:t>st</w:t>
      </w:r>
      <w:r w:rsidRPr="00CC51B8">
        <w:rPr>
          <w:rFonts w:cstheme="minorHAnsi"/>
          <w:sz w:val="28"/>
          <w:szCs w:val="28"/>
        </w:rPr>
        <w:t xml:space="preserve"> of each year. Personal days must be taken in full day increments. Personal Days not used during the following twelve months will be forfeited. The use of personal days shall be subjected to approval by the employee’s supervisor. </w:t>
      </w:r>
    </w:p>
    <w:p w14:paraId="754B6EF5" w14:textId="77777777" w:rsidR="008A12B3" w:rsidRPr="00CC51B8" w:rsidRDefault="008A12B3" w:rsidP="00B64C34">
      <w:pPr>
        <w:spacing w:after="0" w:line="240" w:lineRule="auto"/>
        <w:rPr>
          <w:rFonts w:cstheme="minorHAnsi"/>
          <w:sz w:val="28"/>
          <w:szCs w:val="28"/>
        </w:rPr>
      </w:pPr>
    </w:p>
    <w:p w14:paraId="5C547E5A" w14:textId="0F06C8A9" w:rsidR="008A12B3" w:rsidRPr="008A12B3" w:rsidRDefault="008A12B3" w:rsidP="00B64C34">
      <w:pPr>
        <w:spacing w:after="0" w:line="240" w:lineRule="auto"/>
        <w:rPr>
          <w:rFonts w:cstheme="minorHAnsi"/>
          <w:sz w:val="28"/>
          <w:szCs w:val="28"/>
        </w:rPr>
      </w:pPr>
      <w:r w:rsidRPr="00CC51B8">
        <w:rPr>
          <w:rFonts w:cstheme="minorHAnsi"/>
          <w:sz w:val="28"/>
          <w:szCs w:val="28"/>
        </w:rPr>
        <w:t>Personal Days that are not used at time of separation/termination will not be paid</w:t>
      </w:r>
      <w:r>
        <w:rPr>
          <w:rFonts w:cstheme="minorHAnsi"/>
          <w:sz w:val="28"/>
          <w:szCs w:val="28"/>
        </w:rPr>
        <w:t xml:space="preserve">. </w:t>
      </w:r>
      <w:r w:rsidRPr="008A12B3">
        <w:rPr>
          <w:rFonts w:cstheme="minorHAnsi"/>
          <w:sz w:val="28"/>
          <w:szCs w:val="28"/>
        </w:rPr>
        <w:t xml:space="preserve">                                 </w:t>
      </w:r>
    </w:p>
    <w:p w14:paraId="4C427E80" w14:textId="77777777" w:rsidR="001D116A" w:rsidRPr="00B62797" w:rsidRDefault="001D116A" w:rsidP="00B62797">
      <w:pPr>
        <w:pStyle w:val="Heading3"/>
        <w:spacing w:before="240" w:after="240"/>
        <w:rPr>
          <w:rFonts w:asciiTheme="minorHAnsi" w:hAnsiTheme="minorHAnsi" w:cstheme="minorHAnsi"/>
          <w:b/>
        </w:rPr>
      </w:pPr>
      <w:bookmarkStart w:id="64" w:name="_Toc92095093"/>
      <w:r w:rsidRPr="00D609C2">
        <w:rPr>
          <w:rFonts w:asciiTheme="minorHAnsi" w:hAnsiTheme="minorHAnsi" w:cstheme="minorHAnsi"/>
          <w:b/>
        </w:rPr>
        <w:t xml:space="preserve">2B-6 </w:t>
      </w:r>
      <w:r w:rsidRPr="00D609C2">
        <w:rPr>
          <w:rFonts w:asciiTheme="minorHAnsi" w:hAnsiTheme="minorHAnsi" w:cstheme="minorHAnsi"/>
          <w:b/>
          <w:u w:val="single"/>
        </w:rPr>
        <w:t>JURY DUTY</w:t>
      </w:r>
      <w:bookmarkEnd w:id="64"/>
    </w:p>
    <w:p w14:paraId="2DFBD84E" w14:textId="6906F804" w:rsidR="006D7A70" w:rsidRDefault="000414EA" w:rsidP="00B64C34">
      <w:pPr>
        <w:spacing w:after="0" w:line="240" w:lineRule="auto"/>
        <w:rPr>
          <w:rFonts w:cstheme="minorHAnsi"/>
          <w:sz w:val="24"/>
        </w:rPr>
      </w:pPr>
      <w:r w:rsidRPr="00D609C2">
        <w:rPr>
          <w:rFonts w:cstheme="minorHAnsi"/>
          <w:sz w:val="24"/>
        </w:rPr>
        <w:t>All e</w:t>
      </w:r>
      <w:r w:rsidR="006D7A70" w:rsidRPr="00D609C2">
        <w:rPr>
          <w:rFonts w:cstheme="minorHAnsi"/>
          <w:sz w:val="24"/>
        </w:rPr>
        <w:t xml:space="preserve">mployees of </w:t>
      </w:r>
      <w:r w:rsidR="005F682D">
        <w:rPr>
          <w:rFonts w:cstheme="minorHAnsi"/>
          <w:sz w:val="24"/>
        </w:rPr>
        <w:t>Red River</w:t>
      </w:r>
      <w:r w:rsidR="006D7A70" w:rsidRPr="00D609C2">
        <w:rPr>
          <w:rFonts w:cstheme="minorHAnsi"/>
          <w:sz w:val="24"/>
        </w:rPr>
        <w:t xml:space="preserve"> County who are called for jury duty shall receive their regular pay for the period they are called for jury duty</w:t>
      </w:r>
      <w:r w:rsidR="00B137D0" w:rsidRPr="00D609C2">
        <w:rPr>
          <w:rFonts w:cstheme="minorHAnsi"/>
          <w:sz w:val="24"/>
        </w:rPr>
        <w:t>,</w:t>
      </w:r>
      <w:r w:rsidR="006D7A70" w:rsidRPr="00D609C2">
        <w:rPr>
          <w:rFonts w:cstheme="minorHAnsi"/>
          <w:sz w:val="24"/>
        </w:rPr>
        <w:t xml:space="preserve"> which includes both the jury selection process and if selected, the time they serve on the jury.</w:t>
      </w:r>
    </w:p>
    <w:p w14:paraId="31A60014" w14:textId="77777777" w:rsidR="00B64C34" w:rsidRPr="00D609C2" w:rsidRDefault="00B64C34" w:rsidP="00B64C34">
      <w:pPr>
        <w:spacing w:after="0" w:line="240" w:lineRule="auto"/>
        <w:rPr>
          <w:rFonts w:cstheme="minorHAnsi"/>
          <w:sz w:val="24"/>
        </w:rPr>
      </w:pPr>
    </w:p>
    <w:p w14:paraId="485DCDA4" w14:textId="210822D7" w:rsidR="006D7A70" w:rsidRDefault="006D7A70" w:rsidP="00B64C34">
      <w:pPr>
        <w:spacing w:after="0" w:line="240" w:lineRule="auto"/>
        <w:rPr>
          <w:rFonts w:cstheme="minorHAnsi"/>
          <w:sz w:val="24"/>
        </w:rPr>
      </w:pPr>
      <w:r w:rsidRPr="00D609C2">
        <w:rPr>
          <w:rFonts w:cstheme="minorHAnsi"/>
          <w:sz w:val="24"/>
        </w:rPr>
        <w:t xml:space="preserve">Pay for serving on a jury shall only include the time the employee would have </w:t>
      </w:r>
      <w:r w:rsidR="0038537F">
        <w:rPr>
          <w:rFonts w:cstheme="minorHAnsi"/>
          <w:sz w:val="24"/>
        </w:rPr>
        <w:t>typic</w:t>
      </w:r>
      <w:r w:rsidR="00B64C34">
        <w:rPr>
          <w:rFonts w:cstheme="minorHAnsi"/>
          <w:sz w:val="24"/>
        </w:rPr>
        <w:t xml:space="preserve">ally been scheduled to work </w:t>
      </w:r>
      <w:r w:rsidRPr="00D609C2">
        <w:rPr>
          <w:rFonts w:cstheme="minorHAnsi"/>
          <w:sz w:val="24"/>
        </w:rPr>
        <w:t xml:space="preserve">and will not include extra pay if jury service involves time outside the employee’s </w:t>
      </w:r>
      <w:r w:rsidR="0038537F">
        <w:rPr>
          <w:rFonts w:cstheme="minorHAnsi"/>
          <w:sz w:val="24"/>
        </w:rPr>
        <w:t>regular</w:t>
      </w:r>
      <w:r w:rsidRPr="00D609C2">
        <w:rPr>
          <w:rFonts w:cstheme="minorHAnsi"/>
          <w:sz w:val="24"/>
        </w:rPr>
        <w:t xml:space="preserve"> work schedule.</w:t>
      </w:r>
      <w:r w:rsidR="00250529">
        <w:rPr>
          <w:rFonts w:cstheme="minorHAnsi"/>
          <w:sz w:val="24"/>
        </w:rPr>
        <w:t xml:space="preserve"> </w:t>
      </w:r>
      <w:r w:rsidR="0038537F">
        <w:rPr>
          <w:rFonts w:cstheme="minorHAnsi"/>
          <w:sz w:val="24"/>
        </w:rPr>
        <w:t>The employee may keep any fees paid for jury servic</w:t>
      </w:r>
      <w:r w:rsidRPr="00D609C2">
        <w:rPr>
          <w:rFonts w:cstheme="minorHAnsi"/>
          <w:sz w:val="24"/>
        </w:rPr>
        <w:t>e.</w:t>
      </w:r>
    </w:p>
    <w:p w14:paraId="51A6E644" w14:textId="77777777" w:rsidR="00B64C34" w:rsidRPr="00D609C2" w:rsidRDefault="00B64C34" w:rsidP="00B64C34">
      <w:pPr>
        <w:spacing w:after="0" w:line="240" w:lineRule="auto"/>
        <w:rPr>
          <w:rFonts w:cstheme="minorHAnsi"/>
          <w:sz w:val="24"/>
        </w:rPr>
      </w:pPr>
    </w:p>
    <w:p w14:paraId="0ADCA8CE" w14:textId="77E0AE65" w:rsidR="006D7A70" w:rsidRPr="00D609C2" w:rsidRDefault="000414EA" w:rsidP="00B64C34">
      <w:pPr>
        <w:spacing w:after="0" w:line="240" w:lineRule="auto"/>
        <w:rPr>
          <w:rFonts w:cstheme="minorHAnsi"/>
          <w:sz w:val="24"/>
        </w:rPr>
      </w:pPr>
      <w:r w:rsidRPr="00D609C2">
        <w:rPr>
          <w:rFonts w:cstheme="minorHAnsi"/>
          <w:sz w:val="24"/>
        </w:rPr>
        <w:t>All e</w:t>
      </w:r>
      <w:r w:rsidR="006D7A70" w:rsidRPr="00D609C2">
        <w:rPr>
          <w:rFonts w:cstheme="minorHAnsi"/>
          <w:sz w:val="24"/>
        </w:rPr>
        <w:t>mployees who are subpoenaed or ordered to attend court</w:t>
      </w:r>
      <w:r w:rsidR="001D116A" w:rsidRPr="00D609C2">
        <w:rPr>
          <w:rFonts w:cstheme="minorHAnsi"/>
          <w:sz w:val="24"/>
        </w:rPr>
        <w:t xml:space="preserve"> </w:t>
      </w:r>
      <w:r w:rsidR="006D7A70" w:rsidRPr="00D609C2">
        <w:rPr>
          <w:rFonts w:cstheme="minorHAnsi"/>
          <w:sz w:val="24"/>
        </w:rPr>
        <w:t xml:space="preserve">to appear as a witness or to testify in some official </w:t>
      </w:r>
      <w:r w:rsidR="0055397A" w:rsidRPr="00D609C2">
        <w:rPr>
          <w:rFonts w:cstheme="minorHAnsi"/>
          <w:sz w:val="24"/>
        </w:rPr>
        <w:t>capacity on</w:t>
      </w:r>
      <w:r w:rsidR="006D7A70" w:rsidRPr="00D609C2">
        <w:rPr>
          <w:rFonts w:cstheme="minorHAnsi"/>
          <w:sz w:val="24"/>
        </w:rPr>
        <w:t xml:space="preserve"> behalf of the County shall be entitled to leave with pay for such period as </w:t>
      </w:r>
      <w:r w:rsidR="00750D18">
        <w:rPr>
          <w:rFonts w:cstheme="minorHAnsi"/>
          <w:sz w:val="24"/>
        </w:rPr>
        <w:t xml:space="preserve">their </w:t>
      </w:r>
      <w:r w:rsidR="006D7A70" w:rsidRPr="00D609C2">
        <w:rPr>
          <w:rFonts w:cstheme="minorHAnsi"/>
          <w:sz w:val="24"/>
        </w:rPr>
        <w:t>court attendance may require.</w:t>
      </w:r>
      <w:r w:rsidR="00250529">
        <w:rPr>
          <w:rFonts w:cstheme="minorHAnsi"/>
          <w:sz w:val="24"/>
        </w:rPr>
        <w:t xml:space="preserve"> </w:t>
      </w:r>
      <w:r w:rsidR="006D7A70" w:rsidRPr="00D609C2">
        <w:rPr>
          <w:rFonts w:cstheme="minorHAnsi"/>
          <w:sz w:val="24"/>
        </w:rPr>
        <w:t>If an employee is absent from work to appear in private</w:t>
      </w:r>
      <w:r w:rsidR="001D116A" w:rsidRPr="00D609C2">
        <w:rPr>
          <w:rFonts w:cstheme="minorHAnsi"/>
          <w:sz w:val="24"/>
        </w:rPr>
        <w:t xml:space="preserve"> </w:t>
      </w:r>
      <w:r w:rsidR="006D7A70" w:rsidRPr="00D609C2">
        <w:rPr>
          <w:rFonts w:cstheme="minorHAnsi"/>
          <w:sz w:val="24"/>
        </w:rPr>
        <w:t xml:space="preserve">litigation in which </w:t>
      </w:r>
      <w:r w:rsidR="00D00B1E">
        <w:rPr>
          <w:rFonts w:cstheme="minorHAnsi"/>
          <w:sz w:val="24"/>
        </w:rPr>
        <w:t>they</w:t>
      </w:r>
      <w:r w:rsidR="006D7A70" w:rsidRPr="00D609C2">
        <w:rPr>
          <w:rFonts w:cstheme="minorHAnsi"/>
          <w:sz w:val="24"/>
        </w:rPr>
        <w:t xml:space="preserve"> </w:t>
      </w:r>
      <w:r w:rsidR="00D00B1E">
        <w:rPr>
          <w:rFonts w:cstheme="minorHAnsi"/>
          <w:sz w:val="24"/>
        </w:rPr>
        <w:t>are</w:t>
      </w:r>
      <w:r w:rsidR="006D7A70" w:rsidRPr="00D609C2">
        <w:rPr>
          <w:rFonts w:cstheme="minorHAnsi"/>
          <w:sz w:val="24"/>
        </w:rPr>
        <w:t xml:space="preserve"> a principal party, the time shall be charged to vacation, other eligible paid leave, or leave without pay.</w:t>
      </w:r>
    </w:p>
    <w:p w14:paraId="4E44A21B" w14:textId="67BBEBCC" w:rsidR="001D116A" w:rsidRPr="00B62797" w:rsidRDefault="001D116A" w:rsidP="00B62797">
      <w:pPr>
        <w:pStyle w:val="Heading3"/>
        <w:spacing w:before="240" w:after="240"/>
        <w:rPr>
          <w:rFonts w:asciiTheme="minorHAnsi" w:hAnsiTheme="minorHAnsi" w:cstheme="minorHAnsi"/>
          <w:b/>
        </w:rPr>
      </w:pPr>
      <w:bookmarkStart w:id="65" w:name="_Toc92095094"/>
      <w:r w:rsidRPr="00D609C2">
        <w:rPr>
          <w:rFonts w:asciiTheme="minorHAnsi" w:hAnsiTheme="minorHAnsi" w:cstheme="minorHAnsi"/>
          <w:b/>
        </w:rPr>
        <w:t xml:space="preserve">2B-7 </w:t>
      </w:r>
      <w:r w:rsidR="00180BE1" w:rsidRPr="000079B7">
        <w:rPr>
          <w:rFonts w:asciiTheme="minorHAnsi" w:hAnsiTheme="minorHAnsi" w:cstheme="minorHAnsi"/>
          <w:b/>
          <w:u w:val="single"/>
        </w:rPr>
        <w:t xml:space="preserve">BEREAVEMENT </w:t>
      </w:r>
      <w:r w:rsidRPr="000079B7">
        <w:rPr>
          <w:rFonts w:asciiTheme="minorHAnsi" w:hAnsiTheme="minorHAnsi" w:cstheme="minorHAnsi"/>
          <w:b/>
          <w:u w:val="single"/>
        </w:rPr>
        <w:t>LEAVE</w:t>
      </w:r>
      <w:bookmarkEnd w:id="65"/>
    </w:p>
    <w:p w14:paraId="3A0BB349" w14:textId="37887A40" w:rsidR="001D116A" w:rsidRPr="00D609C2" w:rsidRDefault="000414EA" w:rsidP="00E946ED">
      <w:pPr>
        <w:tabs>
          <w:tab w:val="left" w:pos="0"/>
        </w:tabs>
        <w:spacing w:line="240" w:lineRule="auto"/>
        <w:rPr>
          <w:rFonts w:cstheme="minorHAnsi"/>
          <w:sz w:val="24"/>
        </w:rPr>
      </w:pPr>
      <w:r w:rsidRPr="00D609C2">
        <w:rPr>
          <w:rFonts w:cstheme="minorHAnsi"/>
          <w:sz w:val="24"/>
        </w:rPr>
        <w:t>All e</w:t>
      </w:r>
      <w:r w:rsidR="001D116A" w:rsidRPr="00D609C2">
        <w:rPr>
          <w:rFonts w:cstheme="minorHAnsi"/>
          <w:sz w:val="24"/>
        </w:rPr>
        <w:t xml:space="preserve">mployees shall be allowed up to </w:t>
      </w:r>
      <w:r w:rsidR="00841743">
        <w:rPr>
          <w:rFonts w:cstheme="minorHAnsi"/>
          <w:sz w:val="24"/>
        </w:rPr>
        <w:t>3 days</w:t>
      </w:r>
      <w:r w:rsidR="00180BE1">
        <w:rPr>
          <w:rFonts w:cstheme="minorHAnsi"/>
          <w:sz w:val="24"/>
        </w:rPr>
        <w:t xml:space="preserve"> of</w:t>
      </w:r>
      <w:r w:rsidR="001D116A" w:rsidRPr="00D609C2">
        <w:rPr>
          <w:rFonts w:cstheme="minorHAnsi"/>
          <w:sz w:val="24"/>
        </w:rPr>
        <w:t xml:space="preserve"> leave with pay for a</w:t>
      </w:r>
      <w:r w:rsidR="00250529">
        <w:rPr>
          <w:rFonts w:cstheme="minorHAnsi"/>
          <w:sz w:val="24"/>
        </w:rPr>
        <w:t xml:space="preserve"> death in the immediate family.</w:t>
      </w:r>
      <w:r w:rsidR="001D116A" w:rsidRPr="00D609C2">
        <w:rPr>
          <w:rFonts w:cstheme="minorHAnsi"/>
          <w:sz w:val="24"/>
        </w:rPr>
        <w:t xml:space="preserve"> For purposes of this policy, immediate family shall include the employee’s spouse and the child,</w:t>
      </w:r>
      <w:r w:rsidR="00E51A28" w:rsidRPr="00D609C2">
        <w:rPr>
          <w:rFonts w:cstheme="minorHAnsi"/>
          <w:sz w:val="24"/>
        </w:rPr>
        <w:t xml:space="preserve"> foster child,</w:t>
      </w:r>
      <w:r w:rsidR="001D116A" w:rsidRPr="00D609C2">
        <w:rPr>
          <w:rFonts w:cstheme="minorHAnsi"/>
          <w:sz w:val="24"/>
        </w:rPr>
        <w:t xml:space="preserve"> </w:t>
      </w:r>
      <w:r w:rsidR="001D116A" w:rsidRPr="00E03DE4">
        <w:rPr>
          <w:rFonts w:cstheme="minorHAnsi"/>
          <w:sz w:val="24"/>
        </w:rPr>
        <w:t xml:space="preserve">parent, </w:t>
      </w:r>
      <w:r w:rsidR="00D41F64" w:rsidRPr="00E03DE4">
        <w:rPr>
          <w:rFonts w:cstheme="minorHAnsi"/>
          <w:sz w:val="24"/>
        </w:rPr>
        <w:t>sibling</w:t>
      </w:r>
      <w:r w:rsidR="0038537F">
        <w:rPr>
          <w:rFonts w:cstheme="minorHAnsi"/>
          <w:sz w:val="24"/>
        </w:rPr>
        <w:t>,</w:t>
      </w:r>
      <w:r w:rsidR="00250529" w:rsidRPr="00E03DE4">
        <w:rPr>
          <w:rFonts w:cstheme="minorHAnsi"/>
          <w:sz w:val="24"/>
        </w:rPr>
        <w:t xml:space="preserve"> or spouse. </w:t>
      </w:r>
      <w:r w:rsidR="001D116A" w:rsidRPr="00D609C2">
        <w:rPr>
          <w:rFonts w:cstheme="minorHAnsi"/>
          <w:sz w:val="24"/>
        </w:rPr>
        <w:t>If leave is needed beyond the limits set in this policy, it may be charged to available vacation or compensatory time or to leave without pay.</w:t>
      </w:r>
    </w:p>
    <w:p w14:paraId="6DE9CA50" w14:textId="77777777" w:rsidR="001D116A" w:rsidRPr="00B62797" w:rsidRDefault="001D116A" w:rsidP="00B62797">
      <w:pPr>
        <w:pStyle w:val="Heading3"/>
        <w:spacing w:before="240" w:after="240"/>
        <w:rPr>
          <w:rFonts w:asciiTheme="minorHAnsi" w:hAnsiTheme="minorHAnsi" w:cstheme="minorHAnsi"/>
        </w:rPr>
      </w:pPr>
      <w:bookmarkStart w:id="66" w:name="_Toc92095095"/>
      <w:r w:rsidRPr="00E946ED">
        <w:rPr>
          <w:rFonts w:asciiTheme="minorHAnsi" w:hAnsiTheme="minorHAnsi" w:cstheme="minorHAnsi"/>
          <w:b/>
        </w:rPr>
        <w:t xml:space="preserve">2B-8 </w:t>
      </w:r>
      <w:r w:rsidRPr="00E946ED">
        <w:rPr>
          <w:rFonts w:asciiTheme="minorHAnsi" w:hAnsiTheme="minorHAnsi" w:cstheme="minorHAnsi"/>
          <w:b/>
          <w:u w:val="single"/>
        </w:rPr>
        <w:t>MILITARY LEAVE</w:t>
      </w:r>
      <w:bookmarkEnd w:id="66"/>
    </w:p>
    <w:p w14:paraId="5EDFC775" w14:textId="03C88AFD" w:rsidR="003F599D" w:rsidRDefault="003F599D" w:rsidP="003F599D">
      <w:pPr>
        <w:spacing w:after="0" w:line="240" w:lineRule="auto"/>
        <w:rPr>
          <w:rFonts w:cstheme="minorHAnsi"/>
          <w:sz w:val="24"/>
        </w:rPr>
      </w:pPr>
      <w:r w:rsidRPr="00D609C2">
        <w:rPr>
          <w:rFonts w:cstheme="minorHAnsi"/>
          <w:sz w:val="24"/>
        </w:rPr>
        <w:t xml:space="preserve">All </w:t>
      </w:r>
      <w:r w:rsidR="005F682D">
        <w:rPr>
          <w:rFonts w:cstheme="minorHAnsi"/>
          <w:sz w:val="24"/>
        </w:rPr>
        <w:t>Red River</w:t>
      </w:r>
      <w:r w:rsidRPr="00D609C2">
        <w:rPr>
          <w:rFonts w:cstheme="minorHAnsi"/>
          <w:sz w:val="24"/>
        </w:rPr>
        <w:t xml:space="preserve"> County employees who are members of the National Guard or active reserve components of the United States Armed Forces shall be allowed up to fifteen (15) days off per federal fiscal year with pay </w:t>
      </w:r>
      <w:r>
        <w:rPr>
          <w:rFonts w:cstheme="minorHAnsi"/>
          <w:sz w:val="24"/>
        </w:rPr>
        <w:t xml:space="preserve">for active duty or </w:t>
      </w:r>
      <w:r w:rsidRPr="00D609C2">
        <w:rPr>
          <w:rFonts w:cstheme="minorHAnsi"/>
          <w:sz w:val="24"/>
        </w:rPr>
        <w:t xml:space="preserve">to attend </w:t>
      </w:r>
      <w:r>
        <w:rPr>
          <w:rFonts w:cstheme="minorHAnsi"/>
          <w:sz w:val="24"/>
        </w:rPr>
        <w:t xml:space="preserve">active or inactive </w:t>
      </w:r>
      <w:r w:rsidRPr="00D609C2">
        <w:rPr>
          <w:rFonts w:cstheme="minorHAnsi"/>
          <w:sz w:val="24"/>
        </w:rPr>
        <w:t>authorized training sessions and exercises. The fifteen (15) day paid military leave shall apply to the Federal Fiscal year</w:t>
      </w:r>
      <w:r w:rsidR="0038537F">
        <w:rPr>
          <w:rFonts w:cstheme="minorHAnsi"/>
          <w:sz w:val="24"/>
        </w:rPr>
        <w:t>,</w:t>
      </w:r>
      <w:r w:rsidRPr="00D609C2">
        <w:rPr>
          <w:rFonts w:cstheme="minorHAnsi"/>
          <w:sz w:val="24"/>
        </w:rPr>
        <w:t xml:space="preserve"> and any unused balance at the end of the year shall not be carried forward into the next Federal Fiscal year.</w:t>
      </w:r>
      <w:r>
        <w:rPr>
          <w:rFonts w:cstheme="minorHAnsi"/>
          <w:sz w:val="24"/>
        </w:rPr>
        <w:t xml:space="preserve"> </w:t>
      </w:r>
      <w:r w:rsidRPr="00D609C2">
        <w:rPr>
          <w:rFonts w:cstheme="minorHAnsi"/>
          <w:sz w:val="24"/>
        </w:rPr>
        <w:t xml:space="preserve">Pay for attendance at Reserve or National Guard training sessions or exercises shall be authorized only for periods within the employee’s </w:t>
      </w:r>
      <w:r w:rsidR="0038537F">
        <w:rPr>
          <w:rFonts w:cstheme="minorHAnsi"/>
          <w:sz w:val="24"/>
        </w:rPr>
        <w:t>regular</w:t>
      </w:r>
      <w:r w:rsidRPr="00D609C2">
        <w:rPr>
          <w:rFonts w:cstheme="minorHAnsi"/>
          <w:sz w:val="24"/>
        </w:rPr>
        <w:t xml:space="preserve"> work schedule.</w:t>
      </w:r>
      <w:r>
        <w:rPr>
          <w:rFonts w:cstheme="minorHAnsi"/>
          <w:sz w:val="24"/>
        </w:rPr>
        <w:t xml:space="preserve"> </w:t>
      </w:r>
      <w:r w:rsidR="0038537F">
        <w:rPr>
          <w:rFonts w:cstheme="minorHAnsi"/>
          <w:sz w:val="24"/>
        </w:rPr>
        <w:t xml:space="preserve">Employees may use vacation leave, </w:t>
      </w:r>
      <w:proofErr w:type="gramStart"/>
      <w:r w:rsidR="0038537F">
        <w:rPr>
          <w:rFonts w:cstheme="minorHAnsi"/>
          <w:sz w:val="24"/>
        </w:rPr>
        <w:t>earned</w:t>
      </w:r>
      <w:proofErr w:type="gramEnd"/>
      <w:r w:rsidR="0038537F">
        <w:rPr>
          <w:rFonts w:cstheme="minorHAnsi"/>
          <w:sz w:val="24"/>
        </w:rPr>
        <w:t xml:space="preserve"> compensatory time, or leave without pay if they must attend Reserve or National Guard Training sessions or exercises over</w:t>
      </w:r>
      <w:r w:rsidRPr="00D609C2">
        <w:rPr>
          <w:rFonts w:cstheme="minorHAnsi"/>
          <w:sz w:val="24"/>
        </w:rPr>
        <w:t xml:space="preserve"> the fifteen-day maximum.</w:t>
      </w:r>
    </w:p>
    <w:p w14:paraId="49F3B223" w14:textId="77777777" w:rsidR="003F599D" w:rsidRDefault="003F599D" w:rsidP="003F599D">
      <w:pPr>
        <w:spacing w:after="0" w:line="240" w:lineRule="auto"/>
        <w:rPr>
          <w:rFonts w:cstheme="minorHAnsi"/>
          <w:sz w:val="24"/>
        </w:rPr>
      </w:pPr>
    </w:p>
    <w:p w14:paraId="2505D25E" w14:textId="7E00352A" w:rsidR="003F599D" w:rsidRPr="007C5EB8" w:rsidRDefault="003F599D" w:rsidP="003F599D">
      <w:pPr>
        <w:spacing w:after="0" w:line="240" w:lineRule="auto"/>
        <w:rPr>
          <w:rFonts w:cstheme="minorHAnsi"/>
          <w:sz w:val="24"/>
        </w:rPr>
      </w:pPr>
      <w:r w:rsidRPr="007C5EB8">
        <w:rPr>
          <w:rFonts w:cstheme="minorHAnsi"/>
          <w:sz w:val="24"/>
        </w:rPr>
        <w:t xml:space="preserve">Any </w:t>
      </w:r>
      <w:r w:rsidR="005F682D">
        <w:rPr>
          <w:rFonts w:cstheme="minorHAnsi"/>
          <w:sz w:val="24"/>
        </w:rPr>
        <w:t>Red River</w:t>
      </w:r>
      <w:r w:rsidRPr="007C5EB8">
        <w:rPr>
          <w:rFonts w:cstheme="minorHAnsi"/>
          <w:sz w:val="24"/>
        </w:rPr>
        <w:t>_ County employee who is a member of the Texas military forces, a reserve component of the armed forces, or a member of a state or federally</w:t>
      </w:r>
      <w:r w:rsidR="0038537F">
        <w:rPr>
          <w:rFonts w:cstheme="minorHAnsi"/>
          <w:sz w:val="24"/>
        </w:rPr>
        <w:t>-</w:t>
      </w:r>
      <w:r w:rsidRPr="007C5EB8">
        <w:rPr>
          <w:rFonts w:cstheme="minorHAnsi"/>
          <w:sz w:val="24"/>
        </w:rPr>
        <w:t xml:space="preserve">authorized urban search and rescue team called to state active duty by the governor or another appropriate authority in response to a disaster is entitled up to 7 days of paid disaster leave per fiscal year.  This leave is in addition to the paid leave provided for authorized training or duty otherwise authorized or ordered.  During disaster leave under these provisions, the person may not be subjected to loss of time, efficiency rating, personal time, sick leave, or vacation time. </w:t>
      </w:r>
      <w:r w:rsidRPr="007C5EB8">
        <w:rPr>
          <w:rFonts w:cstheme="minorHAnsi"/>
          <w:sz w:val="24"/>
        </w:rPr>
        <w:br/>
        <w:t xml:space="preserve"> </w:t>
      </w:r>
    </w:p>
    <w:p w14:paraId="6B6417F8" w14:textId="20E3D280" w:rsidR="003F599D" w:rsidRDefault="0038537F" w:rsidP="003F599D">
      <w:pPr>
        <w:spacing w:after="0" w:line="240" w:lineRule="auto"/>
        <w:rPr>
          <w:rFonts w:cstheme="minorHAnsi"/>
          <w:sz w:val="24"/>
        </w:rPr>
      </w:pPr>
      <w:r>
        <w:rPr>
          <w:rFonts w:cstheme="minorHAnsi"/>
          <w:sz w:val="24"/>
        </w:rPr>
        <w:t>Employees</w:t>
      </w:r>
      <w:r w:rsidR="003F599D" w:rsidRPr="00D609C2">
        <w:rPr>
          <w:rFonts w:cstheme="minorHAnsi"/>
          <w:sz w:val="24"/>
        </w:rPr>
        <w:t xml:space="preserve"> on military leave shall </w:t>
      </w:r>
      <w:r>
        <w:rPr>
          <w:rFonts w:cstheme="minorHAnsi"/>
          <w:sz w:val="24"/>
        </w:rPr>
        <w:t>give their supervisor</w:t>
      </w:r>
      <w:r w:rsidR="003F599D" w:rsidRPr="00D609C2">
        <w:rPr>
          <w:rFonts w:cstheme="minorHAnsi"/>
          <w:sz w:val="24"/>
        </w:rPr>
        <w:t xml:space="preserve"> orders within two (2) business days after receiving them.</w:t>
      </w:r>
      <w:r w:rsidR="003F599D">
        <w:rPr>
          <w:rFonts w:cstheme="minorHAnsi"/>
          <w:sz w:val="24"/>
        </w:rPr>
        <w:t xml:space="preserve"> </w:t>
      </w:r>
    </w:p>
    <w:p w14:paraId="79F86B4B" w14:textId="77777777" w:rsidR="003F599D" w:rsidRPr="00D609C2" w:rsidRDefault="003F599D" w:rsidP="003F599D">
      <w:pPr>
        <w:spacing w:after="0" w:line="240" w:lineRule="auto"/>
        <w:rPr>
          <w:rFonts w:cstheme="minorHAnsi"/>
          <w:sz w:val="24"/>
        </w:rPr>
      </w:pPr>
    </w:p>
    <w:p w14:paraId="4A391328" w14:textId="452427A9" w:rsidR="003F599D" w:rsidRDefault="003F599D" w:rsidP="003F599D">
      <w:pPr>
        <w:spacing w:after="0" w:line="240" w:lineRule="auto"/>
        <w:rPr>
          <w:rFonts w:cstheme="minorHAnsi"/>
          <w:sz w:val="24"/>
        </w:rPr>
      </w:pPr>
      <w:r>
        <w:rPr>
          <w:rFonts w:cstheme="minorHAnsi"/>
          <w:sz w:val="24"/>
        </w:rPr>
        <w:t xml:space="preserve">Upon </w:t>
      </w:r>
      <w:r w:rsidR="00FF666C">
        <w:rPr>
          <w:rFonts w:cstheme="minorHAnsi"/>
          <w:sz w:val="24"/>
        </w:rPr>
        <w:t>the employee's request</w:t>
      </w:r>
      <w:r>
        <w:rPr>
          <w:rFonts w:cstheme="minorHAnsi"/>
          <w:sz w:val="24"/>
        </w:rPr>
        <w:t xml:space="preserve">, </w:t>
      </w:r>
      <w:r w:rsidR="005F682D">
        <w:rPr>
          <w:rFonts w:cstheme="minorHAnsi"/>
          <w:sz w:val="24"/>
        </w:rPr>
        <w:t>Red River</w:t>
      </w:r>
      <w:r w:rsidRPr="00D609C2">
        <w:rPr>
          <w:rFonts w:cstheme="minorHAnsi"/>
          <w:sz w:val="24"/>
        </w:rPr>
        <w:t xml:space="preserve"> County will provide a statement </w:t>
      </w:r>
      <w:r w:rsidR="0038537F">
        <w:rPr>
          <w:rFonts w:cstheme="minorHAnsi"/>
          <w:sz w:val="24"/>
        </w:rPr>
        <w:t>containing the number of workdays used for military leave in the fiscal year and</w:t>
      </w:r>
      <w:r w:rsidRPr="00D609C2">
        <w:rPr>
          <w:rFonts w:cstheme="minorHAnsi"/>
          <w:sz w:val="24"/>
        </w:rPr>
        <w:t xml:space="preserve"> the number of workdays left for use during the fiscal year.</w:t>
      </w:r>
    </w:p>
    <w:p w14:paraId="0AA0C990" w14:textId="77777777" w:rsidR="003F599D" w:rsidRPr="00B62797" w:rsidRDefault="003F599D" w:rsidP="003F599D">
      <w:pPr>
        <w:spacing w:after="0" w:line="240" w:lineRule="auto"/>
        <w:rPr>
          <w:rFonts w:cstheme="minorHAnsi"/>
          <w:sz w:val="24"/>
        </w:rPr>
      </w:pPr>
    </w:p>
    <w:p w14:paraId="55615F98" w14:textId="6854AD32" w:rsidR="003F599D" w:rsidRDefault="005F682D" w:rsidP="003F599D">
      <w:pPr>
        <w:tabs>
          <w:tab w:val="left" w:pos="2520"/>
        </w:tabs>
        <w:spacing w:after="0" w:line="240" w:lineRule="auto"/>
        <w:rPr>
          <w:rFonts w:cstheme="minorHAnsi"/>
          <w:sz w:val="24"/>
        </w:rPr>
      </w:pPr>
      <w:r>
        <w:rPr>
          <w:rFonts w:cstheme="minorHAnsi"/>
          <w:sz w:val="24"/>
        </w:rPr>
        <w:t>Red River</w:t>
      </w:r>
      <w:r w:rsidR="003F599D" w:rsidRPr="00D609C2">
        <w:rPr>
          <w:rFonts w:cstheme="minorHAnsi"/>
          <w:sz w:val="24"/>
        </w:rPr>
        <w:t xml:space="preserve"> County employees who leave their positions because of being called to active milit</w:t>
      </w:r>
      <w:r w:rsidR="003F599D">
        <w:rPr>
          <w:rFonts w:cstheme="minorHAnsi"/>
          <w:sz w:val="24"/>
        </w:rPr>
        <w:t xml:space="preserve">ary service or who voluntarily </w:t>
      </w:r>
      <w:r w:rsidR="003F599D" w:rsidRPr="00D609C2">
        <w:rPr>
          <w:rFonts w:cstheme="minorHAnsi"/>
          <w:sz w:val="24"/>
        </w:rPr>
        <w:t xml:space="preserve">enter the Armed Forces of the United States shall be eligible for re-employment </w:t>
      </w:r>
      <w:r w:rsidR="0038537F">
        <w:rPr>
          <w:rFonts w:cstheme="minorHAnsi"/>
          <w:sz w:val="24"/>
        </w:rPr>
        <w:t>following</w:t>
      </w:r>
      <w:r w:rsidR="003F599D" w:rsidRPr="00D609C2">
        <w:rPr>
          <w:rFonts w:cstheme="minorHAnsi"/>
          <w:sz w:val="24"/>
        </w:rPr>
        <w:t xml:space="preserve"> state and federal laws in effect at the time of their release from duty.</w:t>
      </w:r>
    </w:p>
    <w:p w14:paraId="04DEFAFF" w14:textId="794FC686" w:rsidR="004C3EC6" w:rsidRDefault="004C3EC6" w:rsidP="003F599D">
      <w:pPr>
        <w:tabs>
          <w:tab w:val="left" w:pos="2520"/>
        </w:tabs>
        <w:spacing w:after="0" w:line="240" w:lineRule="auto"/>
        <w:rPr>
          <w:rFonts w:cstheme="minorHAnsi"/>
          <w:sz w:val="24"/>
        </w:rPr>
      </w:pPr>
    </w:p>
    <w:p w14:paraId="3E2F2785" w14:textId="40F48B6A" w:rsidR="004C3EC6" w:rsidRDefault="004C3EC6" w:rsidP="004C3EC6">
      <w:pPr>
        <w:pStyle w:val="Heading3"/>
        <w:rPr>
          <w:rFonts w:asciiTheme="minorHAnsi" w:hAnsiTheme="minorHAnsi" w:cstheme="minorHAnsi"/>
          <w:b/>
          <w:bCs/>
          <w:u w:val="single"/>
        </w:rPr>
      </w:pPr>
      <w:bookmarkStart w:id="67" w:name="_Toc92095096"/>
      <w:r>
        <w:rPr>
          <w:rFonts w:asciiTheme="minorHAnsi" w:hAnsiTheme="minorHAnsi" w:cstheme="minorHAnsi"/>
          <w:b/>
          <w:bCs/>
        </w:rPr>
        <w:t xml:space="preserve">2B-9 </w:t>
      </w:r>
      <w:r w:rsidR="006A30E0" w:rsidRPr="004C3EC6">
        <w:rPr>
          <w:rFonts w:asciiTheme="minorHAnsi" w:hAnsiTheme="minorHAnsi" w:cstheme="minorHAnsi"/>
          <w:b/>
          <w:bCs/>
          <w:u w:val="single"/>
        </w:rPr>
        <w:t>PAID QUARANTINE LEAVE</w:t>
      </w:r>
      <w:bookmarkEnd w:id="67"/>
    </w:p>
    <w:p w14:paraId="44A5A71E" w14:textId="77777777" w:rsidR="00CF4168" w:rsidRPr="00CF4168" w:rsidRDefault="00CF4168" w:rsidP="00CF4168"/>
    <w:p w14:paraId="5E60B384" w14:textId="6BBD3317" w:rsidR="004C3EC6" w:rsidRPr="007541D8" w:rsidRDefault="005F682D" w:rsidP="0071264A">
      <w:pPr>
        <w:spacing w:line="240" w:lineRule="auto"/>
        <w:rPr>
          <w:sz w:val="24"/>
          <w:szCs w:val="24"/>
        </w:rPr>
      </w:pPr>
      <w:r>
        <w:rPr>
          <w:sz w:val="24"/>
          <w:szCs w:val="24"/>
        </w:rPr>
        <w:t>Red River</w:t>
      </w:r>
      <w:r w:rsidR="004C3EC6" w:rsidRPr="007541D8">
        <w:rPr>
          <w:sz w:val="24"/>
          <w:szCs w:val="24"/>
        </w:rPr>
        <w:t xml:space="preserve"> County shall provide paid quarantine leave for firefighters, peace officers, detention officers, and emergency medical technicians employed by </w:t>
      </w:r>
      <w:r>
        <w:rPr>
          <w:sz w:val="24"/>
          <w:szCs w:val="24"/>
        </w:rPr>
        <w:t>Red River</w:t>
      </w:r>
      <w:r w:rsidR="0005780F">
        <w:rPr>
          <w:sz w:val="24"/>
          <w:szCs w:val="24"/>
        </w:rPr>
        <w:t xml:space="preserve"> </w:t>
      </w:r>
      <w:r w:rsidR="004C3EC6" w:rsidRPr="007541D8">
        <w:rPr>
          <w:sz w:val="24"/>
          <w:szCs w:val="24"/>
        </w:rPr>
        <w:t xml:space="preserve">County and ordered </w:t>
      </w:r>
      <w:r w:rsidR="004C3EC6">
        <w:rPr>
          <w:sz w:val="24"/>
          <w:szCs w:val="24"/>
        </w:rPr>
        <w:t xml:space="preserve">by a supervisor or the health authority </w:t>
      </w:r>
      <w:r w:rsidR="004C3EC6" w:rsidRPr="007541D8">
        <w:rPr>
          <w:sz w:val="24"/>
          <w:szCs w:val="24"/>
        </w:rPr>
        <w:t>to quarantine or isolate due to a possible or known exposure to a communicable disease while on duty.</w:t>
      </w:r>
      <w:r w:rsidR="004C3EC6">
        <w:rPr>
          <w:sz w:val="24"/>
          <w:szCs w:val="24"/>
        </w:rPr>
        <w:t xml:space="preserve"> </w:t>
      </w:r>
      <w:r w:rsidR="004C3EC6" w:rsidRPr="007541D8">
        <w:rPr>
          <w:sz w:val="24"/>
          <w:szCs w:val="24"/>
        </w:rPr>
        <w:t>This includes firefighters, peace officers, detention office</w:t>
      </w:r>
      <w:r w:rsidR="004C3EC6">
        <w:rPr>
          <w:sz w:val="24"/>
          <w:szCs w:val="24"/>
        </w:rPr>
        <w:t>r</w:t>
      </w:r>
      <w:r w:rsidR="004C3EC6" w:rsidRPr="007541D8">
        <w:rPr>
          <w:sz w:val="24"/>
          <w:szCs w:val="24"/>
        </w:rPr>
        <w:t>s</w:t>
      </w:r>
      <w:r w:rsidR="0038537F">
        <w:rPr>
          <w:sz w:val="24"/>
          <w:szCs w:val="24"/>
        </w:rPr>
        <w:t>,</w:t>
      </w:r>
      <w:r w:rsidR="004C3EC6" w:rsidRPr="007541D8">
        <w:rPr>
          <w:sz w:val="24"/>
          <w:szCs w:val="24"/>
        </w:rPr>
        <w:t xml:space="preserve"> and emergency medical technicians</w:t>
      </w:r>
      <w:r w:rsidR="004C3EC6">
        <w:rPr>
          <w:sz w:val="24"/>
          <w:szCs w:val="24"/>
        </w:rPr>
        <w:t>, as defined by this policy,</w:t>
      </w:r>
      <w:r w:rsidR="004C3EC6" w:rsidRPr="007541D8">
        <w:rPr>
          <w:sz w:val="24"/>
          <w:szCs w:val="24"/>
        </w:rPr>
        <w:t xml:space="preserve"> who are employed by, appointed </w:t>
      </w:r>
      <w:r w:rsidR="004C3EC6">
        <w:rPr>
          <w:sz w:val="24"/>
          <w:szCs w:val="24"/>
        </w:rPr>
        <w:t>to</w:t>
      </w:r>
      <w:r w:rsidR="006A30E0">
        <w:rPr>
          <w:sz w:val="24"/>
          <w:szCs w:val="24"/>
        </w:rPr>
        <w:t>,</w:t>
      </w:r>
      <w:r w:rsidR="004C3EC6" w:rsidRPr="007541D8">
        <w:rPr>
          <w:sz w:val="24"/>
          <w:szCs w:val="24"/>
        </w:rPr>
        <w:t xml:space="preserve"> or elected to their position</w:t>
      </w:r>
      <w:r w:rsidR="0038537F">
        <w:rPr>
          <w:sz w:val="24"/>
          <w:szCs w:val="24"/>
        </w:rPr>
        <w:t>s</w:t>
      </w:r>
      <w:r w:rsidR="004C3EC6" w:rsidRPr="007541D8">
        <w:rPr>
          <w:sz w:val="24"/>
          <w:szCs w:val="24"/>
        </w:rPr>
        <w:t>.</w:t>
      </w:r>
    </w:p>
    <w:p w14:paraId="58BA4885" w14:textId="77777777" w:rsidR="004C3EC6" w:rsidRPr="007541D8" w:rsidRDefault="004C3EC6" w:rsidP="0071264A">
      <w:pPr>
        <w:spacing w:line="240" w:lineRule="auto"/>
        <w:ind w:left="360"/>
        <w:rPr>
          <w:sz w:val="24"/>
          <w:szCs w:val="24"/>
        </w:rPr>
      </w:pPr>
      <w:r w:rsidRPr="007541D8">
        <w:rPr>
          <w:sz w:val="24"/>
          <w:szCs w:val="24"/>
        </w:rPr>
        <w:t>"Detention officer" means an individual appointed or employed by a county as a county jailer or other individual responsible for the care and custody of individuals incarcerated in a county jail.</w:t>
      </w:r>
    </w:p>
    <w:p w14:paraId="40579AB3" w14:textId="07CF1E09" w:rsidR="004C3EC6" w:rsidRPr="007541D8" w:rsidRDefault="004C3EC6" w:rsidP="0071264A">
      <w:pPr>
        <w:spacing w:line="240" w:lineRule="auto"/>
        <w:ind w:left="360"/>
        <w:rPr>
          <w:sz w:val="24"/>
          <w:szCs w:val="24"/>
        </w:rPr>
      </w:pPr>
      <w:r w:rsidRPr="007541D8">
        <w:rPr>
          <w:sz w:val="24"/>
          <w:szCs w:val="24"/>
        </w:rPr>
        <w:t>"Emergency medical technician" means an individual certified as an emergency medical technician under Chapter 773, Health and Safety Code</w:t>
      </w:r>
      <w:r w:rsidR="0038537F">
        <w:rPr>
          <w:sz w:val="24"/>
          <w:szCs w:val="24"/>
        </w:rPr>
        <w:t>,</w:t>
      </w:r>
      <w:r w:rsidRPr="007541D8">
        <w:rPr>
          <w:sz w:val="24"/>
          <w:szCs w:val="24"/>
        </w:rPr>
        <w:t xml:space="preserve"> and employed by the county.</w:t>
      </w:r>
    </w:p>
    <w:p w14:paraId="72A8072E" w14:textId="2FBFE2B6" w:rsidR="004C3EC6" w:rsidRPr="007541D8" w:rsidRDefault="004C3EC6" w:rsidP="0071264A">
      <w:pPr>
        <w:spacing w:line="240" w:lineRule="auto"/>
        <w:ind w:left="360"/>
        <w:rPr>
          <w:sz w:val="24"/>
          <w:szCs w:val="24"/>
        </w:rPr>
      </w:pPr>
      <w:r w:rsidRPr="007541D8">
        <w:rPr>
          <w:sz w:val="24"/>
          <w:szCs w:val="24"/>
        </w:rPr>
        <w:t>"Firefighter" means a paid employee of a municipal fire department or emergency services district who holds a position that requires substantial knowledge of firefighting; has met the requirements for certification by the Texas Commission on Fire Protection under Chapter 419, Government Code; and performs a function listed in Section 143.003(4)(A).</w:t>
      </w:r>
    </w:p>
    <w:p w14:paraId="317134B9" w14:textId="6DF06FBD" w:rsidR="004C3EC6" w:rsidRPr="007541D8" w:rsidRDefault="004C3EC6" w:rsidP="0071264A">
      <w:pPr>
        <w:spacing w:line="240" w:lineRule="auto"/>
        <w:ind w:left="360"/>
        <w:rPr>
          <w:sz w:val="24"/>
          <w:szCs w:val="24"/>
        </w:rPr>
      </w:pPr>
      <w:r w:rsidRPr="007541D8">
        <w:rPr>
          <w:sz w:val="24"/>
          <w:szCs w:val="24"/>
        </w:rPr>
        <w:t>"Health authority" has the meaning assigned by Section 121.021, Health and Safety Code.</w:t>
      </w:r>
      <w:r>
        <w:rPr>
          <w:sz w:val="24"/>
          <w:szCs w:val="24"/>
        </w:rPr>
        <w:t xml:space="preserve"> </w:t>
      </w:r>
      <w:r w:rsidRPr="007541D8">
        <w:rPr>
          <w:sz w:val="24"/>
          <w:szCs w:val="24"/>
        </w:rPr>
        <w:t xml:space="preserve">A health authority is a physician appointed under the provisions of Chapter 121 to administer state and local laws relating to public health within the </w:t>
      </w:r>
      <w:r>
        <w:rPr>
          <w:sz w:val="24"/>
          <w:szCs w:val="24"/>
        </w:rPr>
        <w:t>appointing body’s jurisdiction. A health authority must be</w:t>
      </w:r>
      <w:r w:rsidRPr="007541D8">
        <w:rPr>
          <w:sz w:val="24"/>
          <w:szCs w:val="24"/>
        </w:rPr>
        <w:t xml:space="preserve"> a competent physician with a reputable professional standing</w:t>
      </w:r>
      <w:r w:rsidR="0038537F">
        <w:rPr>
          <w:sz w:val="24"/>
          <w:szCs w:val="24"/>
        </w:rPr>
        <w:t>,</w:t>
      </w:r>
      <w:r w:rsidRPr="007541D8">
        <w:rPr>
          <w:sz w:val="24"/>
          <w:szCs w:val="24"/>
        </w:rPr>
        <w:t xml:space="preserve"> legally qualified to practice medicine in the stat</w:t>
      </w:r>
      <w:r>
        <w:rPr>
          <w:sz w:val="24"/>
          <w:szCs w:val="24"/>
        </w:rPr>
        <w:t>e</w:t>
      </w:r>
      <w:r w:rsidR="0038537F">
        <w:rPr>
          <w:sz w:val="24"/>
          <w:szCs w:val="24"/>
        </w:rPr>
        <w:t>,</w:t>
      </w:r>
      <w:r>
        <w:rPr>
          <w:sz w:val="24"/>
          <w:szCs w:val="24"/>
        </w:rPr>
        <w:t xml:space="preserve"> and a </w:t>
      </w:r>
      <w:r w:rsidR="0038537F">
        <w:rPr>
          <w:sz w:val="24"/>
          <w:szCs w:val="24"/>
        </w:rPr>
        <w:t>state resident</w:t>
      </w:r>
      <w:r>
        <w:rPr>
          <w:sz w:val="24"/>
          <w:szCs w:val="24"/>
        </w:rPr>
        <w:t xml:space="preserve">. </w:t>
      </w:r>
      <w:r w:rsidRPr="007541D8">
        <w:rPr>
          <w:sz w:val="24"/>
          <w:szCs w:val="24"/>
        </w:rPr>
        <w:t>They must take an official oath and file wi</w:t>
      </w:r>
      <w:r>
        <w:rPr>
          <w:sz w:val="24"/>
          <w:szCs w:val="24"/>
        </w:rPr>
        <w:t xml:space="preserve">th the department. </w:t>
      </w:r>
    </w:p>
    <w:p w14:paraId="5F005C98" w14:textId="40C91904" w:rsidR="004C3EC6" w:rsidRPr="007541D8" w:rsidRDefault="0038537F" w:rsidP="0071264A">
      <w:pPr>
        <w:spacing w:line="240" w:lineRule="auto"/>
        <w:ind w:left="360"/>
        <w:rPr>
          <w:sz w:val="24"/>
          <w:szCs w:val="24"/>
        </w:rPr>
      </w:pPr>
      <w:r>
        <w:rPr>
          <w:sz w:val="24"/>
          <w:szCs w:val="24"/>
        </w:rPr>
        <w:t>Counties that do not establish a local health department or public health district</w:t>
      </w:r>
      <w:r w:rsidR="004C3EC6" w:rsidRPr="007541D8">
        <w:rPr>
          <w:sz w:val="24"/>
          <w:szCs w:val="24"/>
        </w:rPr>
        <w:t xml:space="preserve"> may appoint a physician as health authority to administer state and local laws relating to public health in the county’s jurisdiction.  </w:t>
      </w:r>
    </w:p>
    <w:p w14:paraId="43F1DDE4" w14:textId="7DD1757B" w:rsidR="004C3EC6" w:rsidRPr="007541D8" w:rsidRDefault="004C3EC6" w:rsidP="0071264A">
      <w:pPr>
        <w:spacing w:line="240" w:lineRule="auto"/>
        <w:ind w:left="360"/>
        <w:rPr>
          <w:sz w:val="24"/>
          <w:szCs w:val="24"/>
        </w:rPr>
      </w:pPr>
      <w:r w:rsidRPr="007541D8">
        <w:rPr>
          <w:sz w:val="24"/>
          <w:szCs w:val="24"/>
        </w:rPr>
        <w:t>"Peace officer" means an individual described by Article 2.12, Code of Criminal Procedure, elected for, employed by, or appointed by the county.</w:t>
      </w:r>
    </w:p>
    <w:p w14:paraId="43525A3D" w14:textId="7B9D8E24" w:rsidR="004C3EC6" w:rsidRPr="007541D8" w:rsidRDefault="004C3EC6" w:rsidP="0071264A">
      <w:pPr>
        <w:spacing w:line="240" w:lineRule="auto"/>
        <w:rPr>
          <w:sz w:val="24"/>
          <w:szCs w:val="24"/>
        </w:rPr>
      </w:pPr>
      <w:r w:rsidRPr="007541D8">
        <w:rPr>
          <w:sz w:val="24"/>
          <w:szCs w:val="24"/>
        </w:rPr>
        <w:t>Eligible employees who are on qualifying paid quarantine leave shall receive all employment benefits and compensation, including leave accrual, retirement, and health benefits for the duration of the leave</w:t>
      </w:r>
      <w:r w:rsidR="0038537F">
        <w:rPr>
          <w:sz w:val="24"/>
          <w:szCs w:val="24"/>
        </w:rPr>
        <w:t>,</w:t>
      </w:r>
      <w:r w:rsidRPr="007541D8">
        <w:rPr>
          <w:sz w:val="24"/>
          <w:szCs w:val="24"/>
        </w:rPr>
        <w:t xml:space="preserve"> and, if applicable, shall be reimbursed for reasonable costs related to the quarantine, including lodging, medical, and transportation. An employee on qualifying paid quarantine leave will not have their leave balances reduced. </w:t>
      </w:r>
    </w:p>
    <w:p w14:paraId="053771E6" w14:textId="2045B82C" w:rsidR="004C3EC6" w:rsidRPr="007541D8" w:rsidRDefault="004C3EC6" w:rsidP="0071264A">
      <w:pPr>
        <w:spacing w:line="240" w:lineRule="auto"/>
        <w:rPr>
          <w:sz w:val="24"/>
          <w:szCs w:val="24"/>
        </w:rPr>
      </w:pPr>
      <w:r w:rsidRPr="007541D8">
        <w:rPr>
          <w:sz w:val="24"/>
          <w:szCs w:val="24"/>
        </w:rPr>
        <w:t>Off</w:t>
      </w:r>
      <w:r w:rsidR="0038537F">
        <w:rPr>
          <w:sz w:val="24"/>
          <w:szCs w:val="24"/>
        </w:rPr>
        <w:t>-</w:t>
      </w:r>
      <w:r w:rsidRPr="007541D8">
        <w:rPr>
          <w:sz w:val="24"/>
          <w:szCs w:val="24"/>
        </w:rPr>
        <w:t>duty exposures will not be covered under this policy.</w:t>
      </w:r>
    </w:p>
    <w:p w14:paraId="519CAE49" w14:textId="34B3F9CE" w:rsidR="009150F0" w:rsidRPr="00B62797" w:rsidRDefault="009150F0" w:rsidP="00B64C34">
      <w:pPr>
        <w:pStyle w:val="Heading3"/>
        <w:spacing w:before="240" w:after="240"/>
        <w:rPr>
          <w:rFonts w:asciiTheme="minorHAnsi" w:hAnsiTheme="minorHAnsi" w:cstheme="minorHAnsi"/>
        </w:rPr>
      </w:pPr>
      <w:bookmarkStart w:id="68" w:name="_Toc92095097"/>
      <w:r w:rsidRPr="00E946ED">
        <w:rPr>
          <w:rFonts w:asciiTheme="minorHAnsi" w:hAnsiTheme="minorHAnsi" w:cstheme="minorHAnsi"/>
          <w:b/>
        </w:rPr>
        <w:t>2B-</w:t>
      </w:r>
      <w:r w:rsidR="004C3EC6">
        <w:rPr>
          <w:rFonts w:asciiTheme="minorHAnsi" w:hAnsiTheme="minorHAnsi" w:cstheme="minorHAnsi"/>
          <w:b/>
        </w:rPr>
        <w:t>10</w:t>
      </w:r>
      <w:r w:rsidRPr="00E946ED">
        <w:rPr>
          <w:rFonts w:asciiTheme="minorHAnsi" w:hAnsiTheme="minorHAnsi" w:cstheme="minorHAnsi"/>
          <w:b/>
        </w:rPr>
        <w:t xml:space="preserve"> </w:t>
      </w:r>
      <w:r w:rsidRPr="00E946ED">
        <w:rPr>
          <w:rFonts w:asciiTheme="minorHAnsi" w:hAnsiTheme="minorHAnsi" w:cstheme="minorHAnsi"/>
          <w:b/>
          <w:u w:val="single"/>
        </w:rPr>
        <w:t>RETIREMENT</w:t>
      </w:r>
      <w:bookmarkEnd w:id="68"/>
    </w:p>
    <w:p w14:paraId="1109CEFF" w14:textId="393DDD08" w:rsidR="00D06E94" w:rsidRDefault="00D06E94" w:rsidP="00B64C34">
      <w:pPr>
        <w:spacing w:after="0" w:line="240" w:lineRule="auto"/>
        <w:rPr>
          <w:rFonts w:cstheme="minorHAnsi"/>
          <w:sz w:val="24"/>
        </w:rPr>
      </w:pPr>
      <w:r w:rsidRPr="00D609C2">
        <w:rPr>
          <w:rFonts w:cstheme="minorHAnsi"/>
          <w:sz w:val="24"/>
        </w:rPr>
        <w:t>All regular employees (full</w:t>
      </w:r>
      <w:r w:rsidR="0038537F">
        <w:rPr>
          <w:rFonts w:cstheme="minorHAnsi"/>
          <w:sz w:val="24"/>
        </w:rPr>
        <w:t>-</w:t>
      </w:r>
      <w:r w:rsidRPr="00D609C2">
        <w:rPr>
          <w:rFonts w:cstheme="minorHAnsi"/>
          <w:sz w:val="24"/>
        </w:rPr>
        <w:t>time,</w:t>
      </w:r>
      <w:r w:rsidR="00FA135A">
        <w:rPr>
          <w:rFonts w:cstheme="minorHAnsi"/>
          <w:sz w:val="24"/>
        </w:rPr>
        <w:t xml:space="preserve"> </w:t>
      </w:r>
      <w:r w:rsidRPr="00D609C2">
        <w:rPr>
          <w:rFonts w:cstheme="minorHAnsi"/>
          <w:sz w:val="24"/>
        </w:rPr>
        <w:t>part</w:t>
      </w:r>
      <w:r w:rsidR="0038537F">
        <w:rPr>
          <w:rFonts w:cstheme="minorHAnsi"/>
          <w:sz w:val="24"/>
        </w:rPr>
        <w:t>-</w:t>
      </w:r>
      <w:r w:rsidRPr="00D609C2">
        <w:rPr>
          <w:rFonts w:cstheme="minorHAnsi"/>
          <w:sz w:val="24"/>
        </w:rPr>
        <w:t>time, and regular variable hour</w:t>
      </w:r>
      <w:r w:rsidR="0038537F">
        <w:rPr>
          <w:rFonts w:cstheme="minorHAnsi"/>
          <w:sz w:val="24"/>
        </w:rPr>
        <w:t>s</w:t>
      </w:r>
      <w:r w:rsidRPr="00D609C2">
        <w:rPr>
          <w:rFonts w:cstheme="minorHAnsi"/>
          <w:sz w:val="24"/>
        </w:rPr>
        <w:t>) shall be eligible for the retirement benefit offered through the Texas County and District Retirement System.  Temporary seasonal and temporary short</w:t>
      </w:r>
      <w:r w:rsidR="0038537F">
        <w:rPr>
          <w:rFonts w:cstheme="minorHAnsi"/>
          <w:sz w:val="24"/>
        </w:rPr>
        <w:t>-term part-</w:t>
      </w:r>
      <w:r w:rsidRPr="00D609C2">
        <w:rPr>
          <w:rFonts w:cstheme="minorHAnsi"/>
          <w:sz w:val="24"/>
        </w:rPr>
        <w:t>time employees will not be eli</w:t>
      </w:r>
      <w:r w:rsidR="00250529">
        <w:rPr>
          <w:rFonts w:cstheme="minorHAnsi"/>
          <w:sz w:val="24"/>
        </w:rPr>
        <w:t xml:space="preserve">gible for retirement benefits. </w:t>
      </w:r>
      <w:r w:rsidRPr="00D609C2">
        <w:rPr>
          <w:rFonts w:cstheme="minorHAnsi"/>
          <w:sz w:val="24"/>
        </w:rPr>
        <w:t xml:space="preserve">Eligible employees shall </w:t>
      </w:r>
      <w:r w:rsidR="0038537F">
        <w:rPr>
          <w:rFonts w:cstheme="minorHAnsi"/>
          <w:sz w:val="24"/>
        </w:rPr>
        <w:t>contribute to the retirement program through a payroll deduction system</w:t>
      </w:r>
      <w:r w:rsidR="00250529">
        <w:rPr>
          <w:rFonts w:cstheme="minorHAnsi"/>
          <w:sz w:val="24"/>
        </w:rPr>
        <w:t>.</w:t>
      </w:r>
      <w:r w:rsidRPr="00D609C2">
        <w:rPr>
          <w:rFonts w:cstheme="minorHAnsi"/>
          <w:sz w:val="24"/>
        </w:rPr>
        <w:t xml:space="preserve"> </w:t>
      </w:r>
      <w:r w:rsidR="005F682D">
        <w:rPr>
          <w:rFonts w:cstheme="minorHAnsi"/>
          <w:sz w:val="24"/>
        </w:rPr>
        <w:t>Red River</w:t>
      </w:r>
      <w:r w:rsidRPr="00D609C2">
        <w:rPr>
          <w:rFonts w:cstheme="minorHAnsi"/>
          <w:sz w:val="24"/>
        </w:rPr>
        <w:t xml:space="preserve"> County shall </w:t>
      </w:r>
      <w:r w:rsidR="0038537F">
        <w:rPr>
          <w:rFonts w:cstheme="minorHAnsi"/>
          <w:sz w:val="24"/>
        </w:rPr>
        <w:t>contribute</w:t>
      </w:r>
      <w:r w:rsidRPr="00D609C2">
        <w:rPr>
          <w:rFonts w:cstheme="minorHAnsi"/>
          <w:sz w:val="24"/>
        </w:rPr>
        <w:t xml:space="preserve"> to each eligible employee’s retirement account accor</w:t>
      </w:r>
      <w:r w:rsidR="00B64C34">
        <w:rPr>
          <w:rFonts w:cstheme="minorHAnsi"/>
          <w:sz w:val="24"/>
        </w:rPr>
        <w:t xml:space="preserve">ding to </w:t>
      </w:r>
      <w:r w:rsidR="0038537F">
        <w:rPr>
          <w:rFonts w:cstheme="minorHAnsi"/>
          <w:sz w:val="24"/>
        </w:rPr>
        <w:t xml:space="preserve">the </w:t>
      </w:r>
      <w:r w:rsidR="00B64C34">
        <w:rPr>
          <w:rFonts w:cstheme="minorHAnsi"/>
          <w:sz w:val="24"/>
        </w:rPr>
        <w:t xml:space="preserve">requirements of TCDRS. </w:t>
      </w:r>
      <w:r w:rsidRPr="00D609C2">
        <w:rPr>
          <w:rFonts w:cstheme="minorHAnsi"/>
          <w:sz w:val="24"/>
        </w:rPr>
        <w:t xml:space="preserve">Information on the retirement program may be obtained at the </w:t>
      </w:r>
      <w:r w:rsidR="002B017C">
        <w:rPr>
          <w:rFonts w:cstheme="minorHAnsi"/>
          <w:sz w:val="24"/>
        </w:rPr>
        <w:t xml:space="preserve">Red River Country Treasurers </w:t>
      </w:r>
      <w:r w:rsidRPr="00D609C2">
        <w:rPr>
          <w:rFonts w:cstheme="minorHAnsi"/>
          <w:sz w:val="24"/>
        </w:rPr>
        <w:t xml:space="preserve">Office during the </w:t>
      </w:r>
      <w:r w:rsidR="0038537F">
        <w:rPr>
          <w:rFonts w:cstheme="minorHAnsi"/>
          <w:sz w:val="24"/>
        </w:rPr>
        <w:t>regular</w:t>
      </w:r>
      <w:r w:rsidRPr="00D609C2">
        <w:rPr>
          <w:rFonts w:cstheme="minorHAnsi"/>
          <w:sz w:val="24"/>
        </w:rPr>
        <w:t xml:space="preserve"> working hours for that office.</w:t>
      </w:r>
    </w:p>
    <w:p w14:paraId="4056CDD4" w14:textId="77777777" w:rsidR="00B64C34" w:rsidRPr="00B62797" w:rsidRDefault="00B64C34" w:rsidP="00B64C34">
      <w:pPr>
        <w:spacing w:after="0" w:line="240" w:lineRule="auto"/>
        <w:rPr>
          <w:rFonts w:cstheme="minorHAnsi"/>
          <w:sz w:val="24"/>
        </w:rPr>
      </w:pPr>
    </w:p>
    <w:p w14:paraId="2BDAF5B5" w14:textId="7A7705D1" w:rsidR="009150F0" w:rsidRPr="00B62797" w:rsidRDefault="009150F0" w:rsidP="00B64C34">
      <w:pPr>
        <w:pStyle w:val="Heading3"/>
        <w:spacing w:before="240" w:after="240"/>
        <w:rPr>
          <w:rFonts w:asciiTheme="minorHAnsi" w:hAnsiTheme="minorHAnsi" w:cstheme="minorHAnsi"/>
        </w:rPr>
      </w:pPr>
      <w:bookmarkStart w:id="69" w:name="_Toc92095098"/>
      <w:r w:rsidRPr="00E946ED">
        <w:rPr>
          <w:rFonts w:asciiTheme="minorHAnsi" w:hAnsiTheme="minorHAnsi" w:cstheme="minorHAnsi"/>
          <w:b/>
        </w:rPr>
        <w:t>2B-1</w:t>
      </w:r>
      <w:r w:rsidR="004C3EC6">
        <w:rPr>
          <w:rFonts w:asciiTheme="minorHAnsi" w:hAnsiTheme="minorHAnsi" w:cstheme="minorHAnsi"/>
          <w:b/>
        </w:rPr>
        <w:t>1</w:t>
      </w:r>
      <w:r w:rsidRPr="00E946ED">
        <w:rPr>
          <w:rFonts w:asciiTheme="minorHAnsi" w:hAnsiTheme="minorHAnsi" w:cstheme="minorHAnsi"/>
          <w:b/>
        </w:rPr>
        <w:t xml:space="preserve"> </w:t>
      </w:r>
      <w:r w:rsidRPr="00E946ED">
        <w:rPr>
          <w:rFonts w:asciiTheme="minorHAnsi" w:hAnsiTheme="minorHAnsi" w:cstheme="minorHAnsi"/>
          <w:b/>
          <w:u w:val="single"/>
        </w:rPr>
        <w:t>SOCIAL SECURITY/MEDICARE</w:t>
      </w:r>
      <w:bookmarkEnd w:id="69"/>
    </w:p>
    <w:p w14:paraId="0A10F427" w14:textId="09A29E5D" w:rsidR="006D7A70" w:rsidRPr="00D609C2" w:rsidRDefault="006D7A70" w:rsidP="00E946ED">
      <w:pPr>
        <w:spacing w:line="240" w:lineRule="auto"/>
        <w:rPr>
          <w:rFonts w:cstheme="minorHAnsi"/>
          <w:sz w:val="24"/>
        </w:rPr>
      </w:pPr>
      <w:r w:rsidRPr="00D609C2">
        <w:rPr>
          <w:rFonts w:cstheme="minorHAnsi"/>
          <w:sz w:val="24"/>
        </w:rPr>
        <w:t xml:space="preserve">All County employees shall participate in the Federal </w:t>
      </w:r>
      <w:r w:rsidR="00D30998" w:rsidRPr="00D609C2">
        <w:rPr>
          <w:rFonts w:cstheme="minorHAnsi"/>
          <w:sz w:val="24"/>
        </w:rPr>
        <w:t>S</w:t>
      </w:r>
      <w:r w:rsidRPr="00D609C2">
        <w:rPr>
          <w:rFonts w:cstheme="minorHAnsi"/>
          <w:sz w:val="24"/>
        </w:rPr>
        <w:t>ocial Security</w:t>
      </w:r>
      <w:r w:rsidR="00D30998" w:rsidRPr="00D609C2">
        <w:rPr>
          <w:rFonts w:cstheme="minorHAnsi"/>
          <w:sz w:val="24"/>
        </w:rPr>
        <w:t>/Medicare</w:t>
      </w:r>
      <w:r w:rsidRPr="00D609C2">
        <w:rPr>
          <w:rFonts w:cstheme="minorHAnsi"/>
          <w:sz w:val="24"/>
        </w:rPr>
        <w:t xml:space="preserve"> program</w:t>
      </w:r>
      <w:r w:rsidR="0038537F">
        <w:rPr>
          <w:rFonts w:cstheme="minorHAnsi"/>
          <w:sz w:val="24"/>
        </w:rPr>
        <w:t>,</w:t>
      </w:r>
      <w:r w:rsidRPr="00D609C2">
        <w:rPr>
          <w:rFonts w:cstheme="minorHAnsi"/>
          <w:sz w:val="24"/>
        </w:rPr>
        <w:t xml:space="preserve"> which provides certain retirement,</w:t>
      </w:r>
      <w:r w:rsidR="00D30998" w:rsidRPr="00D609C2">
        <w:rPr>
          <w:rFonts w:cstheme="minorHAnsi"/>
          <w:sz w:val="24"/>
        </w:rPr>
        <w:t xml:space="preserve"> </w:t>
      </w:r>
      <w:r w:rsidRPr="00D609C2">
        <w:rPr>
          <w:rFonts w:cstheme="minorHAnsi"/>
          <w:sz w:val="24"/>
        </w:rPr>
        <w:t>disability, and other benefits.</w:t>
      </w:r>
      <w:r w:rsidR="00250529">
        <w:rPr>
          <w:rFonts w:cstheme="minorHAnsi"/>
          <w:sz w:val="24"/>
        </w:rPr>
        <w:t xml:space="preserve"> </w:t>
      </w:r>
      <w:r w:rsidR="004D7A79" w:rsidRPr="00D609C2">
        <w:rPr>
          <w:rFonts w:cstheme="minorHAnsi"/>
          <w:sz w:val="24"/>
        </w:rPr>
        <w:t xml:space="preserve">Deductions for these programs will be taken from each paycheck.  </w:t>
      </w:r>
    </w:p>
    <w:p w14:paraId="2B5F3C6F" w14:textId="77777777" w:rsidR="00490423" w:rsidRDefault="00490423" w:rsidP="00B62797">
      <w:pPr>
        <w:pStyle w:val="Heading3"/>
        <w:spacing w:before="240" w:after="240"/>
        <w:rPr>
          <w:rFonts w:asciiTheme="minorHAnsi" w:hAnsiTheme="minorHAnsi" w:cstheme="minorHAnsi"/>
          <w:b/>
        </w:rPr>
      </w:pPr>
      <w:bookmarkStart w:id="70" w:name="_Toc92095099"/>
    </w:p>
    <w:p w14:paraId="47733603" w14:textId="563ADDE3" w:rsidR="006A5CA8" w:rsidRPr="00B62797" w:rsidRDefault="009150F0" w:rsidP="00B62797">
      <w:pPr>
        <w:pStyle w:val="Heading3"/>
        <w:spacing w:before="240" w:after="240"/>
        <w:rPr>
          <w:rFonts w:asciiTheme="minorHAnsi" w:hAnsiTheme="minorHAnsi" w:cstheme="minorHAnsi"/>
          <w:b/>
          <w:u w:val="single"/>
        </w:rPr>
      </w:pPr>
      <w:r w:rsidRPr="00E946ED">
        <w:rPr>
          <w:rFonts w:asciiTheme="minorHAnsi" w:hAnsiTheme="minorHAnsi" w:cstheme="minorHAnsi"/>
          <w:b/>
        </w:rPr>
        <w:t>2B-1</w:t>
      </w:r>
      <w:r w:rsidR="004C3EC6">
        <w:rPr>
          <w:rFonts w:asciiTheme="minorHAnsi" w:hAnsiTheme="minorHAnsi" w:cstheme="minorHAnsi"/>
          <w:b/>
        </w:rPr>
        <w:t>2</w:t>
      </w:r>
      <w:r w:rsidRPr="00E946ED">
        <w:rPr>
          <w:rFonts w:asciiTheme="minorHAnsi" w:hAnsiTheme="minorHAnsi" w:cstheme="minorHAnsi"/>
          <w:b/>
        </w:rPr>
        <w:t xml:space="preserve"> </w:t>
      </w:r>
      <w:r w:rsidRPr="00E946ED">
        <w:rPr>
          <w:rFonts w:asciiTheme="minorHAnsi" w:hAnsiTheme="minorHAnsi" w:cstheme="minorHAnsi"/>
          <w:b/>
          <w:u w:val="single"/>
        </w:rPr>
        <w:t>F</w:t>
      </w:r>
      <w:r w:rsidR="00B62797">
        <w:rPr>
          <w:rFonts w:asciiTheme="minorHAnsi" w:hAnsiTheme="minorHAnsi" w:cstheme="minorHAnsi"/>
          <w:b/>
          <w:u w:val="single"/>
        </w:rPr>
        <w:t>AMILY MEDICAL LEAVE ACT/MILITARY FAMILY LEAVE (F</w:t>
      </w:r>
      <w:r w:rsidRPr="00E946ED">
        <w:rPr>
          <w:rFonts w:asciiTheme="minorHAnsi" w:hAnsiTheme="minorHAnsi" w:cstheme="minorHAnsi"/>
          <w:b/>
          <w:u w:val="single"/>
        </w:rPr>
        <w:t>MLA/MFL</w:t>
      </w:r>
      <w:r w:rsidR="00B62797">
        <w:rPr>
          <w:rFonts w:asciiTheme="minorHAnsi" w:hAnsiTheme="minorHAnsi" w:cstheme="minorHAnsi"/>
          <w:b/>
          <w:u w:val="single"/>
        </w:rPr>
        <w:t>)</w:t>
      </w:r>
      <w:bookmarkEnd w:id="70"/>
    </w:p>
    <w:p w14:paraId="3F054895" w14:textId="6B2D0B48" w:rsidR="00B64C34" w:rsidRPr="00D609C2" w:rsidRDefault="00490423" w:rsidP="00B64C34">
      <w:pPr>
        <w:pStyle w:val="text"/>
        <w:spacing w:before="0" w:after="0" w:line="240" w:lineRule="auto"/>
        <w:ind w:firstLine="0"/>
        <w:jc w:val="left"/>
        <w:rPr>
          <w:rFonts w:asciiTheme="minorHAnsi" w:hAnsiTheme="minorHAnsi" w:cstheme="minorHAnsi"/>
          <w:szCs w:val="24"/>
        </w:rPr>
      </w:pPr>
      <w:r>
        <w:rPr>
          <w:rFonts w:asciiTheme="minorHAnsi" w:hAnsiTheme="minorHAnsi" w:cstheme="minorHAnsi"/>
          <w:szCs w:val="24"/>
        </w:rPr>
        <w:t>T</w:t>
      </w:r>
      <w:r w:rsidR="00650DB7" w:rsidRPr="00D609C2">
        <w:rPr>
          <w:rFonts w:asciiTheme="minorHAnsi" w:hAnsiTheme="minorHAnsi" w:cstheme="minorHAnsi"/>
          <w:szCs w:val="24"/>
        </w:rPr>
        <w:t xml:space="preserve">he federal Family and Medical Leave Act of 1993 (FMLA) </w:t>
      </w:r>
      <w:proofErr w:type="gramStart"/>
      <w:r w:rsidR="00650DB7" w:rsidRPr="00D609C2">
        <w:rPr>
          <w:rFonts w:asciiTheme="minorHAnsi" w:hAnsiTheme="minorHAnsi" w:cstheme="minorHAnsi"/>
          <w:szCs w:val="24"/>
        </w:rPr>
        <w:t>requires</w:t>
      </w:r>
      <w:proofErr w:type="gramEnd"/>
      <w:r w:rsidR="00650DB7" w:rsidRPr="00D609C2">
        <w:rPr>
          <w:rFonts w:asciiTheme="minorHAnsi" w:hAnsiTheme="minorHAnsi" w:cstheme="minorHAnsi"/>
          <w:szCs w:val="24"/>
        </w:rPr>
        <w:t xml:space="preserve"> </w:t>
      </w:r>
      <w:r w:rsidR="0038537F">
        <w:rPr>
          <w:rFonts w:asciiTheme="minorHAnsi" w:hAnsiTheme="minorHAnsi" w:cstheme="minorHAnsi"/>
          <w:szCs w:val="24"/>
        </w:rPr>
        <w:t>employers</w:t>
      </w:r>
      <w:r w:rsidR="00650DB7" w:rsidRPr="00D609C2">
        <w:rPr>
          <w:rFonts w:asciiTheme="minorHAnsi" w:hAnsiTheme="minorHAnsi" w:cstheme="minorHAnsi"/>
          <w:szCs w:val="24"/>
        </w:rPr>
        <w:t xml:space="preserve"> to provide eligible employees with unpaid leave under certain circumstances. There are two types of leave available:</w:t>
      </w:r>
    </w:p>
    <w:p w14:paraId="48BE622E" w14:textId="2380EF5B" w:rsidR="00650DB7" w:rsidRPr="00D609C2" w:rsidRDefault="0038537F">
      <w:pPr>
        <w:pStyle w:val="text"/>
        <w:numPr>
          <w:ilvl w:val="0"/>
          <w:numId w:val="7"/>
        </w:numPr>
        <w:spacing w:before="0" w:after="0" w:line="240" w:lineRule="auto"/>
        <w:jc w:val="left"/>
        <w:rPr>
          <w:rFonts w:asciiTheme="minorHAnsi" w:hAnsiTheme="minorHAnsi" w:cstheme="minorHAnsi"/>
          <w:szCs w:val="24"/>
        </w:rPr>
      </w:pPr>
      <w:r>
        <w:rPr>
          <w:rFonts w:asciiTheme="minorHAnsi" w:hAnsiTheme="minorHAnsi" w:cstheme="minorHAnsi"/>
          <w:szCs w:val="24"/>
        </w:rPr>
        <w:t>t</w:t>
      </w:r>
      <w:r w:rsidR="00650DB7" w:rsidRPr="00D609C2">
        <w:rPr>
          <w:rFonts w:asciiTheme="minorHAnsi" w:hAnsiTheme="minorHAnsi" w:cstheme="minorHAnsi"/>
          <w:szCs w:val="24"/>
        </w:rPr>
        <w:t>he basic 12-week FMLA entitlement and</w:t>
      </w:r>
    </w:p>
    <w:p w14:paraId="4AC967AF" w14:textId="18180E35" w:rsidR="00650DB7" w:rsidRPr="00D609C2" w:rsidRDefault="00650DB7">
      <w:pPr>
        <w:pStyle w:val="text"/>
        <w:numPr>
          <w:ilvl w:val="0"/>
          <w:numId w:val="7"/>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the Military Family Leave (MFL) entitlement </w:t>
      </w:r>
      <w:proofErr w:type="gramStart"/>
      <w:r w:rsidR="0038537F">
        <w:rPr>
          <w:rFonts w:asciiTheme="minorHAnsi" w:hAnsiTheme="minorHAnsi" w:cstheme="minorHAnsi"/>
          <w:szCs w:val="24"/>
        </w:rPr>
        <w:t>are</w:t>
      </w:r>
      <w:proofErr w:type="gramEnd"/>
      <w:r w:rsidR="0038537F">
        <w:rPr>
          <w:rFonts w:asciiTheme="minorHAnsi" w:hAnsiTheme="minorHAnsi" w:cstheme="minorHAnsi"/>
          <w:szCs w:val="24"/>
        </w:rPr>
        <w:t xml:space="preserve"> </w:t>
      </w:r>
      <w:r w:rsidRPr="00D609C2">
        <w:rPr>
          <w:rFonts w:asciiTheme="minorHAnsi" w:hAnsiTheme="minorHAnsi" w:cstheme="minorHAnsi"/>
          <w:szCs w:val="24"/>
        </w:rPr>
        <w:t>described in this policy.</w:t>
      </w:r>
    </w:p>
    <w:p w14:paraId="2B9B90C6" w14:textId="77777777" w:rsidR="00B64C34" w:rsidRDefault="00B64C34" w:rsidP="00424237">
      <w:pPr>
        <w:spacing w:after="0" w:line="240" w:lineRule="auto"/>
        <w:rPr>
          <w:rFonts w:cstheme="minorHAnsi"/>
          <w:b/>
          <w:sz w:val="24"/>
          <w:szCs w:val="24"/>
        </w:rPr>
      </w:pPr>
    </w:p>
    <w:p w14:paraId="0A0DBA80" w14:textId="77777777" w:rsidR="008B1363" w:rsidRDefault="008B1363" w:rsidP="00B64C34">
      <w:pPr>
        <w:spacing w:after="0" w:line="240" w:lineRule="auto"/>
        <w:rPr>
          <w:rFonts w:cstheme="minorHAnsi"/>
          <w:b/>
          <w:sz w:val="24"/>
          <w:szCs w:val="24"/>
        </w:rPr>
      </w:pPr>
      <w:r w:rsidRPr="00D609C2">
        <w:rPr>
          <w:rFonts w:cstheme="minorHAnsi"/>
          <w:b/>
          <w:sz w:val="24"/>
          <w:szCs w:val="24"/>
        </w:rPr>
        <w:t>ELIGIBILITY:</w:t>
      </w:r>
    </w:p>
    <w:p w14:paraId="505C9B97" w14:textId="77777777" w:rsidR="000F064D" w:rsidRPr="00D609C2" w:rsidRDefault="000F064D" w:rsidP="00B64C34">
      <w:pPr>
        <w:spacing w:after="0" w:line="240" w:lineRule="auto"/>
        <w:rPr>
          <w:rFonts w:cstheme="minorHAnsi"/>
          <w:b/>
          <w:sz w:val="24"/>
          <w:szCs w:val="24"/>
        </w:rPr>
      </w:pPr>
    </w:p>
    <w:p w14:paraId="4BB86750" w14:textId="77777777" w:rsidR="008B1363" w:rsidRPr="00D609C2" w:rsidRDefault="008B1363" w:rsidP="00E03DE4">
      <w:pPr>
        <w:spacing w:after="0" w:line="240" w:lineRule="auto"/>
        <w:rPr>
          <w:rFonts w:cstheme="minorHAnsi"/>
          <w:sz w:val="24"/>
          <w:szCs w:val="24"/>
        </w:rPr>
      </w:pPr>
      <w:r w:rsidRPr="00D609C2">
        <w:rPr>
          <w:rFonts w:cstheme="minorHAnsi"/>
          <w:sz w:val="24"/>
          <w:szCs w:val="24"/>
        </w:rPr>
        <w:t>To be eligible for benefits under</w:t>
      </w:r>
      <w:r w:rsidR="00250529">
        <w:rPr>
          <w:rFonts w:cstheme="minorHAnsi"/>
          <w:sz w:val="24"/>
          <w:szCs w:val="24"/>
        </w:rPr>
        <w:t xml:space="preserve"> this policy, an employee must:</w:t>
      </w:r>
      <w:r w:rsidRPr="00D609C2">
        <w:rPr>
          <w:rFonts w:cstheme="minorHAnsi"/>
          <w:sz w:val="24"/>
          <w:szCs w:val="24"/>
        </w:rPr>
        <w:t xml:space="preserve"> </w:t>
      </w:r>
    </w:p>
    <w:p w14:paraId="7C604558" w14:textId="246B3094" w:rsidR="008B1363" w:rsidRPr="00BD5B72" w:rsidRDefault="008B1363">
      <w:pPr>
        <w:pStyle w:val="ListParagraph"/>
        <w:numPr>
          <w:ilvl w:val="0"/>
          <w:numId w:val="6"/>
        </w:numPr>
        <w:spacing w:line="240" w:lineRule="auto"/>
        <w:rPr>
          <w:rFonts w:cstheme="minorHAnsi"/>
          <w:sz w:val="24"/>
          <w:szCs w:val="24"/>
        </w:rPr>
      </w:pPr>
      <w:r w:rsidRPr="00BD5B72">
        <w:rPr>
          <w:rFonts w:cstheme="minorHAnsi"/>
          <w:sz w:val="24"/>
          <w:szCs w:val="24"/>
        </w:rPr>
        <w:t xml:space="preserve">have worked for </w:t>
      </w:r>
      <w:r w:rsidR="005F682D">
        <w:rPr>
          <w:rFonts w:cstheme="minorHAnsi"/>
          <w:sz w:val="24"/>
          <w:szCs w:val="24"/>
        </w:rPr>
        <w:t>Red River</w:t>
      </w:r>
      <w:r w:rsidRPr="00BD5B72">
        <w:rPr>
          <w:rFonts w:cstheme="minorHAnsi"/>
          <w:sz w:val="24"/>
          <w:szCs w:val="24"/>
        </w:rPr>
        <w:t xml:space="preserve"> County </w:t>
      </w:r>
      <w:r w:rsidR="0038537F">
        <w:rPr>
          <w:rFonts w:cstheme="minorHAnsi"/>
          <w:sz w:val="24"/>
          <w:szCs w:val="24"/>
        </w:rPr>
        <w:t xml:space="preserve">for </w:t>
      </w:r>
      <w:r w:rsidRPr="00BD5B72">
        <w:rPr>
          <w:rFonts w:cstheme="minorHAnsi"/>
          <w:sz w:val="24"/>
          <w:szCs w:val="24"/>
        </w:rPr>
        <w:t xml:space="preserve">at least 12 months (it is not required that these 12 months be consecutive; </w:t>
      </w:r>
      <w:r w:rsidR="0022448A" w:rsidRPr="00BD5B72">
        <w:rPr>
          <w:rFonts w:cstheme="minorHAnsi"/>
          <w:sz w:val="24"/>
          <w:szCs w:val="24"/>
        </w:rPr>
        <w:t>however,</w:t>
      </w:r>
      <w:r w:rsidRPr="00BD5B72">
        <w:rPr>
          <w:rFonts w:cstheme="minorHAnsi"/>
          <w:sz w:val="24"/>
          <w:szCs w:val="24"/>
        </w:rPr>
        <w:t xml:space="preserve"> a continuous break in service of 7 years or more will not be counted toward the 12 months); </w:t>
      </w:r>
      <w:r w:rsidRPr="00BD5B72">
        <w:rPr>
          <w:rFonts w:cstheme="minorHAnsi"/>
          <w:b/>
          <w:sz w:val="24"/>
          <w:szCs w:val="24"/>
        </w:rPr>
        <w:t>and</w:t>
      </w:r>
    </w:p>
    <w:p w14:paraId="145146A5" w14:textId="551BFF57" w:rsidR="008B1363" w:rsidRDefault="008B1363">
      <w:pPr>
        <w:pStyle w:val="ListParagraph"/>
        <w:numPr>
          <w:ilvl w:val="0"/>
          <w:numId w:val="6"/>
        </w:numPr>
        <w:spacing w:after="0" w:line="240" w:lineRule="auto"/>
        <w:rPr>
          <w:rFonts w:cstheme="minorHAnsi"/>
          <w:sz w:val="24"/>
          <w:szCs w:val="24"/>
        </w:rPr>
      </w:pPr>
      <w:r w:rsidRPr="00BD5B72">
        <w:rPr>
          <w:rFonts w:cstheme="minorHAnsi"/>
          <w:sz w:val="24"/>
          <w:szCs w:val="24"/>
        </w:rPr>
        <w:t>have worked at least 1250 hours during the previous 12 months</w:t>
      </w:r>
      <w:r w:rsidR="00B36D91">
        <w:rPr>
          <w:rFonts w:cstheme="minorHAnsi"/>
          <w:sz w:val="24"/>
          <w:szCs w:val="24"/>
        </w:rPr>
        <w:t xml:space="preserve">; </w:t>
      </w:r>
      <w:r w:rsidR="00B36D91">
        <w:rPr>
          <w:rFonts w:cstheme="minorHAnsi"/>
          <w:b/>
          <w:sz w:val="24"/>
          <w:szCs w:val="24"/>
        </w:rPr>
        <w:t>and</w:t>
      </w:r>
    </w:p>
    <w:p w14:paraId="0D0FDD38" w14:textId="33B4302A" w:rsidR="00B36D91" w:rsidRPr="00BD5B72" w:rsidRDefault="00B36D91">
      <w:pPr>
        <w:pStyle w:val="ListParagraph"/>
        <w:numPr>
          <w:ilvl w:val="0"/>
          <w:numId w:val="6"/>
        </w:numPr>
        <w:spacing w:after="0" w:line="240" w:lineRule="auto"/>
        <w:rPr>
          <w:rFonts w:cstheme="minorHAnsi"/>
          <w:sz w:val="24"/>
          <w:szCs w:val="24"/>
        </w:rPr>
      </w:pPr>
      <w:r>
        <w:rPr>
          <w:rFonts w:cstheme="minorHAnsi"/>
          <w:sz w:val="24"/>
          <w:szCs w:val="24"/>
        </w:rPr>
        <w:t xml:space="preserve">are employed at a work site </w:t>
      </w:r>
      <w:r w:rsidR="0038537F">
        <w:rPr>
          <w:rFonts w:cstheme="minorHAnsi"/>
          <w:sz w:val="24"/>
          <w:szCs w:val="24"/>
        </w:rPr>
        <w:t>with</w:t>
      </w:r>
      <w:r>
        <w:rPr>
          <w:rFonts w:cstheme="minorHAnsi"/>
          <w:sz w:val="24"/>
          <w:szCs w:val="24"/>
        </w:rPr>
        <w:t xml:space="preserve"> 50 or more employees within a 75-mile radius.</w:t>
      </w:r>
    </w:p>
    <w:p w14:paraId="34A66671" w14:textId="77777777" w:rsidR="00B64C34" w:rsidRDefault="00B64C34" w:rsidP="00E03DE4">
      <w:pPr>
        <w:pStyle w:val="text"/>
        <w:spacing w:before="0" w:after="0" w:line="240" w:lineRule="auto"/>
        <w:ind w:firstLine="0"/>
        <w:jc w:val="left"/>
        <w:rPr>
          <w:rFonts w:asciiTheme="minorHAnsi" w:hAnsiTheme="minorHAnsi" w:cstheme="minorHAnsi"/>
          <w:szCs w:val="24"/>
        </w:rPr>
      </w:pPr>
    </w:p>
    <w:p w14:paraId="6EB4C042" w14:textId="3DD4F525" w:rsidR="00DF2A67" w:rsidRDefault="00DF2A67" w:rsidP="00B64C34">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w:t>
      </w:r>
      <w:r w:rsidR="0022448A" w:rsidRPr="00D609C2">
        <w:rPr>
          <w:rFonts w:asciiTheme="minorHAnsi" w:hAnsiTheme="minorHAnsi" w:cstheme="minorHAnsi"/>
          <w:szCs w:val="24"/>
        </w:rPr>
        <w:t>y</w:t>
      </w:r>
      <w:r w:rsidRPr="00D609C2">
        <w:rPr>
          <w:rFonts w:asciiTheme="minorHAnsi" w:hAnsiTheme="minorHAnsi" w:cstheme="minorHAnsi"/>
          <w:szCs w:val="24"/>
        </w:rPr>
        <w:t xml:space="preserve"> employees with </w:t>
      </w:r>
      <w:r w:rsidR="0038537F">
        <w:rPr>
          <w:rFonts w:asciiTheme="minorHAnsi" w:hAnsiTheme="minorHAnsi" w:cstheme="minorHAnsi"/>
          <w:szCs w:val="24"/>
        </w:rPr>
        <w:t>questions about their FMLA leave eligibility</w:t>
      </w:r>
      <w:r w:rsidRPr="00D609C2">
        <w:rPr>
          <w:rFonts w:asciiTheme="minorHAnsi" w:hAnsiTheme="minorHAnsi" w:cstheme="minorHAnsi"/>
          <w:szCs w:val="24"/>
        </w:rPr>
        <w:t xml:space="preserve"> should contact </w:t>
      </w:r>
      <w:r w:rsidR="005F682D">
        <w:rPr>
          <w:rFonts w:asciiTheme="minorHAnsi" w:hAnsiTheme="minorHAnsi" w:cstheme="minorHAnsi"/>
          <w:szCs w:val="24"/>
        </w:rPr>
        <w:t>Red River</w:t>
      </w:r>
      <w:r w:rsidR="00490423">
        <w:rPr>
          <w:rFonts w:asciiTheme="minorHAnsi" w:hAnsiTheme="minorHAnsi" w:cstheme="minorHAnsi"/>
          <w:szCs w:val="24"/>
        </w:rPr>
        <w:t xml:space="preserve"> County Treasurer Office</w:t>
      </w:r>
      <w:r w:rsidR="0038537F">
        <w:rPr>
          <w:rFonts w:asciiTheme="minorHAnsi" w:hAnsiTheme="minorHAnsi" w:cstheme="minorHAnsi"/>
          <w:szCs w:val="24"/>
        </w:rPr>
        <w:t>,</w:t>
      </w:r>
      <w:r w:rsidR="00490423">
        <w:rPr>
          <w:rFonts w:asciiTheme="minorHAnsi" w:hAnsiTheme="minorHAnsi" w:cstheme="minorHAnsi"/>
          <w:szCs w:val="24"/>
        </w:rPr>
        <w:t xml:space="preserve"> 200 N. Walnut St., Clarksville, TX 75426</w:t>
      </w:r>
      <w:r w:rsidR="0038537F">
        <w:rPr>
          <w:rFonts w:asciiTheme="minorHAnsi" w:hAnsiTheme="minorHAnsi" w:cstheme="minorHAnsi"/>
          <w:szCs w:val="24"/>
        </w:rPr>
        <w:t>,</w:t>
      </w:r>
      <w:r w:rsidRPr="00D609C2">
        <w:rPr>
          <w:rFonts w:asciiTheme="minorHAnsi" w:hAnsiTheme="minorHAnsi" w:cstheme="minorHAnsi"/>
          <w:b/>
          <w:bCs/>
          <w:i/>
          <w:iCs/>
          <w:szCs w:val="24"/>
        </w:rPr>
        <w:t xml:space="preserve"> </w:t>
      </w:r>
      <w:r w:rsidRPr="00D609C2">
        <w:rPr>
          <w:rFonts w:asciiTheme="minorHAnsi" w:hAnsiTheme="minorHAnsi" w:cstheme="minorHAnsi"/>
          <w:szCs w:val="24"/>
        </w:rPr>
        <w:t>for more information.</w:t>
      </w:r>
    </w:p>
    <w:p w14:paraId="2740A18F" w14:textId="77777777" w:rsidR="00B64C34" w:rsidRPr="00D609C2" w:rsidRDefault="00B64C34" w:rsidP="00B64C34">
      <w:pPr>
        <w:pStyle w:val="text"/>
        <w:spacing w:before="0" w:after="0" w:line="240" w:lineRule="auto"/>
        <w:ind w:firstLine="0"/>
        <w:jc w:val="left"/>
        <w:rPr>
          <w:rFonts w:asciiTheme="minorHAnsi" w:hAnsiTheme="minorHAnsi" w:cstheme="minorHAnsi"/>
          <w:szCs w:val="24"/>
        </w:rPr>
      </w:pPr>
    </w:p>
    <w:p w14:paraId="7582AEE8" w14:textId="77777777" w:rsidR="008B1363" w:rsidRDefault="008B1363" w:rsidP="00B64C34">
      <w:pPr>
        <w:spacing w:after="0" w:line="240" w:lineRule="auto"/>
        <w:rPr>
          <w:rFonts w:cstheme="minorHAnsi"/>
          <w:b/>
          <w:sz w:val="24"/>
          <w:szCs w:val="24"/>
        </w:rPr>
      </w:pPr>
      <w:r w:rsidRPr="00D609C2">
        <w:rPr>
          <w:rFonts w:cstheme="minorHAnsi"/>
          <w:b/>
          <w:sz w:val="24"/>
          <w:szCs w:val="24"/>
        </w:rPr>
        <w:t>QUALIFYING EVENTS:</w:t>
      </w:r>
    </w:p>
    <w:p w14:paraId="76C8C585" w14:textId="77777777" w:rsidR="000F064D" w:rsidRPr="00D609C2" w:rsidRDefault="000F064D" w:rsidP="00B64C34">
      <w:pPr>
        <w:spacing w:after="0" w:line="240" w:lineRule="auto"/>
        <w:rPr>
          <w:rFonts w:cstheme="minorHAnsi"/>
          <w:b/>
          <w:sz w:val="24"/>
          <w:szCs w:val="24"/>
        </w:rPr>
      </w:pPr>
    </w:p>
    <w:p w14:paraId="317CF0D2" w14:textId="110EF5DE" w:rsidR="008B1363" w:rsidRPr="00D609C2" w:rsidRDefault="008B1363" w:rsidP="00B64C34">
      <w:pPr>
        <w:spacing w:after="0" w:line="240" w:lineRule="auto"/>
        <w:rPr>
          <w:rFonts w:cstheme="minorHAnsi"/>
          <w:sz w:val="24"/>
          <w:szCs w:val="24"/>
        </w:rPr>
      </w:pPr>
      <w:r w:rsidRPr="00D609C2">
        <w:rPr>
          <w:rFonts w:cstheme="minorHAnsi"/>
          <w:sz w:val="24"/>
          <w:szCs w:val="24"/>
        </w:rPr>
        <w:t xml:space="preserve">Family medical leave under this policy may be taken for the following </w:t>
      </w:r>
      <w:r w:rsidR="00B36D91">
        <w:rPr>
          <w:rFonts w:cstheme="minorHAnsi"/>
          <w:sz w:val="24"/>
          <w:szCs w:val="24"/>
        </w:rPr>
        <w:t>reasons</w:t>
      </w:r>
      <w:r w:rsidRPr="00D609C2">
        <w:rPr>
          <w:rFonts w:cstheme="minorHAnsi"/>
          <w:sz w:val="24"/>
          <w:szCs w:val="24"/>
        </w:rPr>
        <w:t xml:space="preserve">: </w:t>
      </w:r>
    </w:p>
    <w:p w14:paraId="212F698E" w14:textId="0CF5960D"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the birth of a child and to care for that child;</w:t>
      </w:r>
    </w:p>
    <w:p w14:paraId="32F12815" w14:textId="77777777"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the placement of a child in the employee’s home for adoption or foster care;</w:t>
      </w:r>
    </w:p>
    <w:p w14:paraId="689B69A5" w14:textId="3A38DC95"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to care for a spouse, child (under the age of 18 or</w:t>
      </w:r>
      <w:r w:rsidR="0038537F">
        <w:rPr>
          <w:rFonts w:cstheme="minorHAnsi"/>
          <w:sz w:val="24"/>
          <w:szCs w:val="24"/>
        </w:rPr>
        <w:t>,</w:t>
      </w:r>
      <w:r w:rsidRPr="00BD5B72">
        <w:rPr>
          <w:rFonts w:cstheme="minorHAnsi"/>
          <w:sz w:val="24"/>
          <w:szCs w:val="24"/>
        </w:rPr>
        <w:t xml:space="preserve"> if over 18</w:t>
      </w:r>
      <w:r w:rsidR="0038537F">
        <w:rPr>
          <w:rFonts w:cstheme="minorHAnsi"/>
          <w:sz w:val="24"/>
          <w:szCs w:val="24"/>
        </w:rPr>
        <w:t>,</w:t>
      </w:r>
      <w:r w:rsidRPr="00BD5B72">
        <w:rPr>
          <w:rFonts w:cstheme="minorHAnsi"/>
          <w:sz w:val="24"/>
          <w:szCs w:val="24"/>
        </w:rPr>
        <w:t xml:space="preserve"> incapable of self-care due to a disability), or parent with a serious health condition; </w:t>
      </w:r>
    </w:p>
    <w:p w14:paraId="2D30CBBD" w14:textId="32730943"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the serious health condition of the employee that make</w:t>
      </w:r>
      <w:r w:rsidR="0038537F">
        <w:rPr>
          <w:rFonts w:cstheme="minorHAnsi"/>
          <w:sz w:val="24"/>
          <w:szCs w:val="24"/>
        </w:rPr>
        <w:t>s</w:t>
      </w:r>
      <w:r w:rsidRPr="00BD5B72">
        <w:rPr>
          <w:rFonts w:cstheme="minorHAnsi"/>
          <w:sz w:val="24"/>
          <w:szCs w:val="24"/>
        </w:rPr>
        <w:t xml:space="preserve"> the employee unable to perform the essential functions of their job;</w:t>
      </w:r>
    </w:p>
    <w:p w14:paraId="4404E19C" w14:textId="66A4A03A"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a qualifying exigency arising out of the fact that an employee’s spouse, child</w:t>
      </w:r>
      <w:r w:rsidR="0038537F">
        <w:rPr>
          <w:rFonts w:cstheme="minorHAnsi"/>
          <w:sz w:val="24"/>
          <w:szCs w:val="24"/>
        </w:rPr>
        <w:t>,</w:t>
      </w:r>
      <w:r w:rsidRPr="00BD5B72">
        <w:rPr>
          <w:rFonts w:cstheme="minorHAnsi"/>
          <w:sz w:val="24"/>
          <w:szCs w:val="24"/>
        </w:rPr>
        <w:t xml:space="preserve"> or parent is a covered military member of the Armed Forces (Regular, Reserve</w:t>
      </w:r>
      <w:r w:rsidR="0038537F">
        <w:rPr>
          <w:rFonts w:cstheme="minorHAnsi"/>
          <w:sz w:val="24"/>
          <w:szCs w:val="24"/>
        </w:rPr>
        <w:t>,</w:t>
      </w:r>
      <w:r w:rsidRPr="00BD5B72">
        <w:rPr>
          <w:rFonts w:cstheme="minorHAnsi"/>
          <w:sz w:val="24"/>
          <w:szCs w:val="24"/>
        </w:rPr>
        <w:t xml:space="preserve"> or National Guard), deployed to a foreign country</w:t>
      </w:r>
      <w:r w:rsidR="0038537F">
        <w:rPr>
          <w:rFonts w:cstheme="minorHAnsi"/>
          <w:sz w:val="24"/>
          <w:szCs w:val="24"/>
        </w:rPr>
        <w:t>,</w:t>
      </w:r>
      <w:r w:rsidRPr="00BD5B72">
        <w:rPr>
          <w:rFonts w:cstheme="minorHAnsi"/>
          <w:sz w:val="24"/>
          <w:szCs w:val="24"/>
        </w:rPr>
        <w:t xml:space="preserve"> or has been notified of an impending call or order to active duty in a foreign country;</w:t>
      </w:r>
    </w:p>
    <w:p w14:paraId="0A4FF03F" w14:textId="76E7409A" w:rsidR="008B1363" w:rsidRPr="00BD5B72" w:rsidRDefault="008B1363">
      <w:pPr>
        <w:pStyle w:val="ListParagraph"/>
        <w:numPr>
          <w:ilvl w:val="0"/>
          <w:numId w:val="8"/>
        </w:numPr>
        <w:spacing w:line="240" w:lineRule="auto"/>
        <w:rPr>
          <w:rFonts w:cstheme="minorHAnsi"/>
          <w:sz w:val="24"/>
          <w:szCs w:val="24"/>
        </w:rPr>
      </w:pPr>
      <w:r w:rsidRPr="00BD5B72">
        <w:rPr>
          <w:rFonts w:cstheme="minorHAnsi"/>
          <w:sz w:val="24"/>
          <w:szCs w:val="24"/>
        </w:rPr>
        <w:t>to care for a covered service member (Regular, Reserve</w:t>
      </w:r>
      <w:r w:rsidR="0038537F">
        <w:rPr>
          <w:rFonts w:cstheme="minorHAnsi"/>
          <w:sz w:val="24"/>
          <w:szCs w:val="24"/>
        </w:rPr>
        <w:t>,</w:t>
      </w:r>
      <w:r w:rsidRPr="00BD5B72">
        <w:rPr>
          <w:rFonts w:cstheme="minorHAnsi"/>
          <w:sz w:val="24"/>
          <w:szCs w:val="24"/>
        </w:rPr>
        <w:t xml:space="preserve"> or National Guard) with a se</w:t>
      </w:r>
      <w:r w:rsidR="0038537F">
        <w:rPr>
          <w:rFonts w:cstheme="minorHAnsi"/>
          <w:sz w:val="24"/>
          <w:szCs w:val="24"/>
        </w:rPr>
        <w:t>vere</w:t>
      </w:r>
      <w:r w:rsidRPr="00BD5B72">
        <w:rPr>
          <w:rFonts w:cstheme="minorHAnsi"/>
          <w:sz w:val="24"/>
          <w:szCs w:val="24"/>
        </w:rPr>
        <w:t xml:space="preserve"> injury or illness if the employee is the spouse, child, parent</w:t>
      </w:r>
      <w:r w:rsidR="0038537F">
        <w:rPr>
          <w:rFonts w:cstheme="minorHAnsi"/>
          <w:sz w:val="24"/>
          <w:szCs w:val="24"/>
        </w:rPr>
        <w:t>,</w:t>
      </w:r>
      <w:r w:rsidRPr="00BD5B72">
        <w:rPr>
          <w:rFonts w:cstheme="minorHAnsi"/>
          <w:sz w:val="24"/>
          <w:szCs w:val="24"/>
        </w:rPr>
        <w:t xml:space="preserve"> or next of kin (nearest blood relative) of the service member</w:t>
      </w:r>
      <w:r w:rsidR="0038537F">
        <w:rPr>
          <w:rFonts w:cstheme="minorHAnsi"/>
          <w:sz w:val="24"/>
          <w:szCs w:val="24"/>
        </w:rPr>
        <w:t>;</w:t>
      </w:r>
      <w:r w:rsidRPr="00BD5B72">
        <w:rPr>
          <w:rFonts w:cstheme="minorHAnsi"/>
          <w:sz w:val="24"/>
          <w:szCs w:val="24"/>
        </w:rPr>
        <w:t xml:space="preserve"> or</w:t>
      </w:r>
    </w:p>
    <w:p w14:paraId="37C05ACF" w14:textId="2BB2C275" w:rsidR="008B1363" w:rsidRPr="00BD5B72" w:rsidRDefault="008B1363">
      <w:pPr>
        <w:pStyle w:val="ListParagraph"/>
        <w:numPr>
          <w:ilvl w:val="0"/>
          <w:numId w:val="8"/>
        </w:numPr>
        <w:spacing w:after="0" w:line="240" w:lineRule="auto"/>
        <w:rPr>
          <w:rFonts w:cstheme="minorHAnsi"/>
          <w:sz w:val="24"/>
          <w:szCs w:val="24"/>
        </w:rPr>
      </w:pPr>
      <w:r w:rsidRPr="00BD5B72">
        <w:rPr>
          <w:rFonts w:cstheme="minorHAnsi"/>
          <w:sz w:val="24"/>
          <w:szCs w:val="24"/>
        </w:rPr>
        <w:t>to care for a covered veteran who is undergoing medical treatment, recuperation</w:t>
      </w:r>
      <w:r w:rsidR="0038537F">
        <w:rPr>
          <w:rFonts w:cstheme="minorHAnsi"/>
          <w:sz w:val="24"/>
          <w:szCs w:val="24"/>
        </w:rPr>
        <w:t>,</w:t>
      </w:r>
      <w:r w:rsidRPr="00BD5B72">
        <w:rPr>
          <w:rFonts w:cstheme="minorHAnsi"/>
          <w:sz w:val="24"/>
          <w:szCs w:val="24"/>
        </w:rPr>
        <w:t xml:space="preserve"> or therapy for a se</w:t>
      </w:r>
      <w:r w:rsidR="0038537F">
        <w:rPr>
          <w:rFonts w:cstheme="minorHAnsi"/>
          <w:sz w:val="24"/>
          <w:szCs w:val="24"/>
        </w:rPr>
        <w:t>vere</w:t>
      </w:r>
      <w:r w:rsidRPr="00BD5B72">
        <w:rPr>
          <w:rFonts w:cstheme="minorHAnsi"/>
          <w:sz w:val="24"/>
          <w:szCs w:val="24"/>
        </w:rPr>
        <w:t xml:space="preserve"> injury or illness and who was a member of the Armed Forces (Regular, Reserve</w:t>
      </w:r>
      <w:r w:rsidR="0038537F">
        <w:rPr>
          <w:rFonts w:cstheme="minorHAnsi"/>
          <w:sz w:val="24"/>
          <w:szCs w:val="24"/>
        </w:rPr>
        <w:t>,</w:t>
      </w:r>
      <w:r w:rsidRPr="00BD5B72">
        <w:rPr>
          <w:rFonts w:cstheme="minorHAnsi"/>
          <w:sz w:val="24"/>
          <w:szCs w:val="24"/>
        </w:rPr>
        <w:t xml:space="preserve"> or National Guard) at any time during </w:t>
      </w:r>
      <w:r w:rsidR="0038537F">
        <w:rPr>
          <w:rFonts w:cstheme="minorHAnsi"/>
          <w:sz w:val="24"/>
          <w:szCs w:val="24"/>
        </w:rPr>
        <w:t>five</w:t>
      </w:r>
      <w:r w:rsidRPr="00BD5B72">
        <w:rPr>
          <w:rFonts w:cstheme="minorHAnsi"/>
          <w:sz w:val="24"/>
          <w:szCs w:val="24"/>
        </w:rPr>
        <w:t xml:space="preserve"> years preceding the date on which the veteran began that medical treatment, recuperation or therapy. </w:t>
      </w:r>
    </w:p>
    <w:p w14:paraId="69687A55" w14:textId="77777777" w:rsidR="00B64C34" w:rsidRDefault="00B64C34" w:rsidP="00B64C34">
      <w:pPr>
        <w:keepNext/>
        <w:spacing w:after="0" w:line="240" w:lineRule="auto"/>
        <w:rPr>
          <w:rFonts w:cstheme="minorHAnsi"/>
          <w:b/>
          <w:sz w:val="24"/>
          <w:szCs w:val="24"/>
        </w:rPr>
      </w:pPr>
    </w:p>
    <w:p w14:paraId="682A057D" w14:textId="77777777" w:rsidR="008B1363" w:rsidRDefault="008B1363" w:rsidP="00B64C34">
      <w:pPr>
        <w:keepNext/>
        <w:spacing w:after="0" w:line="240" w:lineRule="auto"/>
        <w:rPr>
          <w:rFonts w:cstheme="minorHAnsi"/>
          <w:b/>
          <w:sz w:val="24"/>
          <w:szCs w:val="24"/>
        </w:rPr>
      </w:pPr>
      <w:r w:rsidRPr="00D609C2">
        <w:rPr>
          <w:rFonts w:cstheme="minorHAnsi"/>
          <w:b/>
          <w:sz w:val="24"/>
          <w:szCs w:val="24"/>
        </w:rPr>
        <w:t>SERIOUS HEALTH CONDITION:</w:t>
      </w:r>
    </w:p>
    <w:p w14:paraId="2783A567" w14:textId="77777777" w:rsidR="000F064D" w:rsidRPr="00D609C2" w:rsidRDefault="000F064D" w:rsidP="00B64C34">
      <w:pPr>
        <w:keepNext/>
        <w:spacing w:after="0" w:line="240" w:lineRule="auto"/>
        <w:rPr>
          <w:rFonts w:cstheme="minorHAnsi"/>
          <w:b/>
          <w:sz w:val="24"/>
          <w:szCs w:val="24"/>
        </w:rPr>
      </w:pPr>
    </w:p>
    <w:p w14:paraId="2F217ADB" w14:textId="7B8C4CEF" w:rsidR="008B1363" w:rsidRDefault="0038537F" w:rsidP="00B64C34">
      <w:pPr>
        <w:keepNext/>
        <w:spacing w:after="0" w:line="240" w:lineRule="auto"/>
        <w:rPr>
          <w:rFonts w:cstheme="minorHAnsi"/>
          <w:sz w:val="24"/>
          <w:szCs w:val="24"/>
        </w:rPr>
      </w:pPr>
      <w:r>
        <w:rPr>
          <w:rFonts w:cstheme="minorHAnsi"/>
          <w:sz w:val="24"/>
          <w:szCs w:val="24"/>
        </w:rPr>
        <w:t>A s</w:t>
      </w:r>
      <w:r w:rsidR="008B1363" w:rsidRPr="00D609C2">
        <w:rPr>
          <w:rFonts w:cstheme="minorHAnsi"/>
          <w:sz w:val="24"/>
          <w:szCs w:val="24"/>
        </w:rPr>
        <w:t>erious health condition is defined as a health condition that requires overnight inpatient care at a hospital, hospice, or residential care medical facility or continuing treatment by a health care provider.</w:t>
      </w:r>
    </w:p>
    <w:p w14:paraId="2B70629D" w14:textId="77777777" w:rsidR="00B64C34" w:rsidRPr="00D609C2" w:rsidRDefault="00B64C34" w:rsidP="00B64C34">
      <w:pPr>
        <w:spacing w:after="0" w:line="240" w:lineRule="auto"/>
        <w:rPr>
          <w:rFonts w:cstheme="minorHAnsi"/>
          <w:sz w:val="24"/>
          <w:szCs w:val="24"/>
        </w:rPr>
      </w:pPr>
    </w:p>
    <w:p w14:paraId="1183E380" w14:textId="50706C6D" w:rsidR="008B1363" w:rsidRPr="00D609C2" w:rsidRDefault="008B1363" w:rsidP="00B64C34">
      <w:pPr>
        <w:spacing w:after="0" w:line="240" w:lineRule="auto"/>
        <w:rPr>
          <w:rFonts w:cstheme="minorHAnsi"/>
          <w:sz w:val="24"/>
          <w:szCs w:val="24"/>
        </w:rPr>
      </w:pPr>
      <w:r w:rsidRPr="00D609C2">
        <w:rPr>
          <w:rFonts w:cstheme="minorHAnsi"/>
          <w:sz w:val="24"/>
          <w:szCs w:val="24"/>
        </w:rPr>
        <w:t xml:space="preserve">A serious health condition involving continuing treatment by a healthcare provider includes any one or more of the following: </w:t>
      </w:r>
    </w:p>
    <w:p w14:paraId="0BBB5D66" w14:textId="03FC7854" w:rsidR="008B1363" w:rsidRPr="00BD5B72" w:rsidRDefault="008B1363">
      <w:pPr>
        <w:pStyle w:val="ListParagraph"/>
        <w:numPr>
          <w:ilvl w:val="0"/>
          <w:numId w:val="9"/>
        </w:numPr>
        <w:spacing w:line="240" w:lineRule="auto"/>
        <w:rPr>
          <w:rFonts w:cstheme="minorHAnsi"/>
          <w:sz w:val="24"/>
          <w:szCs w:val="24"/>
        </w:rPr>
      </w:pPr>
      <w:r w:rsidRPr="00BD5B72">
        <w:rPr>
          <w:rFonts w:cstheme="minorHAnsi"/>
          <w:sz w:val="24"/>
          <w:szCs w:val="24"/>
        </w:rPr>
        <w:t xml:space="preserve">a period of incapacity of more than three consecutive, full calendar days, and any subsequent treatment or period of incapacity relating to the same condition that also involves: </w:t>
      </w:r>
    </w:p>
    <w:p w14:paraId="2DFAD8DD" w14:textId="77777777" w:rsidR="008B1363" w:rsidRPr="00BD5B72" w:rsidRDefault="008B1363">
      <w:pPr>
        <w:pStyle w:val="ListParagraph"/>
        <w:numPr>
          <w:ilvl w:val="1"/>
          <w:numId w:val="10"/>
        </w:numPr>
        <w:spacing w:line="240" w:lineRule="auto"/>
        <w:rPr>
          <w:rFonts w:cstheme="minorHAnsi"/>
          <w:sz w:val="24"/>
          <w:szCs w:val="24"/>
        </w:rPr>
      </w:pPr>
      <w:r w:rsidRPr="00BD5B72">
        <w:rPr>
          <w:rFonts w:cstheme="minorHAnsi"/>
          <w:sz w:val="24"/>
          <w:szCs w:val="24"/>
        </w:rPr>
        <w:t>Treatment two or more times within 30 days of incapacity; or</w:t>
      </w:r>
    </w:p>
    <w:p w14:paraId="0B5E62B7" w14:textId="4235BD01" w:rsidR="008B1363" w:rsidRPr="00BD5B72" w:rsidRDefault="008B1363">
      <w:pPr>
        <w:pStyle w:val="ListParagraph"/>
        <w:numPr>
          <w:ilvl w:val="1"/>
          <w:numId w:val="10"/>
        </w:numPr>
        <w:spacing w:line="240" w:lineRule="auto"/>
        <w:rPr>
          <w:rFonts w:cstheme="minorHAnsi"/>
          <w:sz w:val="24"/>
          <w:szCs w:val="24"/>
        </w:rPr>
      </w:pPr>
      <w:r w:rsidRPr="00BD5B72">
        <w:rPr>
          <w:rFonts w:cstheme="minorHAnsi"/>
          <w:sz w:val="24"/>
          <w:szCs w:val="24"/>
        </w:rPr>
        <w:t xml:space="preserve">Treatment by a health care provider on at least one occasion within </w:t>
      </w:r>
      <w:r w:rsidR="0038537F">
        <w:rPr>
          <w:rFonts w:cstheme="minorHAnsi"/>
          <w:sz w:val="24"/>
          <w:szCs w:val="24"/>
        </w:rPr>
        <w:t>the first seven days of incapacity</w:t>
      </w:r>
      <w:r w:rsidRPr="00BD5B72">
        <w:rPr>
          <w:rFonts w:cstheme="minorHAnsi"/>
          <w:sz w:val="24"/>
          <w:szCs w:val="24"/>
        </w:rPr>
        <w:t xml:space="preserve"> results in a regimen of continuing treat</w:t>
      </w:r>
      <w:r w:rsidR="00FF747A">
        <w:rPr>
          <w:rFonts w:cstheme="minorHAnsi"/>
          <w:sz w:val="24"/>
          <w:szCs w:val="24"/>
        </w:rPr>
        <w:t>ment by a health care provider.</w:t>
      </w:r>
    </w:p>
    <w:p w14:paraId="3EFDC472" w14:textId="77777777" w:rsidR="008B1363" w:rsidRPr="00BD5B72" w:rsidRDefault="008B1363">
      <w:pPr>
        <w:pStyle w:val="ListParagraph"/>
        <w:numPr>
          <w:ilvl w:val="0"/>
          <w:numId w:val="9"/>
        </w:numPr>
        <w:spacing w:line="240" w:lineRule="auto"/>
        <w:rPr>
          <w:rFonts w:cstheme="minorHAnsi"/>
          <w:sz w:val="24"/>
          <w:szCs w:val="24"/>
        </w:rPr>
      </w:pPr>
      <w:r w:rsidRPr="00BD5B72">
        <w:rPr>
          <w:rFonts w:cstheme="minorHAnsi"/>
          <w:sz w:val="24"/>
          <w:szCs w:val="24"/>
        </w:rPr>
        <w:t>Any period of incapacity due to pregnancy or pre-natal care.</w:t>
      </w:r>
    </w:p>
    <w:p w14:paraId="28662B92" w14:textId="07C69F9B" w:rsidR="008B1363" w:rsidRPr="00BD5B72" w:rsidRDefault="008B1363">
      <w:pPr>
        <w:pStyle w:val="ListParagraph"/>
        <w:numPr>
          <w:ilvl w:val="0"/>
          <w:numId w:val="9"/>
        </w:numPr>
        <w:spacing w:line="240" w:lineRule="auto"/>
        <w:rPr>
          <w:rFonts w:cstheme="minorHAnsi"/>
          <w:sz w:val="24"/>
          <w:szCs w:val="24"/>
        </w:rPr>
      </w:pPr>
      <w:r w:rsidRPr="00BD5B72">
        <w:rPr>
          <w:rFonts w:cstheme="minorHAnsi"/>
          <w:sz w:val="24"/>
          <w:szCs w:val="24"/>
        </w:rPr>
        <w:t xml:space="preserve">Any period of incapacity or treatment due to a </w:t>
      </w:r>
      <w:r w:rsidR="0038537F">
        <w:rPr>
          <w:rFonts w:cstheme="minorHAnsi"/>
          <w:sz w:val="24"/>
          <w:szCs w:val="24"/>
        </w:rPr>
        <w:t>severe chronic</w:t>
      </w:r>
      <w:r w:rsidRPr="00BD5B72">
        <w:rPr>
          <w:rFonts w:cstheme="minorHAnsi"/>
          <w:sz w:val="24"/>
          <w:szCs w:val="24"/>
        </w:rPr>
        <w:t xml:space="preserve"> health condition that requires periodic visits to a health care provider and continues over an extended period.</w:t>
      </w:r>
    </w:p>
    <w:p w14:paraId="72A257ED" w14:textId="358DAA72" w:rsidR="008B1363" w:rsidRPr="00BD5B72" w:rsidRDefault="008B1363">
      <w:pPr>
        <w:pStyle w:val="ListParagraph"/>
        <w:numPr>
          <w:ilvl w:val="0"/>
          <w:numId w:val="9"/>
        </w:numPr>
        <w:spacing w:line="240" w:lineRule="auto"/>
        <w:rPr>
          <w:rFonts w:cstheme="minorHAnsi"/>
          <w:sz w:val="24"/>
          <w:szCs w:val="24"/>
        </w:rPr>
      </w:pPr>
      <w:r w:rsidRPr="00BD5B72">
        <w:rPr>
          <w:rFonts w:cstheme="minorHAnsi"/>
          <w:sz w:val="24"/>
          <w:szCs w:val="24"/>
        </w:rPr>
        <w:t>Any per</w:t>
      </w:r>
      <w:r w:rsidR="00FF666C">
        <w:rPr>
          <w:rFonts w:cstheme="minorHAnsi"/>
          <w:sz w:val="24"/>
          <w:szCs w:val="24"/>
        </w:rPr>
        <w:t>manent or long-term incapacity period</w:t>
      </w:r>
      <w:r w:rsidR="0038537F">
        <w:rPr>
          <w:rFonts w:cstheme="minorHAnsi"/>
          <w:sz w:val="24"/>
          <w:szCs w:val="24"/>
        </w:rPr>
        <w:t xml:space="preserve"> due to a condition for which treatment is in</w:t>
      </w:r>
      <w:r w:rsidRPr="00BD5B72">
        <w:rPr>
          <w:rFonts w:cstheme="minorHAnsi"/>
          <w:sz w:val="24"/>
          <w:szCs w:val="24"/>
        </w:rPr>
        <w:t>effective.</w:t>
      </w:r>
    </w:p>
    <w:p w14:paraId="591421C5" w14:textId="77777777" w:rsidR="008B1363" w:rsidRDefault="008B1363">
      <w:pPr>
        <w:pStyle w:val="ListParagraph"/>
        <w:numPr>
          <w:ilvl w:val="0"/>
          <w:numId w:val="9"/>
        </w:numPr>
        <w:spacing w:after="0" w:line="240" w:lineRule="auto"/>
        <w:rPr>
          <w:rFonts w:cstheme="minorHAnsi"/>
          <w:sz w:val="24"/>
          <w:szCs w:val="24"/>
        </w:rPr>
      </w:pPr>
      <w:r w:rsidRPr="00BD5B72">
        <w:rPr>
          <w:rFonts w:cstheme="minorHAnsi"/>
          <w:sz w:val="24"/>
          <w:szCs w:val="24"/>
        </w:rPr>
        <w:t>Any period of incapacity or absence to receive multiple treatments by a health care provider.</w:t>
      </w:r>
    </w:p>
    <w:p w14:paraId="74607A60" w14:textId="77777777" w:rsidR="00B64C34" w:rsidRPr="00B64C34" w:rsidRDefault="00B64C34" w:rsidP="00B64C34">
      <w:pPr>
        <w:spacing w:after="0" w:line="240" w:lineRule="auto"/>
        <w:rPr>
          <w:rFonts w:cstheme="minorHAnsi"/>
          <w:sz w:val="24"/>
          <w:szCs w:val="24"/>
        </w:rPr>
      </w:pPr>
    </w:p>
    <w:p w14:paraId="34439FB9" w14:textId="77777777" w:rsidR="008B1363" w:rsidRDefault="008B1363" w:rsidP="00B64C34">
      <w:pPr>
        <w:spacing w:after="0" w:line="240" w:lineRule="auto"/>
        <w:rPr>
          <w:rFonts w:cstheme="minorHAnsi"/>
          <w:b/>
          <w:sz w:val="24"/>
          <w:szCs w:val="24"/>
        </w:rPr>
      </w:pPr>
      <w:r w:rsidRPr="00D609C2">
        <w:rPr>
          <w:rFonts w:cstheme="minorHAnsi"/>
          <w:b/>
          <w:sz w:val="24"/>
          <w:szCs w:val="24"/>
        </w:rPr>
        <w:t>QUALIFYING EXIGENCY LEAVE:</w:t>
      </w:r>
    </w:p>
    <w:p w14:paraId="5634AFE1" w14:textId="77777777" w:rsidR="000F064D" w:rsidRPr="00D609C2" w:rsidRDefault="000F064D" w:rsidP="00B64C34">
      <w:pPr>
        <w:spacing w:after="0" w:line="240" w:lineRule="auto"/>
        <w:rPr>
          <w:rFonts w:cstheme="minorHAnsi"/>
          <w:b/>
          <w:sz w:val="24"/>
          <w:szCs w:val="24"/>
        </w:rPr>
      </w:pPr>
    </w:p>
    <w:p w14:paraId="215356F3" w14:textId="4A2678D5" w:rsidR="003C1BDC" w:rsidRPr="00D609C2" w:rsidRDefault="003C1BDC" w:rsidP="003C1BDC">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eligible employee may use up to 12 weeks of </w:t>
      </w:r>
      <w:r w:rsidR="007B02D3">
        <w:rPr>
          <w:rFonts w:asciiTheme="minorHAnsi" w:hAnsiTheme="minorHAnsi" w:cstheme="minorHAnsi"/>
          <w:szCs w:val="24"/>
        </w:rPr>
        <w:t xml:space="preserve">their </w:t>
      </w:r>
      <w:r w:rsidRPr="00D609C2">
        <w:rPr>
          <w:rFonts w:asciiTheme="minorHAnsi" w:hAnsiTheme="minorHAnsi" w:cstheme="minorHAnsi"/>
          <w:szCs w:val="24"/>
        </w:rPr>
        <w:t xml:space="preserve">FMLA leave entitlement to address certain qualifying exigencies. Leave may be used if the employee’s spouse, </w:t>
      </w:r>
      <w:r w:rsidR="007B02D3">
        <w:rPr>
          <w:rFonts w:asciiTheme="minorHAnsi" w:hAnsiTheme="minorHAnsi" w:cstheme="minorHAnsi"/>
          <w:szCs w:val="24"/>
        </w:rPr>
        <w:t>child of any age</w:t>
      </w:r>
      <w:r w:rsidR="0038537F">
        <w:rPr>
          <w:rFonts w:asciiTheme="minorHAnsi" w:hAnsiTheme="minorHAnsi" w:cstheme="minorHAnsi"/>
          <w:szCs w:val="24"/>
        </w:rPr>
        <w:t>,</w:t>
      </w:r>
      <w:r w:rsidR="007B02D3">
        <w:rPr>
          <w:rFonts w:asciiTheme="minorHAnsi" w:hAnsiTheme="minorHAnsi" w:cstheme="minorHAnsi"/>
          <w:szCs w:val="24"/>
        </w:rPr>
        <w:t xml:space="preserve"> or parent </w:t>
      </w:r>
      <w:r w:rsidRPr="00D609C2">
        <w:rPr>
          <w:rFonts w:asciiTheme="minorHAnsi" w:hAnsiTheme="minorHAnsi" w:cstheme="minorHAnsi"/>
          <w:szCs w:val="24"/>
        </w:rPr>
        <w:t>in the Armed Forces (Regular, Reserves</w:t>
      </w:r>
      <w:r w:rsidR="0038537F">
        <w:rPr>
          <w:rFonts w:asciiTheme="minorHAnsi" w:hAnsiTheme="minorHAnsi" w:cstheme="minorHAnsi"/>
          <w:szCs w:val="24"/>
        </w:rPr>
        <w:t>,</w:t>
      </w:r>
      <w:r w:rsidRPr="00D609C2">
        <w:rPr>
          <w:rFonts w:asciiTheme="minorHAnsi" w:hAnsiTheme="minorHAnsi" w:cstheme="minorHAnsi"/>
          <w:szCs w:val="24"/>
        </w:rPr>
        <w:t xml:space="preserve"> or National Guard) is on active duty or called to </w:t>
      </w:r>
      <w:proofErr w:type="gramStart"/>
      <w:r w:rsidRPr="00D609C2">
        <w:rPr>
          <w:rFonts w:asciiTheme="minorHAnsi" w:hAnsiTheme="minorHAnsi" w:cstheme="minorHAnsi"/>
          <w:szCs w:val="24"/>
        </w:rPr>
        <w:t>active duty</w:t>
      </w:r>
      <w:proofErr w:type="gramEnd"/>
      <w:r w:rsidRPr="00D609C2">
        <w:rPr>
          <w:rFonts w:asciiTheme="minorHAnsi" w:hAnsiTheme="minorHAnsi" w:cstheme="minorHAnsi"/>
          <w:szCs w:val="24"/>
        </w:rPr>
        <w:t xml:space="preserve"> status in a foreign country. </w:t>
      </w:r>
    </w:p>
    <w:p w14:paraId="153B5A7B" w14:textId="77777777" w:rsidR="003C1BDC" w:rsidRDefault="003C1BDC" w:rsidP="003C1BDC">
      <w:pPr>
        <w:pStyle w:val="text"/>
        <w:spacing w:before="0" w:after="0" w:line="240" w:lineRule="auto"/>
        <w:ind w:firstLine="0"/>
        <w:jc w:val="left"/>
        <w:rPr>
          <w:rFonts w:asciiTheme="minorHAnsi" w:hAnsiTheme="minorHAnsi" w:cstheme="minorHAnsi"/>
          <w:szCs w:val="24"/>
        </w:rPr>
      </w:pPr>
    </w:p>
    <w:p w14:paraId="210AEEFC" w14:textId="77777777" w:rsidR="003C1BDC" w:rsidRPr="00D609C2" w:rsidRDefault="003C1BDC" w:rsidP="003C1BDC">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Qualifying exigencies may include: </w:t>
      </w:r>
    </w:p>
    <w:p w14:paraId="3B7F0C45"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short-notice deployment (up to seven days of leave); </w:t>
      </w:r>
    </w:p>
    <w:p w14:paraId="14067AED"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attending certain military events and related activities;</w:t>
      </w:r>
    </w:p>
    <w:p w14:paraId="57A690FD"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arranging for alternative childcare;</w:t>
      </w:r>
    </w:p>
    <w:p w14:paraId="2C153146"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addressing certain financial and legal arrangements;</w:t>
      </w:r>
    </w:p>
    <w:p w14:paraId="44100B78"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periods of rest and recuperation for the covered military member (up to fifteen days of leave); </w:t>
      </w:r>
    </w:p>
    <w:p w14:paraId="3694C78C"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attending certain counseling sessions;</w:t>
      </w:r>
    </w:p>
    <w:p w14:paraId="04B80E3E"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attending post-deployment activities (available for up to 90 days after the termination of the covered military member’s </w:t>
      </w:r>
      <w:proofErr w:type="gramStart"/>
      <w:r w:rsidRPr="00D609C2">
        <w:rPr>
          <w:rFonts w:asciiTheme="minorHAnsi" w:hAnsiTheme="minorHAnsi" w:cstheme="minorHAnsi"/>
          <w:szCs w:val="24"/>
        </w:rPr>
        <w:t>active duty</w:t>
      </w:r>
      <w:proofErr w:type="gramEnd"/>
      <w:r w:rsidRPr="00D609C2">
        <w:rPr>
          <w:rFonts w:asciiTheme="minorHAnsi" w:hAnsiTheme="minorHAnsi" w:cstheme="minorHAnsi"/>
          <w:szCs w:val="24"/>
        </w:rPr>
        <w:t xml:space="preserve"> status);</w:t>
      </w:r>
    </w:p>
    <w:p w14:paraId="240725D6"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other activities arising out of the covered military member’s active duty or call to active duty in a foreign country and agreed upon by the county and the employee; </w:t>
      </w:r>
    </w:p>
    <w:p w14:paraId="414336E4"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attending family support or assistance programs and informational briefings; </w:t>
      </w:r>
    </w:p>
    <w:p w14:paraId="4A9DB2DA" w14:textId="77777777"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acting as the covered military member’s representative before a governmental agency; </w:t>
      </w:r>
    </w:p>
    <w:p w14:paraId="1EE32FDC" w14:textId="43F8FAD2" w:rsidR="003C1BDC" w:rsidRPr="00D609C2" w:rsidRDefault="003C1BDC">
      <w:pPr>
        <w:pStyle w:val="text"/>
        <w:numPr>
          <w:ilvl w:val="0"/>
          <w:numId w:val="11"/>
        </w:numPr>
        <w:spacing w:before="0" w:after="0" w:line="240" w:lineRule="auto"/>
        <w:jc w:val="left"/>
        <w:rPr>
          <w:rFonts w:asciiTheme="minorHAnsi" w:hAnsiTheme="minorHAnsi" w:cstheme="minorHAnsi"/>
          <w:szCs w:val="24"/>
        </w:rPr>
      </w:pPr>
      <w:r w:rsidRPr="00D609C2">
        <w:rPr>
          <w:rFonts w:asciiTheme="minorHAnsi" w:hAnsiTheme="minorHAnsi" w:cstheme="minorHAnsi"/>
          <w:szCs w:val="24"/>
        </w:rPr>
        <w:t xml:space="preserve">addressing issues that arise from the death of a covered military member while on </w:t>
      </w:r>
      <w:proofErr w:type="gramStart"/>
      <w:r w:rsidRPr="00D609C2">
        <w:rPr>
          <w:rFonts w:asciiTheme="minorHAnsi" w:hAnsiTheme="minorHAnsi" w:cstheme="minorHAnsi"/>
          <w:szCs w:val="24"/>
        </w:rPr>
        <w:t>active duty</w:t>
      </w:r>
      <w:proofErr w:type="gramEnd"/>
      <w:r w:rsidRPr="00D609C2">
        <w:rPr>
          <w:rFonts w:asciiTheme="minorHAnsi" w:hAnsiTheme="minorHAnsi" w:cstheme="minorHAnsi"/>
          <w:szCs w:val="24"/>
        </w:rPr>
        <w:t xml:space="preserve"> status in a foreign country</w:t>
      </w:r>
      <w:r w:rsidR="0038537F">
        <w:rPr>
          <w:rFonts w:asciiTheme="minorHAnsi" w:hAnsiTheme="minorHAnsi" w:cstheme="minorHAnsi"/>
          <w:szCs w:val="24"/>
        </w:rPr>
        <w:t>;</w:t>
      </w:r>
      <w:r w:rsidRPr="00D609C2">
        <w:rPr>
          <w:rFonts w:asciiTheme="minorHAnsi" w:hAnsiTheme="minorHAnsi" w:cstheme="minorHAnsi"/>
          <w:szCs w:val="24"/>
        </w:rPr>
        <w:t xml:space="preserve"> and</w:t>
      </w:r>
      <w:r>
        <w:rPr>
          <w:rFonts w:asciiTheme="minorHAnsi" w:hAnsiTheme="minorHAnsi" w:cstheme="minorHAnsi"/>
          <w:szCs w:val="24"/>
        </w:rPr>
        <w:t xml:space="preserve"> </w:t>
      </w:r>
    </w:p>
    <w:p w14:paraId="0CAFDC86" w14:textId="43E17219" w:rsidR="003C1BDC" w:rsidRPr="00250529" w:rsidRDefault="003C1BDC">
      <w:pPr>
        <w:pStyle w:val="ListParagraph"/>
        <w:numPr>
          <w:ilvl w:val="0"/>
          <w:numId w:val="11"/>
        </w:numPr>
        <w:spacing w:after="0" w:line="240" w:lineRule="auto"/>
        <w:rPr>
          <w:rFonts w:cstheme="minorHAnsi"/>
          <w:sz w:val="24"/>
          <w:szCs w:val="24"/>
        </w:rPr>
      </w:pPr>
      <w:r w:rsidRPr="00250529">
        <w:rPr>
          <w:rFonts w:cstheme="minorHAnsi"/>
          <w:sz w:val="24"/>
          <w:szCs w:val="24"/>
        </w:rPr>
        <w:t>other activities aris</w:t>
      </w:r>
      <w:r w:rsidR="0038537F">
        <w:rPr>
          <w:rFonts w:cstheme="minorHAnsi"/>
          <w:sz w:val="24"/>
          <w:szCs w:val="24"/>
        </w:rPr>
        <w:t>e from the covered military member’s active duty or call to active duty in a foreign country and are</w:t>
      </w:r>
      <w:r w:rsidRPr="00250529">
        <w:rPr>
          <w:rFonts w:cstheme="minorHAnsi"/>
          <w:sz w:val="24"/>
          <w:szCs w:val="24"/>
        </w:rPr>
        <w:t xml:space="preserve"> agreed upon by the county and employee.</w:t>
      </w:r>
    </w:p>
    <w:p w14:paraId="6FF39C13" w14:textId="77777777" w:rsidR="00B64C34" w:rsidRPr="00B64C34" w:rsidRDefault="00B64C34" w:rsidP="00B64C34">
      <w:pPr>
        <w:spacing w:after="0" w:line="240" w:lineRule="auto"/>
        <w:rPr>
          <w:rFonts w:cstheme="minorHAnsi"/>
          <w:sz w:val="24"/>
          <w:szCs w:val="24"/>
        </w:rPr>
      </w:pPr>
    </w:p>
    <w:p w14:paraId="6FB7658F" w14:textId="77777777" w:rsidR="008B1363" w:rsidRDefault="008B1363" w:rsidP="00B64C34">
      <w:pPr>
        <w:spacing w:after="0" w:line="240" w:lineRule="auto"/>
        <w:rPr>
          <w:rFonts w:cstheme="minorHAnsi"/>
          <w:b/>
          <w:sz w:val="24"/>
          <w:szCs w:val="24"/>
        </w:rPr>
      </w:pPr>
      <w:r w:rsidRPr="00D609C2">
        <w:rPr>
          <w:rFonts w:cstheme="minorHAnsi"/>
          <w:b/>
          <w:sz w:val="24"/>
          <w:szCs w:val="24"/>
        </w:rPr>
        <w:t>LENGTH OF LEAVE:</w:t>
      </w:r>
    </w:p>
    <w:p w14:paraId="50FA5470" w14:textId="77777777" w:rsidR="00B640B2" w:rsidRPr="00D609C2" w:rsidRDefault="00B640B2" w:rsidP="00B64C34">
      <w:pPr>
        <w:spacing w:after="0" w:line="240" w:lineRule="auto"/>
        <w:rPr>
          <w:rFonts w:cstheme="minorHAnsi"/>
          <w:b/>
          <w:sz w:val="24"/>
          <w:szCs w:val="24"/>
        </w:rPr>
      </w:pPr>
    </w:p>
    <w:p w14:paraId="0A39540B" w14:textId="6215A61C" w:rsidR="008B1363" w:rsidRPr="002E2432" w:rsidRDefault="0038537F" w:rsidP="002E2432">
      <w:pPr>
        <w:spacing w:after="0" w:line="240" w:lineRule="auto"/>
        <w:rPr>
          <w:rFonts w:cstheme="minorHAnsi"/>
          <w:i/>
          <w:sz w:val="24"/>
          <w:szCs w:val="24"/>
        </w:rPr>
      </w:pPr>
      <w:r>
        <w:rPr>
          <w:rFonts w:cstheme="minorHAnsi"/>
          <w:sz w:val="24"/>
          <w:szCs w:val="24"/>
        </w:rPr>
        <w:t>Under this policy, an employee may use up to 12 weeks of leave per 12-month period</w:t>
      </w:r>
      <w:r w:rsidR="008B1363" w:rsidRPr="00D609C2">
        <w:rPr>
          <w:rFonts w:cstheme="minorHAnsi"/>
          <w:sz w:val="24"/>
          <w:szCs w:val="24"/>
        </w:rPr>
        <w:t xml:space="preserve">. </w:t>
      </w:r>
      <w:r w:rsidR="005F682D">
        <w:rPr>
          <w:rFonts w:cstheme="minorHAnsi"/>
          <w:sz w:val="24"/>
          <w:szCs w:val="24"/>
        </w:rPr>
        <w:t>Red River</w:t>
      </w:r>
      <w:r w:rsidR="008B1363" w:rsidRPr="00D609C2">
        <w:rPr>
          <w:rFonts w:cstheme="minorHAnsi"/>
          <w:sz w:val="24"/>
          <w:szCs w:val="24"/>
        </w:rPr>
        <w:t xml:space="preserve"> County sets the 12</w:t>
      </w:r>
      <w:r>
        <w:rPr>
          <w:rFonts w:cstheme="minorHAnsi"/>
          <w:sz w:val="24"/>
          <w:szCs w:val="24"/>
        </w:rPr>
        <w:t xml:space="preserve"> months</w:t>
      </w:r>
      <w:r w:rsidR="008B1363" w:rsidRPr="00D609C2">
        <w:rPr>
          <w:rFonts w:cstheme="minorHAnsi"/>
          <w:sz w:val="24"/>
          <w:szCs w:val="24"/>
        </w:rPr>
        <w:t xml:space="preserve"> used under this policy as </w:t>
      </w:r>
      <w:r w:rsidR="008B1363" w:rsidRPr="002E2432">
        <w:rPr>
          <w:rFonts w:cstheme="minorHAnsi"/>
          <w:i/>
          <w:sz w:val="24"/>
          <w:szCs w:val="24"/>
        </w:rPr>
        <w:t>a “rolling” 12-month period mea</w:t>
      </w:r>
      <w:r w:rsidR="00B62797" w:rsidRPr="002E2432">
        <w:rPr>
          <w:rFonts w:cstheme="minorHAnsi"/>
          <w:i/>
          <w:sz w:val="24"/>
          <w:szCs w:val="24"/>
        </w:rPr>
        <w:t xml:space="preserve">sured backward from the date an </w:t>
      </w:r>
      <w:r w:rsidR="008B1363" w:rsidRPr="002E2432">
        <w:rPr>
          <w:rFonts w:cstheme="minorHAnsi"/>
          <w:i/>
          <w:sz w:val="24"/>
          <w:szCs w:val="24"/>
        </w:rPr>
        <w:t>employee uses FMLA leave.</w:t>
      </w:r>
    </w:p>
    <w:p w14:paraId="5459D035" w14:textId="77777777" w:rsidR="00B64C34" w:rsidRDefault="00B64C34" w:rsidP="00B64C34">
      <w:pPr>
        <w:spacing w:after="0" w:line="240" w:lineRule="auto"/>
        <w:rPr>
          <w:rFonts w:cstheme="minorHAnsi"/>
          <w:sz w:val="24"/>
          <w:szCs w:val="24"/>
        </w:rPr>
      </w:pPr>
    </w:p>
    <w:p w14:paraId="14957386" w14:textId="5C10A01B" w:rsidR="008B1363" w:rsidRDefault="008B1363" w:rsidP="00B64C34">
      <w:pPr>
        <w:spacing w:after="0" w:line="240" w:lineRule="auto"/>
        <w:rPr>
          <w:rFonts w:cstheme="minorHAnsi"/>
          <w:sz w:val="24"/>
          <w:szCs w:val="24"/>
        </w:rPr>
      </w:pPr>
      <w:r w:rsidRPr="00D609C2">
        <w:rPr>
          <w:rFonts w:cstheme="minorHAnsi"/>
          <w:sz w:val="24"/>
          <w:szCs w:val="24"/>
        </w:rPr>
        <w:t>A married couple w</w:t>
      </w:r>
      <w:r w:rsidR="0038537F">
        <w:rPr>
          <w:rFonts w:cstheme="minorHAnsi"/>
          <w:sz w:val="24"/>
          <w:szCs w:val="24"/>
        </w:rPr>
        <w:t>orking for the county is entitled to a maximum combined leave of 12 weeks in any 12</w:t>
      </w:r>
      <w:r w:rsidR="00FF666C">
        <w:rPr>
          <w:rFonts w:cstheme="minorHAnsi"/>
          <w:sz w:val="24"/>
          <w:szCs w:val="24"/>
        </w:rPr>
        <w:t xml:space="preserve"> months</w:t>
      </w:r>
      <w:r w:rsidR="0038537F">
        <w:rPr>
          <w:rFonts w:cstheme="minorHAnsi"/>
          <w:sz w:val="24"/>
          <w:szCs w:val="24"/>
        </w:rPr>
        <w:t xml:space="preserve"> for the birth of a healthy newborn child (i.e., bonding time),</w:t>
      </w:r>
      <w:r w:rsidRPr="00D609C2">
        <w:rPr>
          <w:rFonts w:cstheme="minorHAnsi"/>
          <w:sz w:val="24"/>
          <w:szCs w:val="24"/>
        </w:rPr>
        <w:t xml:space="preserve"> placement of a child, or care for a parent wi</w:t>
      </w:r>
      <w:r w:rsidR="00250529">
        <w:rPr>
          <w:rFonts w:cstheme="minorHAnsi"/>
          <w:sz w:val="24"/>
          <w:szCs w:val="24"/>
        </w:rPr>
        <w:t xml:space="preserve">th a serious health condition. </w:t>
      </w:r>
      <w:r w:rsidRPr="00D609C2">
        <w:rPr>
          <w:rFonts w:cstheme="minorHAnsi"/>
          <w:sz w:val="24"/>
          <w:szCs w:val="24"/>
        </w:rPr>
        <w:t>The combined limit for a married couple employed by the county is 26 weeks in a single 12-month period if leave is to care for a covered service member or veteran with a se</w:t>
      </w:r>
      <w:r w:rsidR="0038537F">
        <w:rPr>
          <w:rFonts w:cstheme="minorHAnsi"/>
          <w:sz w:val="24"/>
          <w:szCs w:val="24"/>
        </w:rPr>
        <w:t>vere</w:t>
      </w:r>
      <w:r w:rsidRPr="00D609C2">
        <w:rPr>
          <w:rFonts w:cstheme="minorHAnsi"/>
          <w:sz w:val="24"/>
          <w:szCs w:val="24"/>
        </w:rPr>
        <w:t xml:space="preserve"> injury or illness.</w:t>
      </w:r>
    </w:p>
    <w:p w14:paraId="447D8F3B" w14:textId="77777777" w:rsidR="00B64C34" w:rsidRPr="00D609C2" w:rsidRDefault="00B64C34" w:rsidP="00B64C34">
      <w:pPr>
        <w:spacing w:after="0" w:line="240" w:lineRule="auto"/>
        <w:rPr>
          <w:rFonts w:cstheme="minorHAnsi"/>
          <w:sz w:val="24"/>
          <w:szCs w:val="24"/>
        </w:rPr>
      </w:pPr>
    </w:p>
    <w:p w14:paraId="1FECA313" w14:textId="77777777" w:rsidR="00236B22" w:rsidRDefault="00236B22" w:rsidP="00236B22">
      <w:pPr>
        <w:pStyle w:val="text"/>
        <w:spacing w:before="0" w:after="0" w:line="240" w:lineRule="auto"/>
        <w:ind w:firstLine="0"/>
        <w:jc w:val="left"/>
        <w:rPr>
          <w:rFonts w:asciiTheme="minorHAnsi" w:hAnsiTheme="minorHAnsi" w:cstheme="minorHAnsi"/>
          <w:b/>
          <w:szCs w:val="24"/>
        </w:rPr>
      </w:pPr>
      <w:r w:rsidRPr="00D609C2">
        <w:rPr>
          <w:rFonts w:asciiTheme="minorHAnsi" w:hAnsiTheme="minorHAnsi" w:cstheme="minorHAnsi"/>
          <w:b/>
          <w:szCs w:val="24"/>
        </w:rPr>
        <w:t>MILITARY CAREGIVER LEAVE:</w:t>
      </w:r>
    </w:p>
    <w:p w14:paraId="0C7CD869" w14:textId="77777777" w:rsidR="000F064D" w:rsidRPr="00B62797" w:rsidRDefault="000F064D" w:rsidP="00236B22">
      <w:pPr>
        <w:pStyle w:val="text"/>
        <w:spacing w:before="0" w:after="0" w:line="240" w:lineRule="auto"/>
        <w:ind w:firstLine="0"/>
        <w:jc w:val="left"/>
        <w:rPr>
          <w:rFonts w:asciiTheme="minorHAnsi" w:hAnsiTheme="minorHAnsi" w:cstheme="minorHAnsi"/>
          <w:b/>
          <w:szCs w:val="24"/>
        </w:rPr>
      </w:pPr>
    </w:p>
    <w:p w14:paraId="5438E52B" w14:textId="7FC9D1C8"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eligible employee may take up to 26 weeks of leave to care for a covered service member during a single 12-month</w:t>
      </w:r>
      <w:r w:rsidR="0038537F">
        <w:rPr>
          <w:rFonts w:asciiTheme="minorHAnsi" w:hAnsiTheme="minorHAnsi" w:cstheme="minorHAnsi"/>
          <w:szCs w:val="24"/>
        </w:rPr>
        <w:t xml:space="preserve"> period</w:t>
      </w:r>
      <w:r w:rsidRPr="00D609C2">
        <w:rPr>
          <w:rFonts w:asciiTheme="minorHAnsi" w:hAnsiTheme="minorHAnsi" w:cstheme="minorHAnsi"/>
          <w:szCs w:val="24"/>
        </w:rPr>
        <w:t xml:space="preserve">. A covered service member is a current or </w:t>
      </w:r>
      <w:r w:rsidR="0038537F">
        <w:rPr>
          <w:rFonts w:asciiTheme="minorHAnsi" w:hAnsiTheme="minorHAnsi" w:cstheme="minorHAnsi"/>
          <w:szCs w:val="24"/>
        </w:rPr>
        <w:t>Armed Forces veteran</w:t>
      </w:r>
      <w:r w:rsidRPr="00D609C2">
        <w:rPr>
          <w:rFonts w:asciiTheme="minorHAnsi" w:hAnsiTheme="minorHAnsi" w:cstheme="minorHAnsi"/>
          <w:szCs w:val="24"/>
        </w:rPr>
        <w:t xml:space="preserve"> (Regular, Reserve</w:t>
      </w:r>
      <w:r w:rsidR="0038537F">
        <w:rPr>
          <w:rFonts w:asciiTheme="minorHAnsi" w:hAnsiTheme="minorHAnsi" w:cstheme="minorHAnsi"/>
          <w:szCs w:val="24"/>
        </w:rPr>
        <w:t>,</w:t>
      </w:r>
      <w:r w:rsidRPr="00D609C2">
        <w:rPr>
          <w:rFonts w:asciiTheme="minorHAnsi" w:hAnsiTheme="minorHAnsi" w:cstheme="minorHAnsi"/>
          <w:szCs w:val="24"/>
        </w:rPr>
        <w:t xml:space="preserve"> or National Guard).</w:t>
      </w:r>
    </w:p>
    <w:p w14:paraId="25BC9796"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4F101DB9" w14:textId="1D116978"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eligible employee may take up to 26 weeks of leave to care for a covered service member of the Armed Forces (Regular, Reserve, or National Guard) who has been rendered medically unfit to perform </w:t>
      </w:r>
      <w:r w:rsidR="00322BC6">
        <w:rPr>
          <w:rFonts w:asciiTheme="minorHAnsi" w:hAnsiTheme="minorHAnsi" w:cstheme="minorHAnsi"/>
          <w:szCs w:val="24"/>
        </w:rPr>
        <w:t xml:space="preserve">their </w:t>
      </w:r>
      <w:r w:rsidRPr="00D609C2">
        <w:rPr>
          <w:rFonts w:asciiTheme="minorHAnsi" w:hAnsiTheme="minorHAnsi" w:cstheme="minorHAnsi"/>
          <w:szCs w:val="24"/>
        </w:rPr>
        <w:t>duties due to a se</w:t>
      </w:r>
      <w:r w:rsidR="0038537F">
        <w:rPr>
          <w:rFonts w:asciiTheme="minorHAnsi" w:hAnsiTheme="minorHAnsi" w:cstheme="minorHAnsi"/>
          <w:szCs w:val="24"/>
        </w:rPr>
        <w:t>vere</w:t>
      </w:r>
      <w:r w:rsidRPr="00D609C2">
        <w:rPr>
          <w:rFonts w:asciiTheme="minorHAnsi" w:hAnsiTheme="minorHAnsi" w:cstheme="minorHAnsi"/>
          <w:szCs w:val="24"/>
        </w:rPr>
        <w:t xml:space="preserve"> injury or illness incurred in the line of duty while on active duty for which the service member is undergoing medical treatment, recuperation, or therapy; or is in outpatient status; or is on the temporary disability retired list.</w:t>
      </w:r>
    </w:p>
    <w:p w14:paraId="38511FF1"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1B43434F" w14:textId="476225C3"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An eligible employee may take up to 26 weeks of leave to care for a veteran (Regular, Reserve, or National Guard) who is undergoing medical treatment, recuperation, or therapy for a se</w:t>
      </w:r>
      <w:r w:rsidR="0038537F">
        <w:rPr>
          <w:rFonts w:asciiTheme="minorHAnsi" w:hAnsiTheme="minorHAnsi" w:cstheme="minorHAnsi"/>
          <w:szCs w:val="24"/>
        </w:rPr>
        <w:t>vere</w:t>
      </w:r>
      <w:r w:rsidRPr="00D609C2">
        <w:rPr>
          <w:rFonts w:asciiTheme="minorHAnsi" w:hAnsiTheme="minorHAnsi" w:cstheme="minorHAnsi"/>
          <w:szCs w:val="24"/>
        </w:rPr>
        <w:t xml:space="preserve"> injury or illness and who was a member of the Armed Forces (Regular, Reserve or National Guard) at any time during five years preceding the date on which the veteran undergoes that medical treatment, recuperation or therapy.</w:t>
      </w:r>
    </w:p>
    <w:p w14:paraId="7E79F09B"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27107261" w14:textId="6C9D228D"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The MFL entitlement is applied on a per-injury basis</w:t>
      </w:r>
      <w:r w:rsidR="0038537F">
        <w:rPr>
          <w:rFonts w:asciiTheme="minorHAnsi" w:hAnsiTheme="minorHAnsi" w:cstheme="minorHAnsi"/>
          <w:szCs w:val="24"/>
        </w:rPr>
        <w:t>. A</w:t>
      </w:r>
      <w:r w:rsidRPr="00D609C2">
        <w:rPr>
          <w:rFonts w:asciiTheme="minorHAnsi" w:hAnsiTheme="minorHAnsi" w:cstheme="minorHAnsi"/>
          <w:szCs w:val="24"/>
        </w:rPr>
        <w:t xml:space="preserve">n eligible employee may be entitled to take more than one 26 weeks of leave if the leave is to care for different covered service members or </w:t>
      </w:r>
      <w:r w:rsidR="0038537F">
        <w:rPr>
          <w:rFonts w:asciiTheme="minorHAnsi" w:hAnsiTheme="minorHAnsi" w:cstheme="minorHAnsi"/>
          <w:szCs w:val="24"/>
        </w:rPr>
        <w:t>a covered veteran with a subsequent serious illness or injury, except that no more than 26 weeks may be taken within any</w:t>
      </w:r>
      <w:r w:rsidRPr="00D609C2">
        <w:rPr>
          <w:rFonts w:asciiTheme="minorHAnsi" w:hAnsiTheme="minorHAnsi" w:cstheme="minorHAnsi"/>
          <w:szCs w:val="24"/>
        </w:rPr>
        <w:t xml:space="preserve"> 12</w:t>
      </w:r>
      <w:r w:rsidR="00FF666C">
        <w:rPr>
          <w:rFonts w:asciiTheme="minorHAnsi" w:hAnsiTheme="minorHAnsi" w:cstheme="minorHAnsi"/>
          <w:szCs w:val="24"/>
        </w:rPr>
        <w:t xml:space="preserve"> months</w:t>
      </w:r>
      <w:r w:rsidRPr="00D609C2">
        <w:rPr>
          <w:rFonts w:asciiTheme="minorHAnsi" w:hAnsiTheme="minorHAnsi" w:cstheme="minorHAnsi"/>
          <w:szCs w:val="24"/>
        </w:rPr>
        <w:t xml:space="preserve">. </w:t>
      </w:r>
    </w:p>
    <w:p w14:paraId="3D00C7AF" w14:textId="77777777" w:rsidR="00236B22" w:rsidRPr="00D609C2" w:rsidRDefault="00236B22" w:rsidP="00236B22">
      <w:pPr>
        <w:pStyle w:val="text"/>
        <w:spacing w:before="0" w:after="0" w:line="240" w:lineRule="auto"/>
        <w:ind w:firstLine="0"/>
        <w:jc w:val="left"/>
        <w:rPr>
          <w:rFonts w:asciiTheme="minorHAnsi" w:hAnsiTheme="minorHAnsi" w:cstheme="minorHAnsi"/>
          <w:szCs w:val="24"/>
        </w:rPr>
      </w:pPr>
    </w:p>
    <w:p w14:paraId="61F9533F" w14:textId="4CC07124"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eligible employee may begin taking military caregiver leave up to five years after their family member was discharged or released from the military. The eligible employee’s first </w:t>
      </w:r>
      <w:r w:rsidR="0038537F">
        <w:rPr>
          <w:rFonts w:asciiTheme="minorHAnsi" w:hAnsiTheme="minorHAnsi" w:cstheme="minorHAnsi"/>
          <w:szCs w:val="24"/>
        </w:rPr>
        <w:t>leave dat</w:t>
      </w:r>
      <w:r w:rsidRPr="00D609C2">
        <w:rPr>
          <w:rFonts w:asciiTheme="minorHAnsi" w:hAnsiTheme="minorHAnsi" w:cstheme="minorHAnsi"/>
          <w:szCs w:val="24"/>
        </w:rPr>
        <w:t>e must be within five</w:t>
      </w:r>
      <w:r w:rsidR="0038537F">
        <w:rPr>
          <w:rFonts w:asciiTheme="minorHAnsi" w:hAnsiTheme="minorHAnsi" w:cstheme="minorHAnsi"/>
          <w:szCs w:val="24"/>
        </w:rPr>
        <w:t xml:space="preserve"> years</w:t>
      </w:r>
      <w:r w:rsidRPr="00D609C2">
        <w:rPr>
          <w:rFonts w:asciiTheme="minorHAnsi" w:hAnsiTheme="minorHAnsi" w:cstheme="minorHAnsi"/>
          <w:szCs w:val="24"/>
        </w:rPr>
        <w:t xml:space="preserve">; however, the employee may continue to take such leave throughout the 12-month period that </w:t>
      </w:r>
      <w:r w:rsidR="0038537F">
        <w:rPr>
          <w:rFonts w:asciiTheme="minorHAnsi" w:hAnsiTheme="minorHAnsi" w:cstheme="minorHAnsi"/>
          <w:szCs w:val="24"/>
        </w:rPr>
        <w:t>applies</w:t>
      </w:r>
      <w:r w:rsidRPr="00D609C2">
        <w:rPr>
          <w:rFonts w:asciiTheme="minorHAnsi" w:hAnsiTheme="minorHAnsi" w:cstheme="minorHAnsi"/>
          <w:szCs w:val="24"/>
        </w:rPr>
        <w:t xml:space="preserve"> to military caregiver leave, even if the leave extends beyond five</w:t>
      </w:r>
      <w:r w:rsidR="0038537F">
        <w:rPr>
          <w:rFonts w:asciiTheme="minorHAnsi" w:hAnsiTheme="minorHAnsi" w:cstheme="minorHAnsi"/>
          <w:szCs w:val="24"/>
        </w:rPr>
        <w:t xml:space="preserve"> years</w:t>
      </w:r>
      <w:r w:rsidRPr="00D609C2">
        <w:rPr>
          <w:rFonts w:asciiTheme="minorHAnsi" w:hAnsiTheme="minorHAnsi" w:cstheme="minorHAnsi"/>
          <w:szCs w:val="24"/>
        </w:rPr>
        <w:t>.</w:t>
      </w:r>
    </w:p>
    <w:p w14:paraId="34FB8D73" w14:textId="77777777" w:rsidR="00236B22" w:rsidRPr="00B62797" w:rsidRDefault="00236B22" w:rsidP="00236B22">
      <w:pPr>
        <w:pStyle w:val="text"/>
        <w:spacing w:before="0" w:after="0" w:line="240" w:lineRule="auto"/>
        <w:ind w:firstLine="0"/>
        <w:jc w:val="left"/>
        <w:rPr>
          <w:rFonts w:asciiTheme="minorHAnsi" w:hAnsiTheme="minorHAnsi" w:cstheme="minorHAnsi"/>
          <w:szCs w:val="24"/>
        </w:rPr>
      </w:pPr>
    </w:p>
    <w:p w14:paraId="316E4E65" w14:textId="0517A388" w:rsidR="00236B22" w:rsidRDefault="00236B22" w:rsidP="00236B22">
      <w:pPr>
        <w:pStyle w:val="text"/>
        <w:spacing w:before="0" w:after="0" w:line="240" w:lineRule="auto"/>
        <w:ind w:firstLine="0"/>
        <w:jc w:val="left"/>
        <w:rPr>
          <w:rFonts w:asciiTheme="minorHAnsi" w:hAnsiTheme="minorHAnsi" w:cstheme="minorHAnsi"/>
          <w:szCs w:val="24"/>
        </w:rPr>
      </w:pPr>
      <w:r w:rsidRPr="00D609C2">
        <w:rPr>
          <w:rFonts w:asciiTheme="minorHAnsi" w:hAnsiTheme="minorHAnsi" w:cstheme="minorHAnsi"/>
          <w:szCs w:val="24"/>
        </w:rPr>
        <w:t xml:space="preserve">An employee does not need to use this leave entitlement in one block. Leave can be taken intermittently or on a reduced leave schedule when medically necessary. Employees must </w:t>
      </w:r>
      <w:r w:rsidR="0038537F">
        <w:rPr>
          <w:rFonts w:asciiTheme="minorHAnsi" w:hAnsiTheme="minorHAnsi" w:cstheme="minorHAnsi"/>
          <w:szCs w:val="24"/>
        </w:rPr>
        <w:t>reasonably</w:t>
      </w:r>
      <w:r w:rsidRPr="00D609C2">
        <w:rPr>
          <w:rFonts w:asciiTheme="minorHAnsi" w:hAnsiTheme="minorHAnsi" w:cstheme="minorHAnsi"/>
          <w:szCs w:val="24"/>
        </w:rPr>
        <w:t xml:space="preserve"> schedule leave for planned medical treatment </w:t>
      </w:r>
      <w:r w:rsidR="0038537F">
        <w:rPr>
          <w:rFonts w:asciiTheme="minorHAnsi" w:hAnsiTheme="minorHAnsi" w:cstheme="minorHAnsi"/>
          <w:szCs w:val="24"/>
        </w:rPr>
        <w:t>not unduly to</w:t>
      </w:r>
      <w:r w:rsidRPr="00D609C2">
        <w:rPr>
          <w:rFonts w:asciiTheme="minorHAnsi" w:hAnsiTheme="minorHAnsi" w:cstheme="minorHAnsi"/>
          <w:szCs w:val="24"/>
        </w:rPr>
        <w:t xml:space="preserve"> disrupt the county’s operations.</w:t>
      </w:r>
    </w:p>
    <w:p w14:paraId="32F4D057" w14:textId="77777777" w:rsidR="00B64C34" w:rsidRPr="00B64C34" w:rsidRDefault="00B64C34" w:rsidP="00E03DE4">
      <w:pPr>
        <w:pStyle w:val="ListParagraph"/>
        <w:tabs>
          <w:tab w:val="left" w:pos="2880"/>
        </w:tabs>
        <w:spacing w:after="0" w:line="240" w:lineRule="auto"/>
        <w:ind w:left="0"/>
      </w:pPr>
    </w:p>
    <w:p w14:paraId="74E9759D" w14:textId="6DF73B72" w:rsidR="008B1363" w:rsidRDefault="008B1363" w:rsidP="00B64C34">
      <w:pPr>
        <w:tabs>
          <w:tab w:val="left" w:pos="2880"/>
        </w:tabs>
        <w:spacing w:after="0" w:line="240" w:lineRule="auto"/>
        <w:rPr>
          <w:rFonts w:cstheme="minorHAnsi"/>
          <w:b/>
          <w:sz w:val="24"/>
          <w:szCs w:val="24"/>
        </w:rPr>
      </w:pPr>
      <w:r w:rsidRPr="00D609C2">
        <w:rPr>
          <w:rFonts w:cstheme="minorHAnsi"/>
          <w:b/>
          <w:sz w:val="24"/>
          <w:szCs w:val="24"/>
        </w:rPr>
        <w:t>WORK</w:t>
      </w:r>
      <w:r w:rsidR="0038537F">
        <w:rPr>
          <w:rFonts w:cstheme="minorHAnsi"/>
          <w:b/>
          <w:sz w:val="24"/>
          <w:szCs w:val="24"/>
        </w:rPr>
        <w:t>-</w:t>
      </w:r>
      <w:r w:rsidRPr="00D609C2">
        <w:rPr>
          <w:rFonts w:cstheme="minorHAnsi"/>
          <w:b/>
          <w:sz w:val="24"/>
          <w:szCs w:val="24"/>
        </w:rPr>
        <w:t>RELATED INJURY:</w:t>
      </w:r>
    </w:p>
    <w:p w14:paraId="51870CDE" w14:textId="77777777" w:rsidR="000F064D" w:rsidRPr="00B62797" w:rsidRDefault="000F064D" w:rsidP="00B64C34">
      <w:pPr>
        <w:tabs>
          <w:tab w:val="left" w:pos="2880"/>
        </w:tabs>
        <w:spacing w:after="0" w:line="240" w:lineRule="auto"/>
        <w:rPr>
          <w:rFonts w:cstheme="minorHAnsi"/>
          <w:b/>
          <w:sz w:val="24"/>
          <w:szCs w:val="24"/>
        </w:rPr>
      </w:pPr>
    </w:p>
    <w:p w14:paraId="3B520A56" w14:textId="4C139338" w:rsidR="008B1363" w:rsidRDefault="005F682D" w:rsidP="00B64C34">
      <w:pPr>
        <w:tabs>
          <w:tab w:val="left" w:pos="2880"/>
        </w:tabs>
        <w:spacing w:after="0" w:line="240" w:lineRule="auto"/>
        <w:rPr>
          <w:rFonts w:cstheme="minorHAnsi"/>
          <w:sz w:val="24"/>
          <w:szCs w:val="24"/>
        </w:rPr>
      </w:pPr>
      <w:r>
        <w:rPr>
          <w:rFonts w:cstheme="minorHAnsi"/>
          <w:sz w:val="24"/>
          <w:szCs w:val="24"/>
        </w:rPr>
        <w:t>Red River</w:t>
      </w:r>
      <w:r w:rsidR="00820E81">
        <w:rPr>
          <w:rFonts w:cstheme="minorHAnsi"/>
          <w:sz w:val="24"/>
          <w:szCs w:val="24"/>
        </w:rPr>
        <w:t xml:space="preserve"> County</w:t>
      </w:r>
      <w:r w:rsidR="008B1363" w:rsidRPr="00D609C2">
        <w:rPr>
          <w:rFonts w:cstheme="minorHAnsi"/>
          <w:sz w:val="24"/>
          <w:szCs w:val="24"/>
        </w:rPr>
        <w:t xml:space="preserve"> will always designate </w:t>
      </w:r>
      <w:r w:rsidR="007B02D3" w:rsidRPr="00644C47">
        <w:rPr>
          <w:rFonts w:cstheme="minorHAnsi"/>
          <w:sz w:val="24"/>
          <w:szCs w:val="24"/>
        </w:rPr>
        <w:t xml:space="preserve">qualifying </w:t>
      </w:r>
      <w:r w:rsidR="008B1363" w:rsidRPr="00D609C2">
        <w:rPr>
          <w:rFonts w:cstheme="minorHAnsi"/>
          <w:sz w:val="24"/>
          <w:szCs w:val="24"/>
        </w:rPr>
        <w:t>work</w:t>
      </w:r>
      <w:r w:rsidR="0038537F">
        <w:rPr>
          <w:rFonts w:cstheme="minorHAnsi"/>
          <w:sz w:val="24"/>
          <w:szCs w:val="24"/>
        </w:rPr>
        <w:t>-</w:t>
      </w:r>
      <w:r w:rsidR="008B1363" w:rsidRPr="00D609C2">
        <w:rPr>
          <w:rFonts w:cstheme="minorHAnsi"/>
          <w:sz w:val="24"/>
          <w:szCs w:val="24"/>
        </w:rPr>
        <w:t>related injuries with lost time as FMLA qualifying.</w:t>
      </w:r>
    </w:p>
    <w:p w14:paraId="55635A49" w14:textId="77777777" w:rsidR="00B64C34" w:rsidRPr="00D609C2" w:rsidRDefault="00B64C34" w:rsidP="00B64C34">
      <w:pPr>
        <w:tabs>
          <w:tab w:val="left" w:pos="2880"/>
        </w:tabs>
        <w:spacing w:after="0" w:line="240" w:lineRule="auto"/>
        <w:rPr>
          <w:rFonts w:cstheme="minorHAnsi"/>
          <w:sz w:val="24"/>
          <w:szCs w:val="24"/>
        </w:rPr>
      </w:pPr>
    </w:p>
    <w:p w14:paraId="5F8B8293" w14:textId="77777777" w:rsidR="00142D42" w:rsidRDefault="00142D42" w:rsidP="00C87632">
      <w:pPr>
        <w:keepNext/>
        <w:tabs>
          <w:tab w:val="left" w:pos="2520"/>
          <w:tab w:val="left" w:pos="2700"/>
          <w:tab w:val="left" w:pos="2880"/>
        </w:tabs>
        <w:spacing w:after="0" w:line="240" w:lineRule="auto"/>
        <w:rPr>
          <w:rFonts w:cstheme="minorHAnsi"/>
          <w:b/>
          <w:sz w:val="24"/>
          <w:szCs w:val="24"/>
        </w:rPr>
      </w:pPr>
      <w:r w:rsidRPr="00E03DE4">
        <w:rPr>
          <w:rFonts w:cstheme="minorHAnsi"/>
          <w:b/>
          <w:sz w:val="24"/>
          <w:szCs w:val="24"/>
        </w:rPr>
        <w:t>SUBSTITUTION OF PAID LEAVE:</w:t>
      </w:r>
    </w:p>
    <w:p w14:paraId="00CB2178" w14:textId="77777777" w:rsidR="000F064D" w:rsidRPr="00E03DE4" w:rsidRDefault="000F064D" w:rsidP="00C87632">
      <w:pPr>
        <w:keepNext/>
        <w:tabs>
          <w:tab w:val="left" w:pos="2520"/>
          <w:tab w:val="left" w:pos="2700"/>
          <w:tab w:val="left" w:pos="2880"/>
        </w:tabs>
        <w:spacing w:after="0" w:line="240" w:lineRule="auto"/>
        <w:rPr>
          <w:rFonts w:cstheme="minorHAnsi"/>
          <w:b/>
          <w:sz w:val="24"/>
          <w:szCs w:val="24"/>
        </w:rPr>
      </w:pPr>
    </w:p>
    <w:p w14:paraId="2AA17209" w14:textId="4CD95399" w:rsidR="008B1363" w:rsidRDefault="005F682D" w:rsidP="0034405D">
      <w:pPr>
        <w:keepNext/>
        <w:tabs>
          <w:tab w:val="left" w:pos="2520"/>
          <w:tab w:val="left" w:pos="2700"/>
          <w:tab w:val="left" w:pos="2880"/>
        </w:tabs>
        <w:spacing w:after="0" w:line="240" w:lineRule="auto"/>
        <w:rPr>
          <w:rFonts w:cstheme="minorHAnsi"/>
          <w:sz w:val="24"/>
          <w:szCs w:val="24"/>
        </w:rPr>
      </w:pPr>
      <w:r>
        <w:rPr>
          <w:rFonts w:cstheme="minorHAnsi"/>
          <w:sz w:val="24"/>
          <w:szCs w:val="24"/>
        </w:rPr>
        <w:t>Red River</w:t>
      </w:r>
      <w:r w:rsidR="002E2432">
        <w:rPr>
          <w:rFonts w:cstheme="minorHAnsi"/>
          <w:sz w:val="24"/>
          <w:szCs w:val="24"/>
        </w:rPr>
        <w:t xml:space="preserve"> </w:t>
      </w:r>
      <w:r w:rsidR="00142D42" w:rsidRPr="00E03DE4">
        <w:rPr>
          <w:rFonts w:cstheme="minorHAnsi"/>
          <w:sz w:val="24"/>
          <w:szCs w:val="24"/>
        </w:rPr>
        <w:t xml:space="preserve">County requires </w:t>
      </w:r>
      <w:r w:rsidR="0038537F">
        <w:rPr>
          <w:rFonts w:cstheme="minorHAnsi"/>
          <w:sz w:val="24"/>
          <w:szCs w:val="24"/>
        </w:rPr>
        <w:t>paid leave to be substituted</w:t>
      </w:r>
      <w:r w:rsidR="00142D42" w:rsidRPr="00E03DE4">
        <w:rPr>
          <w:rFonts w:cstheme="minorHAnsi"/>
          <w:sz w:val="24"/>
          <w:szCs w:val="24"/>
        </w:rPr>
        <w:t xml:space="preserve"> for all FMLA or MFL events. </w:t>
      </w:r>
      <w:r w:rsidR="0038537F">
        <w:rPr>
          <w:rFonts w:cstheme="minorHAnsi"/>
          <w:sz w:val="24"/>
          <w:szCs w:val="24"/>
        </w:rPr>
        <w:t>Employees</w:t>
      </w:r>
      <w:r w:rsidR="00142D42" w:rsidRPr="00E03DE4">
        <w:rPr>
          <w:rFonts w:cstheme="minorHAnsi"/>
          <w:sz w:val="24"/>
          <w:szCs w:val="24"/>
        </w:rPr>
        <w:t xml:space="preserve"> must follow the </w:t>
      </w:r>
      <w:r w:rsidR="0089198A">
        <w:rPr>
          <w:rFonts w:cstheme="minorHAnsi"/>
          <w:sz w:val="24"/>
          <w:szCs w:val="24"/>
        </w:rPr>
        <w:t xml:space="preserve">compensatory, </w:t>
      </w:r>
      <w:r w:rsidR="00142D42" w:rsidRPr="00E03DE4">
        <w:rPr>
          <w:rFonts w:cstheme="minorHAnsi"/>
          <w:sz w:val="24"/>
          <w:szCs w:val="24"/>
        </w:rPr>
        <w:t>vacation</w:t>
      </w:r>
      <w:r w:rsidR="002E2432">
        <w:rPr>
          <w:rFonts w:cstheme="minorHAnsi"/>
          <w:sz w:val="24"/>
          <w:szCs w:val="24"/>
        </w:rPr>
        <w:t>, holiday, sick</w:t>
      </w:r>
      <w:r w:rsidR="0038537F">
        <w:rPr>
          <w:rFonts w:cstheme="minorHAnsi"/>
          <w:sz w:val="24"/>
          <w:szCs w:val="24"/>
        </w:rPr>
        <w:t>,</w:t>
      </w:r>
      <w:r w:rsidR="002E2432">
        <w:rPr>
          <w:rFonts w:cstheme="minorHAnsi"/>
          <w:sz w:val="24"/>
          <w:szCs w:val="24"/>
        </w:rPr>
        <w:t xml:space="preserve"> and personal time</w:t>
      </w:r>
      <w:r w:rsidR="00142D42" w:rsidRPr="00E03DE4">
        <w:rPr>
          <w:rFonts w:cstheme="minorHAnsi"/>
          <w:sz w:val="24"/>
          <w:szCs w:val="24"/>
        </w:rPr>
        <w:t xml:space="preserve"> leave policy guidelines.</w:t>
      </w:r>
      <w:r w:rsidR="00142D42">
        <w:rPr>
          <w:rFonts w:cstheme="minorHAnsi"/>
          <w:b/>
          <w:sz w:val="24"/>
          <w:szCs w:val="24"/>
        </w:rPr>
        <w:t xml:space="preserve"> </w:t>
      </w:r>
      <w:r w:rsidR="00AB7858">
        <w:rPr>
          <w:rFonts w:cstheme="minorHAnsi"/>
          <w:sz w:val="24"/>
          <w:szCs w:val="24"/>
        </w:rPr>
        <w:t>The balance of FMLA is unpaid leave.  FMLA and MFL run concurrently with all substituted paid leave, including Workers’ Compensation.</w:t>
      </w:r>
      <w:r w:rsidR="00142D42">
        <w:rPr>
          <w:rFonts w:cstheme="minorHAnsi"/>
          <w:b/>
          <w:sz w:val="24"/>
          <w:szCs w:val="24"/>
        </w:rPr>
        <w:t xml:space="preserve"> </w:t>
      </w:r>
    </w:p>
    <w:p w14:paraId="1847B0B7" w14:textId="0C0EF0D8" w:rsidR="00C87632" w:rsidRPr="00C87632" w:rsidRDefault="002E2432" w:rsidP="00C87632">
      <w:pPr>
        <w:spacing w:after="0" w:line="240" w:lineRule="auto"/>
        <w:rPr>
          <w:rFonts w:cstheme="minorHAnsi"/>
          <w:sz w:val="24"/>
          <w:szCs w:val="24"/>
        </w:rPr>
      </w:pPr>
      <w:r>
        <w:rPr>
          <w:rFonts w:cstheme="minorHAnsi"/>
          <w:sz w:val="24"/>
          <w:szCs w:val="24"/>
        </w:rPr>
        <w:t xml:space="preserve"> </w:t>
      </w:r>
    </w:p>
    <w:p w14:paraId="11532DA2" w14:textId="494D3992" w:rsidR="008B1363" w:rsidRDefault="008B1363" w:rsidP="00C87632">
      <w:pPr>
        <w:spacing w:after="0" w:line="240" w:lineRule="auto"/>
        <w:rPr>
          <w:rFonts w:cstheme="minorHAnsi"/>
          <w:sz w:val="24"/>
          <w:szCs w:val="24"/>
        </w:rPr>
      </w:pPr>
      <w:r w:rsidRPr="00D609C2">
        <w:rPr>
          <w:rFonts w:cstheme="minorHAnsi"/>
          <w:sz w:val="24"/>
          <w:szCs w:val="24"/>
        </w:rPr>
        <w:t xml:space="preserve">The maximum amount of paid and unpaid leave that may be used under this policy in </w:t>
      </w:r>
      <w:r w:rsidR="0038537F">
        <w:rPr>
          <w:rFonts w:cstheme="minorHAnsi"/>
          <w:sz w:val="24"/>
          <w:szCs w:val="24"/>
        </w:rPr>
        <w:t>12 months</w:t>
      </w:r>
      <w:r w:rsidRPr="00D609C2">
        <w:rPr>
          <w:rFonts w:cstheme="minorHAnsi"/>
          <w:sz w:val="24"/>
          <w:szCs w:val="24"/>
        </w:rPr>
        <w:t xml:space="preserve"> is 12 weeks, except for qualifying leave to care for a covered military member with a se</w:t>
      </w:r>
      <w:r w:rsidR="0038537F">
        <w:rPr>
          <w:rFonts w:cstheme="minorHAnsi"/>
          <w:sz w:val="24"/>
          <w:szCs w:val="24"/>
        </w:rPr>
        <w:t>vere</w:t>
      </w:r>
      <w:r w:rsidRPr="00D609C2">
        <w:rPr>
          <w:rFonts w:cstheme="minorHAnsi"/>
          <w:sz w:val="24"/>
          <w:szCs w:val="24"/>
        </w:rPr>
        <w:t xml:space="preserve"> injury or illness</w:t>
      </w:r>
      <w:r w:rsidR="0038537F">
        <w:rPr>
          <w:rFonts w:cstheme="minorHAnsi"/>
          <w:sz w:val="24"/>
          <w:szCs w:val="24"/>
        </w:rPr>
        <w:t>,</w:t>
      </w:r>
      <w:r w:rsidRPr="00D609C2">
        <w:rPr>
          <w:rFonts w:cstheme="minorHAnsi"/>
          <w:sz w:val="24"/>
          <w:szCs w:val="24"/>
        </w:rPr>
        <w:t xml:space="preserve"> which is a maximum of 26</w:t>
      </w:r>
      <w:r w:rsidR="0038537F">
        <w:rPr>
          <w:rFonts w:cstheme="minorHAnsi"/>
          <w:sz w:val="24"/>
          <w:szCs w:val="24"/>
        </w:rPr>
        <w:t xml:space="preserve"> </w:t>
      </w:r>
      <w:r w:rsidRPr="00D609C2">
        <w:rPr>
          <w:rFonts w:cstheme="minorHAnsi"/>
          <w:sz w:val="24"/>
          <w:szCs w:val="24"/>
        </w:rPr>
        <w:t xml:space="preserve">weeks in </w:t>
      </w:r>
      <w:r w:rsidR="0038537F">
        <w:rPr>
          <w:rFonts w:cstheme="minorHAnsi"/>
          <w:sz w:val="24"/>
          <w:szCs w:val="24"/>
        </w:rPr>
        <w:t>12 months</w:t>
      </w:r>
      <w:r w:rsidRPr="00D609C2">
        <w:rPr>
          <w:rFonts w:cstheme="minorHAnsi"/>
          <w:sz w:val="24"/>
          <w:szCs w:val="24"/>
        </w:rPr>
        <w:t xml:space="preserve">.  </w:t>
      </w:r>
    </w:p>
    <w:p w14:paraId="3F0A4877" w14:textId="77777777" w:rsidR="00C87632" w:rsidRPr="00D609C2" w:rsidRDefault="00C87632" w:rsidP="00C87632">
      <w:pPr>
        <w:spacing w:after="0" w:line="240" w:lineRule="auto"/>
        <w:rPr>
          <w:rFonts w:cstheme="minorHAnsi"/>
          <w:sz w:val="24"/>
          <w:szCs w:val="24"/>
        </w:rPr>
      </w:pPr>
    </w:p>
    <w:p w14:paraId="088AC1F2" w14:textId="77777777" w:rsidR="008B1363" w:rsidRDefault="008B1363" w:rsidP="00C87632">
      <w:pPr>
        <w:keepNext/>
        <w:spacing w:after="0" w:line="240" w:lineRule="auto"/>
        <w:rPr>
          <w:rFonts w:cstheme="minorHAnsi"/>
          <w:b/>
          <w:sz w:val="24"/>
          <w:szCs w:val="24"/>
        </w:rPr>
      </w:pPr>
      <w:r w:rsidRPr="00D609C2">
        <w:rPr>
          <w:rFonts w:cstheme="minorHAnsi"/>
          <w:b/>
          <w:sz w:val="24"/>
          <w:szCs w:val="24"/>
        </w:rPr>
        <w:t>CONTINUED EMPLOYEE BENEFITS:</w:t>
      </w:r>
    </w:p>
    <w:p w14:paraId="3B45067A" w14:textId="77777777" w:rsidR="000F064D" w:rsidRPr="00B62797" w:rsidRDefault="000F064D" w:rsidP="00C87632">
      <w:pPr>
        <w:keepNext/>
        <w:spacing w:after="0" w:line="240" w:lineRule="auto"/>
        <w:rPr>
          <w:rFonts w:cstheme="minorHAnsi"/>
          <w:b/>
          <w:sz w:val="24"/>
          <w:szCs w:val="24"/>
        </w:rPr>
      </w:pPr>
    </w:p>
    <w:p w14:paraId="4E3F03AE" w14:textId="37870CB5" w:rsidR="008B1363" w:rsidRDefault="008B1363" w:rsidP="00C87632">
      <w:pPr>
        <w:keepNext/>
        <w:spacing w:after="0" w:line="240" w:lineRule="auto"/>
        <w:rPr>
          <w:rFonts w:cstheme="minorHAnsi"/>
          <w:sz w:val="24"/>
          <w:szCs w:val="24"/>
        </w:rPr>
      </w:pPr>
      <w:r w:rsidRPr="00D609C2">
        <w:rPr>
          <w:rFonts w:cstheme="minorHAnsi"/>
          <w:sz w:val="24"/>
          <w:szCs w:val="24"/>
        </w:rPr>
        <w:t>While an employee is on leave under this policy, the county will continue to pay the medical plan premium at the same rate as if the empl</w:t>
      </w:r>
      <w:r w:rsidR="00250529">
        <w:rPr>
          <w:rFonts w:cstheme="minorHAnsi"/>
          <w:sz w:val="24"/>
          <w:szCs w:val="24"/>
        </w:rPr>
        <w:t xml:space="preserve">oyee had been actively </w:t>
      </w:r>
      <w:r w:rsidR="0038537F">
        <w:rPr>
          <w:rFonts w:cstheme="minorHAnsi"/>
          <w:sz w:val="24"/>
          <w:szCs w:val="24"/>
        </w:rPr>
        <w:t>working</w:t>
      </w:r>
      <w:r w:rsidR="00250529">
        <w:rPr>
          <w:rFonts w:cstheme="minorHAnsi"/>
          <w:sz w:val="24"/>
          <w:szCs w:val="24"/>
        </w:rPr>
        <w:t>.</w:t>
      </w:r>
      <w:r w:rsidRPr="00D609C2">
        <w:rPr>
          <w:rFonts w:cstheme="minorHAnsi"/>
          <w:sz w:val="24"/>
          <w:szCs w:val="24"/>
        </w:rPr>
        <w:t xml:space="preserve"> The employee </w:t>
      </w:r>
      <w:r w:rsidR="0038537F">
        <w:rPr>
          <w:rFonts w:cstheme="minorHAnsi"/>
          <w:sz w:val="24"/>
          <w:szCs w:val="24"/>
        </w:rPr>
        <w:t>must pay for dependent coverage and any other coverage the employee typically pays</w:t>
      </w:r>
      <w:r w:rsidRPr="00D609C2">
        <w:rPr>
          <w:rFonts w:cstheme="minorHAnsi"/>
          <w:sz w:val="24"/>
          <w:szCs w:val="24"/>
        </w:rPr>
        <w:t>, or the coverage will be discontinued. An employee’s obligation to pay for coverage will be made through regular payroll deduction while the emp</w:t>
      </w:r>
      <w:r w:rsidR="00250529">
        <w:rPr>
          <w:rFonts w:cstheme="minorHAnsi"/>
          <w:sz w:val="24"/>
          <w:szCs w:val="24"/>
        </w:rPr>
        <w:t xml:space="preserve">loyee is on paid leave status. </w:t>
      </w:r>
      <w:r w:rsidRPr="00D609C2">
        <w:rPr>
          <w:rFonts w:cstheme="minorHAnsi"/>
          <w:sz w:val="24"/>
          <w:szCs w:val="24"/>
        </w:rPr>
        <w:t xml:space="preserve">While on unpaid leave, the employee </w:t>
      </w:r>
      <w:r w:rsidR="000F064D">
        <w:rPr>
          <w:rFonts w:cstheme="minorHAnsi"/>
          <w:sz w:val="24"/>
          <w:szCs w:val="24"/>
        </w:rPr>
        <w:t>must pay for premiums due to the county no later than 30 days after</w:t>
      </w:r>
      <w:r w:rsidRPr="00D609C2">
        <w:rPr>
          <w:rFonts w:cstheme="minorHAnsi"/>
          <w:sz w:val="24"/>
          <w:szCs w:val="24"/>
        </w:rPr>
        <w:t xml:space="preserve"> the pay period in which the premium comes due.  The county may cancel unpaid coverage by providing the employee advance written notice no</w:t>
      </w:r>
      <w:r w:rsidR="0038537F">
        <w:rPr>
          <w:rFonts w:cstheme="minorHAnsi"/>
          <w:sz w:val="24"/>
          <w:szCs w:val="24"/>
        </w:rPr>
        <w:t xml:space="preserve"> less than 15 days before the coverage is</w:t>
      </w:r>
      <w:r w:rsidRPr="00D609C2">
        <w:rPr>
          <w:rFonts w:cstheme="minorHAnsi"/>
          <w:sz w:val="24"/>
          <w:szCs w:val="24"/>
        </w:rPr>
        <w:t xml:space="preserve"> canceled for non-payment. </w:t>
      </w:r>
    </w:p>
    <w:p w14:paraId="627D0ED6" w14:textId="77777777" w:rsidR="00C87632" w:rsidRPr="00D609C2" w:rsidRDefault="00C87632" w:rsidP="00C87632">
      <w:pPr>
        <w:keepNext/>
        <w:spacing w:after="0" w:line="240" w:lineRule="auto"/>
        <w:rPr>
          <w:rFonts w:cstheme="minorHAnsi"/>
          <w:sz w:val="24"/>
          <w:szCs w:val="24"/>
        </w:rPr>
      </w:pPr>
    </w:p>
    <w:p w14:paraId="72AF25C5" w14:textId="77777777" w:rsidR="008B1363" w:rsidRDefault="008B1363" w:rsidP="00C87632">
      <w:pPr>
        <w:spacing w:after="0" w:line="240" w:lineRule="auto"/>
        <w:rPr>
          <w:rFonts w:cstheme="minorHAnsi"/>
          <w:sz w:val="24"/>
          <w:szCs w:val="24"/>
        </w:rPr>
      </w:pPr>
      <w:r w:rsidRPr="00D609C2">
        <w:rPr>
          <w:rFonts w:cstheme="minorHAnsi"/>
          <w:sz w:val="24"/>
          <w:szCs w:val="24"/>
        </w:rPr>
        <w:t>At the end of the 12-week leave period or the 26-week leave period in a single 12-month period to care for an injured covered military member, an eligible employee will be:</w:t>
      </w:r>
    </w:p>
    <w:p w14:paraId="4448E456" w14:textId="77777777" w:rsidR="00C87632" w:rsidRPr="000F064D" w:rsidRDefault="00C87632" w:rsidP="00C87632">
      <w:pPr>
        <w:spacing w:after="0" w:line="240" w:lineRule="auto"/>
        <w:rPr>
          <w:rFonts w:cstheme="minorHAnsi"/>
          <w:sz w:val="24"/>
          <w:szCs w:val="24"/>
        </w:rPr>
      </w:pPr>
    </w:p>
    <w:p w14:paraId="3B6C9521" w14:textId="7B2326AF" w:rsidR="008B1363" w:rsidRPr="000F064D" w:rsidRDefault="008B1363">
      <w:pPr>
        <w:pStyle w:val="ListParagraph"/>
        <w:numPr>
          <w:ilvl w:val="0"/>
          <w:numId w:val="5"/>
        </w:numPr>
        <w:spacing w:after="0" w:line="240" w:lineRule="auto"/>
        <w:rPr>
          <w:rFonts w:cstheme="minorHAnsi"/>
          <w:sz w:val="24"/>
          <w:szCs w:val="24"/>
        </w:rPr>
      </w:pPr>
      <w:r w:rsidRPr="000F064D">
        <w:rPr>
          <w:rFonts w:cstheme="minorHAnsi"/>
          <w:sz w:val="24"/>
          <w:szCs w:val="24"/>
        </w:rPr>
        <w:t>Offered COBRA if they are unable to return to work or</w:t>
      </w:r>
    </w:p>
    <w:p w14:paraId="4FA1DD51" w14:textId="46D1EBAD" w:rsidR="00C87632" w:rsidRPr="000F064D" w:rsidRDefault="008B1363">
      <w:pPr>
        <w:pStyle w:val="ListParagraph"/>
        <w:numPr>
          <w:ilvl w:val="0"/>
          <w:numId w:val="5"/>
        </w:numPr>
        <w:spacing w:after="0" w:line="240" w:lineRule="auto"/>
        <w:rPr>
          <w:rFonts w:cstheme="minorHAnsi"/>
          <w:sz w:val="24"/>
          <w:szCs w:val="24"/>
        </w:rPr>
      </w:pPr>
      <w:r w:rsidRPr="000F064D">
        <w:rPr>
          <w:rFonts w:cstheme="minorHAnsi"/>
          <w:sz w:val="24"/>
          <w:szCs w:val="24"/>
        </w:rPr>
        <w:t xml:space="preserve">If approved by the </w:t>
      </w:r>
      <w:r w:rsidR="00B62797" w:rsidRPr="000F064D">
        <w:rPr>
          <w:rFonts w:cstheme="minorHAnsi"/>
          <w:sz w:val="24"/>
          <w:szCs w:val="24"/>
        </w:rPr>
        <w:t>commissioner’s</w:t>
      </w:r>
      <w:r w:rsidRPr="000F064D">
        <w:rPr>
          <w:rFonts w:cstheme="minorHAnsi"/>
          <w:sz w:val="24"/>
          <w:szCs w:val="24"/>
        </w:rPr>
        <w:t xml:space="preserve"> court and made part of this policy, the county can choose to continue to pay for the employee’s health insurance premiums. </w:t>
      </w:r>
      <w:r w:rsidR="007B02D3" w:rsidRPr="000F064D">
        <w:rPr>
          <w:rFonts w:cstheme="minorHAnsi"/>
          <w:sz w:val="24"/>
          <w:szCs w:val="24"/>
        </w:rPr>
        <w:t xml:space="preserve">(Please check with your insurance carrier before adopting </w:t>
      </w:r>
      <w:r w:rsidR="007C0E2D" w:rsidRPr="000F064D">
        <w:rPr>
          <w:rFonts w:cstheme="minorHAnsi"/>
          <w:sz w:val="24"/>
          <w:szCs w:val="24"/>
        </w:rPr>
        <w:t>open</w:t>
      </w:r>
      <w:r w:rsidR="0038537F" w:rsidRPr="000F064D">
        <w:rPr>
          <w:rFonts w:cstheme="minorHAnsi"/>
          <w:sz w:val="24"/>
          <w:szCs w:val="24"/>
        </w:rPr>
        <w:t>-</w:t>
      </w:r>
      <w:r w:rsidR="007C0E2D" w:rsidRPr="000F064D">
        <w:rPr>
          <w:rFonts w:cstheme="minorHAnsi"/>
          <w:sz w:val="24"/>
          <w:szCs w:val="24"/>
        </w:rPr>
        <w:t>ended payment of insurance premiums for an inactive employee)</w:t>
      </w:r>
    </w:p>
    <w:p w14:paraId="0FB44D76" w14:textId="77777777" w:rsidR="00C87632" w:rsidRPr="00C87632" w:rsidRDefault="00C87632" w:rsidP="00C87632">
      <w:pPr>
        <w:spacing w:after="0" w:line="240" w:lineRule="auto"/>
        <w:rPr>
          <w:rFonts w:cstheme="minorHAnsi"/>
          <w:color w:val="FF0000"/>
          <w:sz w:val="24"/>
          <w:szCs w:val="24"/>
        </w:rPr>
      </w:pPr>
    </w:p>
    <w:p w14:paraId="130C63F6" w14:textId="77777777" w:rsidR="008B1363" w:rsidRDefault="008B1363" w:rsidP="00C87632">
      <w:pPr>
        <w:spacing w:after="0" w:line="240" w:lineRule="auto"/>
        <w:rPr>
          <w:rFonts w:cstheme="minorHAnsi"/>
          <w:b/>
          <w:sz w:val="24"/>
          <w:szCs w:val="24"/>
        </w:rPr>
      </w:pPr>
      <w:r w:rsidRPr="00D609C2">
        <w:rPr>
          <w:rFonts w:cstheme="minorHAnsi"/>
          <w:b/>
          <w:sz w:val="24"/>
          <w:szCs w:val="24"/>
        </w:rPr>
        <w:t>INTERMITTENT LEAVE AND REDUCED SCHEDULE:</w:t>
      </w:r>
    </w:p>
    <w:p w14:paraId="0C8B3C6B" w14:textId="77777777" w:rsidR="000F064D" w:rsidRPr="00B62797" w:rsidRDefault="000F064D" w:rsidP="00C87632">
      <w:pPr>
        <w:spacing w:after="0" w:line="240" w:lineRule="auto"/>
        <w:rPr>
          <w:rFonts w:cstheme="minorHAnsi"/>
          <w:b/>
          <w:sz w:val="24"/>
          <w:szCs w:val="24"/>
        </w:rPr>
      </w:pPr>
    </w:p>
    <w:p w14:paraId="5D63A1C4" w14:textId="2B0DE909" w:rsidR="008B1363" w:rsidRDefault="00E03DE4" w:rsidP="00C87632">
      <w:pPr>
        <w:spacing w:after="0" w:line="240" w:lineRule="auto"/>
        <w:rPr>
          <w:rFonts w:cstheme="minorHAnsi"/>
          <w:sz w:val="24"/>
          <w:szCs w:val="24"/>
        </w:rPr>
      </w:pPr>
      <w:r>
        <w:rPr>
          <w:rFonts w:cstheme="minorHAnsi"/>
          <w:sz w:val="24"/>
          <w:szCs w:val="24"/>
        </w:rPr>
        <w:t>An employee may</w:t>
      </w:r>
      <w:r w:rsidR="008B1363" w:rsidRPr="00D609C2">
        <w:rPr>
          <w:rFonts w:cstheme="minorHAnsi"/>
          <w:sz w:val="24"/>
          <w:szCs w:val="24"/>
        </w:rPr>
        <w:t xml:space="preserve"> take intermittent leave under this policy if necessary for the care and treatment of a serious health condition, the employee’s eligible family member</w:t>
      </w:r>
      <w:r w:rsidR="0038537F">
        <w:rPr>
          <w:rFonts w:cstheme="minorHAnsi"/>
          <w:sz w:val="24"/>
          <w:szCs w:val="24"/>
        </w:rPr>
        <w:t>,</w:t>
      </w:r>
      <w:r w:rsidR="008B1363" w:rsidRPr="00D609C2">
        <w:rPr>
          <w:rFonts w:cstheme="minorHAnsi"/>
          <w:sz w:val="24"/>
          <w:szCs w:val="24"/>
        </w:rPr>
        <w:t xml:space="preserve"> or the care of a covered military member or veteran.</w:t>
      </w:r>
    </w:p>
    <w:p w14:paraId="5241CE65" w14:textId="77777777" w:rsidR="00C87632" w:rsidRPr="00D609C2" w:rsidRDefault="00C87632" w:rsidP="00C87632">
      <w:pPr>
        <w:spacing w:after="0" w:line="240" w:lineRule="auto"/>
        <w:rPr>
          <w:rFonts w:cstheme="minorHAnsi"/>
          <w:sz w:val="24"/>
          <w:szCs w:val="24"/>
        </w:rPr>
      </w:pPr>
    </w:p>
    <w:p w14:paraId="4197CBA3" w14:textId="7360AB7D" w:rsidR="008B1363" w:rsidRDefault="008B1363" w:rsidP="00C87632">
      <w:pPr>
        <w:spacing w:after="0" w:line="240" w:lineRule="auto"/>
        <w:rPr>
          <w:rFonts w:cstheme="minorHAnsi"/>
          <w:sz w:val="24"/>
          <w:szCs w:val="24"/>
        </w:rPr>
      </w:pPr>
      <w:r w:rsidRPr="00D609C2">
        <w:rPr>
          <w:rFonts w:cstheme="minorHAnsi"/>
          <w:sz w:val="24"/>
          <w:szCs w:val="24"/>
        </w:rPr>
        <w:t>An employee may work a reduced schedule under this policy if necessary for the care and treatment of a serious health condition, the employee’s eligible family member, or the care of a covered military member or veteran.</w:t>
      </w:r>
    </w:p>
    <w:p w14:paraId="776C08F9" w14:textId="77777777" w:rsidR="00C87632" w:rsidRPr="00D609C2" w:rsidRDefault="00C87632" w:rsidP="00C87632">
      <w:pPr>
        <w:spacing w:after="0" w:line="240" w:lineRule="auto"/>
        <w:rPr>
          <w:rFonts w:cstheme="minorHAnsi"/>
          <w:sz w:val="24"/>
          <w:szCs w:val="24"/>
        </w:rPr>
      </w:pPr>
    </w:p>
    <w:p w14:paraId="06A133B8" w14:textId="714E8AE8" w:rsidR="008B1363" w:rsidRDefault="008B1363" w:rsidP="00C87632">
      <w:pPr>
        <w:spacing w:after="0" w:line="240" w:lineRule="auto"/>
        <w:rPr>
          <w:rFonts w:cstheme="minorHAnsi"/>
          <w:sz w:val="24"/>
          <w:szCs w:val="24"/>
        </w:rPr>
      </w:pPr>
      <w:r w:rsidRPr="00D609C2">
        <w:rPr>
          <w:rFonts w:cstheme="minorHAnsi"/>
          <w:sz w:val="24"/>
          <w:szCs w:val="24"/>
        </w:rPr>
        <w:t>A</w:t>
      </w:r>
      <w:r w:rsidR="0038537F">
        <w:rPr>
          <w:rFonts w:cstheme="minorHAnsi"/>
          <w:sz w:val="24"/>
          <w:szCs w:val="24"/>
        </w:rPr>
        <w:t>ny work</w:t>
      </w:r>
      <w:r w:rsidRPr="00D609C2">
        <w:rPr>
          <w:rFonts w:cstheme="minorHAnsi"/>
          <w:sz w:val="24"/>
          <w:szCs w:val="24"/>
        </w:rPr>
        <w:t xml:space="preserve"> missed </w:t>
      </w:r>
      <w:r w:rsidR="0038537F">
        <w:rPr>
          <w:rFonts w:cstheme="minorHAnsi"/>
          <w:sz w:val="24"/>
          <w:szCs w:val="24"/>
        </w:rPr>
        <w:t>due to</w:t>
      </w:r>
      <w:r w:rsidRPr="00D609C2">
        <w:rPr>
          <w:rFonts w:cstheme="minorHAnsi"/>
          <w:sz w:val="24"/>
          <w:szCs w:val="24"/>
        </w:rPr>
        <w:t xml:space="preserve"> intermittent leave or a reduced work schedule under this policy will be deducted from the employee’s 12-week or 26-week leave eligibility in </w:t>
      </w:r>
      <w:r w:rsidR="00FF666C">
        <w:rPr>
          <w:rFonts w:cstheme="minorHAnsi"/>
          <w:sz w:val="24"/>
          <w:szCs w:val="24"/>
        </w:rPr>
        <w:t>12 months</w:t>
      </w:r>
      <w:r w:rsidRPr="00D609C2">
        <w:rPr>
          <w:rFonts w:cstheme="minorHAnsi"/>
          <w:sz w:val="24"/>
          <w:szCs w:val="24"/>
        </w:rPr>
        <w:t>.</w:t>
      </w:r>
    </w:p>
    <w:p w14:paraId="7149C5AD" w14:textId="77777777" w:rsidR="00C87632" w:rsidRPr="00D609C2" w:rsidRDefault="00C87632" w:rsidP="00C87632">
      <w:pPr>
        <w:spacing w:after="0" w:line="240" w:lineRule="auto"/>
        <w:rPr>
          <w:rFonts w:cstheme="minorHAnsi"/>
          <w:sz w:val="24"/>
          <w:szCs w:val="24"/>
        </w:rPr>
      </w:pPr>
    </w:p>
    <w:p w14:paraId="363161A7" w14:textId="77777777" w:rsidR="008B1363" w:rsidRDefault="008B1363" w:rsidP="00C87632">
      <w:pPr>
        <w:keepNext/>
        <w:spacing w:after="0" w:line="240" w:lineRule="auto"/>
        <w:rPr>
          <w:rFonts w:cstheme="minorHAnsi"/>
          <w:b/>
          <w:sz w:val="24"/>
          <w:szCs w:val="24"/>
        </w:rPr>
      </w:pPr>
      <w:r w:rsidRPr="00D609C2">
        <w:rPr>
          <w:rFonts w:cstheme="minorHAnsi"/>
          <w:b/>
          <w:sz w:val="24"/>
          <w:szCs w:val="24"/>
        </w:rPr>
        <w:t>CERTIFICATION REQUIREMENTS:</w:t>
      </w:r>
    </w:p>
    <w:p w14:paraId="1FD45E3B" w14:textId="77777777" w:rsidR="000F064D" w:rsidRPr="00B62797" w:rsidRDefault="000F064D" w:rsidP="00C87632">
      <w:pPr>
        <w:keepNext/>
        <w:spacing w:after="0" w:line="240" w:lineRule="auto"/>
        <w:rPr>
          <w:rFonts w:cstheme="minorHAnsi"/>
          <w:b/>
          <w:sz w:val="24"/>
          <w:szCs w:val="24"/>
        </w:rPr>
      </w:pPr>
    </w:p>
    <w:p w14:paraId="1F7C1B69" w14:textId="22291A1D" w:rsidR="008B1363" w:rsidRDefault="008B1363" w:rsidP="00C87632">
      <w:pPr>
        <w:keepNext/>
        <w:spacing w:after="0" w:line="240" w:lineRule="auto"/>
        <w:rPr>
          <w:rFonts w:cstheme="minorHAnsi"/>
          <w:sz w:val="24"/>
          <w:szCs w:val="24"/>
        </w:rPr>
      </w:pPr>
      <w:r w:rsidRPr="00D609C2">
        <w:rPr>
          <w:rFonts w:cstheme="minorHAnsi"/>
          <w:sz w:val="24"/>
          <w:szCs w:val="24"/>
        </w:rPr>
        <w:t xml:space="preserve">The county has the right to ask for certification of the </w:t>
      </w:r>
      <w:r w:rsidR="0038537F">
        <w:rPr>
          <w:rFonts w:cstheme="minorHAnsi"/>
          <w:sz w:val="24"/>
          <w:szCs w:val="24"/>
        </w:rPr>
        <w:t>employee's serious health condition</w:t>
      </w:r>
      <w:r w:rsidRPr="00D609C2">
        <w:rPr>
          <w:rFonts w:cstheme="minorHAnsi"/>
          <w:sz w:val="24"/>
          <w:szCs w:val="24"/>
        </w:rPr>
        <w:t xml:space="preserve"> or eligible family member when the employee requests or </w:t>
      </w:r>
      <w:r w:rsidR="00FF666C">
        <w:rPr>
          <w:rFonts w:cstheme="minorHAnsi"/>
          <w:sz w:val="24"/>
          <w:szCs w:val="24"/>
        </w:rPr>
        <w:t>uses</w:t>
      </w:r>
      <w:r w:rsidRPr="00D609C2">
        <w:rPr>
          <w:rFonts w:cstheme="minorHAnsi"/>
          <w:sz w:val="24"/>
          <w:szCs w:val="24"/>
        </w:rPr>
        <w:t xml:space="preserve"> leave under this policy.</w:t>
      </w:r>
    </w:p>
    <w:p w14:paraId="77345984" w14:textId="77777777" w:rsidR="00C87632" w:rsidRPr="00D609C2" w:rsidRDefault="00C87632" w:rsidP="00C87632">
      <w:pPr>
        <w:keepNext/>
        <w:spacing w:after="0" w:line="240" w:lineRule="auto"/>
        <w:rPr>
          <w:rFonts w:cstheme="minorHAnsi"/>
          <w:sz w:val="24"/>
          <w:szCs w:val="24"/>
        </w:rPr>
      </w:pPr>
    </w:p>
    <w:p w14:paraId="2E5B1D02" w14:textId="114049D3" w:rsidR="008B1363" w:rsidRDefault="008B1363" w:rsidP="00C87632">
      <w:pPr>
        <w:keepNext/>
        <w:spacing w:after="0" w:line="240" w:lineRule="auto"/>
        <w:rPr>
          <w:rFonts w:cstheme="minorHAnsi"/>
          <w:sz w:val="24"/>
          <w:szCs w:val="24"/>
        </w:rPr>
      </w:pPr>
      <w:r w:rsidRPr="00D609C2">
        <w:rPr>
          <w:rFonts w:cstheme="minorHAnsi"/>
          <w:sz w:val="24"/>
          <w:szCs w:val="24"/>
        </w:rPr>
        <w:t xml:space="preserve">The county may </w:t>
      </w:r>
      <w:r w:rsidR="0038537F">
        <w:rPr>
          <w:rFonts w:cstheme="minorHAnsi"/>
          <w:sz w:val="24"/>
          <w:szCs w:val="24"/>
        </w:rPr>
        <w:t>request</w:t>
      </w:r>
      <w:r w:rsidRPr="00D609C2">
        <w:rPr>
          <w:rFonts w:cstheme="minorHAnsi"/>
          <w:sz w:val="24"/>
          <w:szCs w:val="24"/>
        </w:rPr>
        <w:t xml:space="preserve"> medical certification </w:t>
      </w:r>
      <w:r w:rsidR="0038537F">
        <w:rPr>
          <w:rFonts w:cstheme="minorHAnsi"/>
          <w:sz w:val="24"/>
          <w:szCs w:val="24"/>
        </w:rPr>
        <w:t>for</w:t>
      </w:r>
      <w:r w:rsidRPr="00D609C2">
        <w:rPr>
          <w:rFonts w:cstheme="minorHAnsi"/>
          <w:sz w:val="24"/>
          <w:szCs w:val="24"/>
        </w:rPr>
        <w:t xml:space="preserve"> an employee who has been out of work for three or more days to determine the employee’s FMLA eligibilit</w:t>
      </w:r>
      <w:r w:rsidR="00250529">
        <w:rPr>
          <w:rFonts w:cstheme="minorHAnsi"/>
          <w:sz w:val="24"/>
          <w:szCs w:val="24"/>
        </w:rPr>
        <w:t>y.</w:t>
      </w:r>
      <w:r w:rsidRPr="00D609C2">
        <w:rPr>
          <w:rFonts w:cstheme="minorHAnsi"/>
          <w:sz w:val="24"/>
          <w:szCs w:val="24"/>
        </w:rPr>
        <w:t xml:space="preserve"> The employee is requested to have </w:t>
      </w:r>
      <w:r w:rsidR="00322BC6" w:rsidRPr="00644C47">
        <w:rPr>
          <w:rFonts w:cstheme="minorHAnsi"/>
          <w:sz w:val="24"/>
          <w:szCs w:val="24"/>
        </w:rPr>
        <w:t xml:space="preserve">their </w:t>
      </w:r>
      <w:r w:rsidRPr="00D609C2">
        <w:rPr>
          <w:rFonts w:cstheme="minorHAnsi"/>
          <w:sz w:val="24"/>
          <w:szCs w:val="24"/>
        </w:rPr>
        <w:t>physician complete and return the medical certification</w:t>
      </w:r>
      <w:r w:rsidR="00AB7858">
        <w:rPr>
          <w:rFonts w:cstheme="minorHAnsi"/>
          <w:sz w:val="24"/>
          <w:szCs w:val="24"/>
        </w:rPr>
        <w:t xml:space="preserve"> or provide appropriate documentation</w:t>
      </w:r>
      <w:r w:rsidRPr="00D609C2">
        <w:rPr>
          <w:rFonts w:cstheme="minorHAnsi"/>
          <w:sz w:val="24"/>
          <w:szCs w:val="24"/>
        </w:rPr>
        <w:t xml:space="preserve"> within 15 days of the employee’s receipt of th</w:t>
      </w:r>
      <w:r w:rsidR="00250529">
        <w:rPr>
          <w:rFonts w:cstheme="minorHAnsi"/>
          <w:sz w:val="24"/>
          <w:szCs w:val="24"/>
        </w:rPr>
        <w:t>e form to be eligible for FMLA.</w:t>
      </w:r>
      <w:r w:rsidRPr="00D609C2">
        <w:rPr>
          <w:rFonts w:cstheme="minorHAnsi"/>
          <w:sz w:val="24"/>
          <w:szCs w:val="24"/>
        </w:rPr>
        <w:t xml:space="preserve"> An employee’s failure to return the medical certification may result i</w:t>
      </w:r>
      <w:r w:rsidR="002B4919">
        <w:rPr>
          <w:rFonts w:cstheme="minorHAnsi"/>
          <w:sz w:val="24"/>
          <w:szCs w:val="24"/>
        </w:rPr>
        <w:t>n denial of FMLA by the county.</w:t>
      </w:r>
    </w:p>
    <w:p w14:paraId="78749989" w14:textId="77777777" w:rsidR="00C87632" w:rsidRPr="00D609C2" w:rsidRDefault="00C87632" w:rsidP="00C87632">
      <w:pPr>
        <w:keepNext/>
        <w:spacing w:after="0" w:line="240" w:lineRule="auto"/>
        <w:rPr>
          <w:rFonts w:cstheme="minorHAnsi"/>
          <w:sz w:val="24"/>
          <w:szCs w:val="24"/>
        </w:rPr>
      </w:pPr>
    </w:p>
    <w:p w14:paraId="2C33055F" w14:textId="097AFF62" w:rsidR="008B1363" w:rsidRDefault="008B1363" w:rsidP="00C87632">
      <w:pPr>
        <w:spacing w:after="0" w:line="240" w:lineRule="auto"/>
        <w:rPr>
          <w:rFonts w:cstheme="minorHAnsi"/>
          <w:sz w:val="24"/>
          <w:szCs w:val="24"/>
        </w:rPr>
      </w:pPr>
      <w:r w:rsidRPr="00D609C2">
        <w:rPr>
          <w:rFonts w:cstheme="minorHAnsi"/>
          <w:sz w:val="24"/>
          <w:szCs w:val="24"/>
        </w:rPr>
        <w:t>The employee must respond to the county’s request for certification within 15 days of receipt of the request or provide a reasonable explanation for the delay in writing before the 15</w:t>
      </w:r>
      <w:r w:rsidRPr="00D609C2">
        <w:rPr>
          <w:rFonts w:cstheme="minorHAnsi"/>
          <w:sz w:val="24"/>
          <w:szCs w:val="24"/>
          <w:vertAlign w:val="superscript"/>
        </w:rPr>
        <w:t>th</w:t>
      </w:r>
      <w:r w:rsidRPr="00D609C2">
        <w:rPr>
          <w:rFonts w:cstheme="minorHAnsi"/>
          <w:sz w:val="24"/>
          <w:szCs w:val="24"/>
        </w:rPr>
        <w:t xml:space="preserve"> da</w:t>
      </w:r>
      <w:r w:rsidR="00250529">
        <w:rPr>
          <w:rFonts w:cstheme="minorHAnsi"/>
          <w:sz w:val="24"/>
          <w:szCs w:val="24"/>
        </w:rPr>
        <w:t>y after receipt.</w:t>
      </w:r>
      <w:r w:rsidRPr="00D609C2">
        <w:rPr>
          <w:rFonts w:cstheme="minorHAnsi"/>
          <w:sz w:val="24"/>
          <w:szCs w:val="24"/>
        </w:rPr>
        <w:t xml:space="preserve"> </w:t>
      </w:r>
      <w:r w:rsidR="00FF666C">
        <w:rPr>
          <w:rFonts w:cstheme="minorHAnsi"/>
          <w:sz w:val="24"/>
          <w:szCs w:val="24"/>
        </w:rPr>
        <w:t>Under this policy, the county may deny leave</w:t>
      </w:r>
      <w:r w:rsidR="0038537F">
        <w:rPr>
          <w:rFonts w:cstheme="minorHAnsi"/>
          <w:sz w:val="24"/>
          <w:szCs w:val="24"/>
        </w:rPr>
        <w:t xml:space="preserve"> if an employee does not provide certification or otherwise respond</w:t>
      </w:r>
      <w:r w:rsidRPr="00D609C2">
        <w:rPr>
          <w:rFonts w:cstheme="minorHAnsi"/>
          <w:sz w:val="24"/>
          <w:szCs w:val="24"/>
        </w:rPr>
        <w:t>.</w:t>
      </w:r>
    </w:p>
    <w:p w14:paraId="3C61D6DE" w14:textId="77777777" w:rsidR="00C87632" w:rsidRPr="00D609C2" w:rsidRDefault="00C87632" w:rsidP="00C87632">
      <w:pPr>
        <w:spacing w:after="0" w:line="240" w:lineRule="auto"/>
        <w:rPr>
          <w:rFonts w:cstheme="minorHAnsi"/>
          <w:sz w:val="24"/>
          <w:szCs w:val="24"/>
        </w:rPr>
      </w:pPr>
    </w:p>
    <w:p w14:paraId="78C40307" w14:textId="64D0A5E2" w:rsidR="008B1363" w:rsidRDefault="0038537F" w:rsidP="00C87632">
      <w:pPr>
        <w:spacing w:after="0" w:line="240" w:lineRule="auto"/>
        <w:rPr>
          <w:rFonts w:cstheme="minorHAnsi"/>
          <w:sz w:val="24"/>
          <w:szCs w:val="24"/>
        </w:rPr>
      </w:pPr>
      <w:r>
        <w:rPr>
          <w:rFonts w:cstheme="minorHAnsi"/>
          <w:sz w:val="24"/>
          <w:szCs w:val="24"/>
        </w:rPr>
        <w:t>Suppose an employee requests intermittent leave or a reduced work schedule. In that cas</w:t>
      </w:r>
      <w:r w:rsidR="008B1363" w:rsidRPr="00D609C2">
        <w:rPr>
          <w:rFonts w:cstheme="minorHAnsi"/>
          <w:sz w:val="24"/>
          <w:szCs w:val="24"/>
        </w:rPr>
        <w:t>e, the certification submitted must also include the dates and duration of treatment and a statement of medical necessity for taking intermittent leave</w:t>
      </w:r>
      <w:r w:rsidR="00250529">
        <w:rPr>
          <w:rFonts w:cstheme="minorHAnsi"/>
          <w:sz w:val="24"/>
          <w:szCs w:val="24"/>
        </w:rPr>
        <w:t xml:space="preserve"> or working a reduced schedule.</w:t>
      </w:r>
      <w:r w:rsidR="008B1363" w:rsidRPr="00D609C2">
        <w:rPr>
          <w:rFonts w:cstheme="minorHAnsi"/>
          <w:sz w:val="24"/>
          <w:szCs w:val="24"/>
        </w:rPr>
        <w:t xml:space="preserve"> The county may request re-certification for intermittent or reduced schedule leave every six months in connection with an eligible absence.</w:t>
      </w:r>
    </w:p>
    <w:p w14:paraId="12B51F67" w14:textId="77777777" w:rsidR="00C87632" w:rsidRPr="00D609C2" w:rsidRDefault="00C87632" w:rsidP="00C87632">
      <w:pPr>
        <w:spacing w:after="0" w:line="240" w:lineRule="auto"/>
        <w:rPr>
          <w:rFonts w:cstheme="minorHAnsi"/>
          <w:sz w:val="24"/>
          <w:szCs w:val="24"/>
        </w:rPr>
      </w:pPr>
    </w:p>
    <w:p w14:paraId="49826FA2" w14:textId="3378CE7B" w:rsidR="008B1363" w:rsidRDefault="008B1363" w:rsidP="00C87632">
      <w:pPr>
        <w:spacing w:after="0" w:line="240" w:lineRule="auto"/>
        <w:rPr>
          <w:rFonts w:cstheme="minorHAnsi"/>
          <w:sz w:val="24"/>
          <w:szCs w:val="24"/>
        </w:rPr>
      </w:pPr>
      <w:r w:rsidRPr="00D609C2">
        <w:rPr>
          <w:rFonts w:cstheme="minorHAnsi"/>
          <w:sz w:val="24"/>
          <w:szCs w:val="24"/>
        </w:rPr>
        <w:t xml:space="preserve">The county may ask for a second opinion from a health care provider of the county’s choice, at the expense of the county, if the county has reason to question the certification unless the leave is necessary to care for a seriously injured or ill covered service member supported by an invitational travel order (ITO) or invitational travel authorization (ITA) to join an injured or ill service member at </w:t>
      </w:r>
      <w:r w:rsidR="00322BC6" w:rsidRPr="00644C47">
        <w:rPr>
          <w:rFonts w:cstheme="minorHAnsi"/>
          <w:sz w:val="24"/>
          <w:szCs w:val="24"/>
        </w:rPr>
        <w:t xml:space="preserve">their </w:t>
      </w:r>
      <w:r w:rsidRPr="00D609C2">
        <w:rPr>
          <w:rFonts w:cstheme="minorHAnsi"/>
          <w:sz w:val="24"/>
          <w:szCs w:val="24"/>
        </w:rPr>
        <w:t>bedside.</w:t>
      </w:r>
    </w:p>
    <w:p w14:paraId="2C01830D" w14:textId="77777777" w:rsidR="00C87632" w:rsidRPr="00D609C2" w:rsidRDefault="00C87632" w:rsidP="00C87632">
      <w:pPr>
        <w:spacing w:after="0" w:line="240" w:lineRule="auto"/>
        <w:rPr>
          <w:rFonts w:cstheme="minorHAnsi"/>
          <w:sz w:val="24"/>
          <w:szCs w:val="24"/>
        </w:rPr>
      </w:pPr>
    </w:p>
    <w:p w14:paraId="510D6476" w14:textId="4625D2A6" w:rsidR="008B1363" w:rsidRDefault="0038537F" w:rsidP="00C87632">
      <w:pPr>
        <w:spacing w:after="0" w:line="240" w:lineRule="auto"/>
        <w:rPr>
          <w:rFonts w:cstheme="minorHAnsi"/>
          <w:sz w:val="24"/>
          <w:szCs w:val="24"/>
        </w:rPr>
      </w:pPr>
      <w:r>
        <w:rPr>
          <w:rFonts w:cstheme="minorHAnsi"/>
          <w:sz w:val="24"/>
          <w:szCs w:val="24"/>
        </w:rPr>
        <w:t>Suppose there is a conflict between the employee's certification and the county's second certification. In that case</w:t>
      </w:r>
      <w:r w:rsidR="008B1363" w:rsidRPr="00D609C2">
        <w:rPr>
          <w:rFonts w:cstheme="minorHAnsi"/>
          <w:sz w:val="24"/>
          <w:szCs w:val="24"/>
        </w:rPr>
        <w:t xml:space="preserve">, the county may require a third certification, at the </w:t>
      </w:r>
      <w:r>
        <w:rPr>
          <w:rFonts w:cstheme="minorHAnsi"/>
          <w:sz w:val="24"/>
          <w:szCs w:val="24"/>
        </w:rPr>
        <w:t>county's expense</w:t>
      </w:r>
      <w:r w:rsidR="008B1363" w:rsidRPr="00D609C2">
        <w:rPr>
          <w:rFonts w:cstheme="minorHAnsi"/>
          <w:sz w:val="24"/>
          <w:szCs w:val="24"/>
        </w:rPr>
        <w:t>, from a healthcare provider agreed upon by bot</w:t>
      </w:r>
      <w:r w:rsidR="00250529">
        <w:rPr>
          <w:rFonts w:cstheme="minorHAnsi"/>
          <w:sz w:val="24"/>
          <w:szCs w:val="24"/>
        </w:rPr>
        <w:t xml:space="preserve">h the employee and the county. </w:t>
      </w:r>
      <w:r w:rsidR="008B1363" w:rsidRPr="00D609C2">
        <w:rPr>
          <w:rFonts w:cstheme="minorHAnsi"/>
          <w:sz w:val="24"/>
          <w:szCs w:val="24"/>
        </w:rPr>
        <w:t>The third opinion is final and binding on the county and the employee.</w:t>
      </w:r>
    </w:p>
    <w:p w14:paraId="09D3DB70" w14:textId="77777777" w:rsidR="00C87632" w:rsidRPr="00D609C2" w:rsidRDefault="00C87632" w:rsidP="00C87632">
      <w:pPr>
        <w:spacing w:after="0" w:line="240" w:lineRule="auto"/>
        <w:rPr>
          <w:rFonts w:cstheme="minorHAnsi"/>
          <w:sz w:val="24"/>
          <w:szCs w:val="24"/>
        </w:rPr>
      </w:pPr>
    </w:p>
    <w:p w14:paraId="1F95FFA0" w14:textId="77777777" w:rsidR="008B1363" w:rsidRDefault="008B1363" w:rsidP="00C87632">
      <w:pPr>
        <w:spacing w:after="0" w:line="240" w:lineRule="auto"/>
        <w:rPr>
          <w:rFonts w:cstheme="minorHAnsi"/>
          <w:b/>
          <w:sz w:val="24"/>
          <w:szCs w:val="24"/>
        </w:rPr>
      </w:pPr>
      <w:r w:rsidRPr="00D609C2">
        <w:rPr>
          <w:rFonts w:cstheme="minorHAnsi"/>
          <w:b/>
          <w:sz w:val="24"/>
          <w:szCs w:val="24"/>
        </w:rPr>
        <w:t>REQUESTING LEAVE:</w:t>
      </w:r>
    </w:p>
    <w:p w14:paraId="1242F70A" w14:textId="77777777" w:rsidR="000F064D" w:rsidRPr="00B62797" w:rsidRDefault="000F064D" w:rsidP="00C87632">
      <w:pPr>
        <w:spacing w:after="0" w:line="240" w:lineRule="auto"/>
        <w:rPr>
          <w:rFonts w:cstheme="minorHAnsi"/>
          <w:b/>
          <w:sz w:val="24"/>
          <w:szCs w:val="24"/>
        </w:rPr>
      </w:pPr>
    </w:p>
    <w:p w14:paraId="587C6FD8" w14:textId="419CF467" w:rsidR="008B1363" w:rsidRPr="00644C47" w:rsidRDefault="008B1363" w:rsidP="00C87632">
      <w:pPr>
        <w:spacing w:after="0" w:line="240" w:lineRule="auto"/>
        <w:rPr>
          <w:rFonts w:cstheme="minorHAnsi"/>
          <w:sz w:val="24"/>
          <w:szCs w:val="24"/>
        </w:rPr>
      </w:pPr>
      <w:r w:rsidRPr="00D609C2">
        <w:rPr>
          <w:rFonts w:cstheme="minorHAnsi"/>
          <w:sz w:val="24"/>
          <w:szCs w:val="24"/>
        </w:rPr>
        <w:t xml:space="preserve">Unless FMLA leave is unforeseeable, an employee </w:t>
      </w:r>
      <w:r w:rsidR="0038537F">
        <w:rPr>
          <w:rFonts w:cstheme="minorHAnsi"/>
          <w:sz w:val="24"/>
          <w:szCs w:val="24"/>
        </w:rPr>
        <w:t>must</w:t>
      </w:r>
      <w:r w:rsidRPr="00D609C2">
        <w:rPr>
          <w:rFonts w:cstheme="minorHAnsi"/>
          <w:sz w:val="24"/>
          <w:szCs w:val="24"/>
        </w:rPr>
        <w:t xml:space="preserve"> submit a written request for leave under </w:t>
      </w:r>
      <w:r w:rsidRPr="00644C47">
        <w:rPr>
          <w:rFonts w:cstheme="minorHAnsi"/>
          <w:sz w:val="24"/>
          <w:szCs w:val="24"/>
        </w:rPr>
        <w:t xml:space="preserve">this policy to </w:t>
      </w:r>
      <w:r w:rsidR="00322BC6" w:rsidRPr="00644C47">
        <w:rPr>
          <w:rFonts w:cstheme="minorHAnsi"/>
          <w:sz w:val="24"/>
          <w:szCs w:val="24"/>
        </w:rPr>
        <w:t xml:space="preserve">their </w:t>
      </w:r>
      <w:r w:rsidRPr="00644C47">
        <w:rPr>
          <w:rFonts w:cstheme="minorHAnsi"/>
          <w:sz w:val="24"/>
          <w:szCs w:val="24"/>
        </w:rPr>
        <w:t>immediate supervisor.</w:t>
      </w:r>
    </w:p>
    <w:p w14:paraId="38DB9FB0" w14:textId="77777777" w:rsidR="00C87632" w:rsidRPr="00644C47" w:rsidRDefault="00C87632" w:rsidP="00C87632">
      <w:pPr>
        <w:spacing w:after="0" w:line="240" w:lineRule="auto"/>
        <w:rPr>
          <w:rFonts w:cstheme="minorHAnsi"/>
          <w:sz w:val="24"/>
          <w:szCs w:val="24"/>
        </w:rPr>
      </w:pPr>
    </w:p>
    <w:p w14:paraId="5C8A0431" w14:textId="22DBA449" w:rsidR="008B1363" w:rsidRDefault="008B1363" w:rsidP="00C87632">
      <w:pPr>
        <w:spacing w:after="0" w:line="240" w:lineRule="auto"/>
        <w:rPr>
          <w:rFonts w:cstheme="minorHAnsi"/>
          <w:sz w:val="24"/>
          <w:szCs w:val="24"/>
        </w:rPr>
      </w:pPr>
      <w:r w:rsidRPr="00644C47">
        <w:rPr>
          <w:rFonts w:cstheme="minorHAnsi"/>
          <w:sz w:val="24"/>
          <w:szCs w:val="24"/>
        </w:rPr>
        <w:t>Where reasonably practicable, an employee should give</w:t>
      </w:r>
      <w:r w:rsidR="00322BC6" w:rsidRPr="00644C47">
        <w:rPr>
          <w:rFonts w:cstheme="minorHAnsi"/>
          <w:sz w:val="24"/>
          <w:szCs w:val="24"/>
        </w:rPr>
        <w:t xml:space="preserve"> their </w:t>
      </w:r>
      <w:r w:rsidRPr="00644C47">
        <w:rPr>
          <w:rFonts w:cstheme="minorHAnsi"/>
          <w:sz w:val="24"/>
          <w:szCs w:val="24"/>
        </w:rPr>
        <w:t xml:space="preserve">immediate </w:t>
      </w:r>
      <w:r w:rsidRPr="00D609C2">
        <w:rPr>
          <w:rFonts w:cstheme="minorHAnsi"/>
          <w:sz w:val="24"/>
          <w:szCs w:val="24"/>
        </w:rPr>
        <w:t>supervisor 30</w:t>
      </w:r>
      <w:r w:rsidR="0038537F">
        <w:rPr>
          <w:rFonts w:cstheme="minorHAnsi"/>
          <w:sz w:val="24"/>
          <w:szCs w:val="24"/>
        </w:rPr>
        <w:t xml:space="preserve"> </w:t>
      </w:r>
      <w:r w:rsidRPr="00D609C2">
        <w:rPr>
          <w:rFonts w:cstheme="minorHAnsi"/>
          <w:sz w:val="24"/>
          <w:szCs w:val="24"/>
        </w:rPr>
        <w:t>days’ notice before beg</w:t>
      </w:r>
      <w:r w:rsidR="00250529">
        <w:rPr>
          <w:rFonts w:cstheme="minorHAnsi"/>
          <w:sz w:val="24"/>
          <w:szCs w:val="24"/>
        </w:rPr>
        <w:t>inning leave under this policy.</w:t>
      </w:r>
      <w:r w:rsidRPr="00D609C2">
        <w:rPr>
          <w:rFonts w:cstheme="minorHAnsi"/>
          <w:sz w:val="24"/>
          <w:szCs w:val="24"/>
        </w:rPr>
        <w:t xml:space="preserve"> Where it is not reasonably practicable to give 30</w:t>
      </w:r>
      <w:r w:rsidR="0038537F">
        <w:rPr>
          <w:rFonts w:cstheme="minorHAnsi"/>
          <w:sz w:val="24"/>
          <w:szCs w:val="24"/>
        </w:rPr>
        <w:t xml:space="preserve"> </w:t>
      </w:r>
      <w:r w:rsidRPr="00D609C2">
        <w:rPr>
          <w:rFonts w:cstheme="minorHAnsi"/>
          <w:sz w:val="24"/>
          <w:szCs w:val="24"/>
        </w:rPr>
        <w:t xml:space="preserve">days’ notice, the employee </w:t>
      </w:r>
      <w:r w:rsidR="0038537F">
        <w:rPr>
          <w:rFonts w:cstheme="minorHAnsi"/>
          <w:sz w:val="24"/>
          <w:szCs w:val="24"/>
        </w:rPr>
        <w:t>must give as much</w:t>
      </w:r>
      <w:r w:rsidRPr="00D609C2">
        <w:rPr>
          <w:rFonts w:cstheme="minorHAnsi"/>
          <w:sz w:val="24"/>
          <w:szCs w:val="24"/>
        </w:rPr>
        <w:t xml:space="preserve"> as possible.</w:t>
      </w:r>
    </w:p>
    <w:p w14:paraId="35CFC32A" w14:textId="77777777" w:rsidR="00C87632" w:rsidRPr="00D609C2" w:rsidRDefault="00C87632" w:rsidP="00C87632">
      <w:pPr>
        <w:spacing w:after="0" w:line="240" w:lineRule="auto"/>
        <w:rPr>
          <w:rFonts w:cstheme="minorHAnsi"/>
          <w:sz w:val="24"/>
          <w:szCs w:val="24"/>
        </w:rPr>
      </w:pPr>
    </w:p>
    <w:p w14:paraId="7E7EE34B" w14:textId="77777777" w:rsidR="008B1363" w:rsidRDefault="008B1363" w:rsidP="00C87632">
      <w:pPr>
        <w:spacing w:after="0" w:line="240" w:lineRule="auto"/>
        <w:rPr>
          <w:rFonts w:cstheme="minorHAnsi"/>
          <w:b/>
          <w:sz w:val="24"/>
          <w:szCs w:val="24"/>
        </w:rPr>
      </w:pPr>
      <w:r w:rsidRPr="00D609C2">
        <w:rPr>
          <w:rFonts w:cstheme="minorHAnsi"/>
          <w:b/>
          <w:sz w:val="24"/>
          <w:szCs w:val="24"/>
        </w:rPr>
        <w:t>REINSTATEMENT:</w:t>
      </w:r>
    </w:p>
    <w:p w14:paraId="192DCBB2" w14:textId="77777777" w:rsidR="000F064D" w:rsidRPr="00B62797" w:rsidRDefault="000F064D" w:rsidP="00C87632">
      <w:pPr>
        <w:spacing w:after="0" w:line="240" w:lineRule="auto"/>
        <w:rPr>
          <w:rFonts w:cstheme="minorHAnsi"/>
          <w:b/>
          <w:sz w:val="24"/>
          <w:szCs w:val="24"/>
        </w:rPr>
      </w:pPr>
    </w:p>
    <w:p w14:paraId="64E2A78F" w14:textId="3DA87340" w:rsidR="008B1363" w:rsidRDefault="008B1363" w:rsidP="00C87632">
      <w:pPr>
        <w:spacing w:after="0" w:line="240" w:lineRule="auto"/>
        <w:rPr>
          <w:rFonts w:cstheme="minorHAnsi"/>
          <w:sz w:val="24"/>
          <w:szCs w:val="24"/>
        </w:rPr>
      </w:pPr>
      <w:r w:rsidRPr="00D609C2">
        <w:rPr>
          <w:rFonts w:cstheme="minorHAnsi"/>
          <w:sz w:val="24"/>
          <w:szCs w:val="24"/>
        </w:rPr>
        <w:t>An employee returning from leave under this policy who has not exceeded the 12-week maximum leave period allowed will be returned to the same job or a job equivalent to the job the employee h</w:t>
      </w:r>
      <w:r w:rsidR="00DD4CC7">
        <w:rPr>
          <w:rFonts w:cstheme="minorHAnsi"/>
          <w:sz w:val="24"/>
          <w:szCs w:val="24"/>
        </w:rPr>
        <w:t>eld before going on FMLA leave.</w:t>
      </w:r>
      <w:r w:rsidRPr="00D609C2">
        <w:rPr>
          <w:rFonts w:cstheme="minorHAnsi"/>
          <w:sz w:val="24"/>
          <w:szCs w:val="24"/>
        </w:rPr>
        <w:t xml:space="preserve"> An employee who has not exceeded the 26-week maximum leave period in a single 12-month period allowed to care for a seriously ill or injured covered military member will be returned to the same job or a job equivalent to the job the employee help</w:t>
      </w:r>
      <w:r w:rsidR="0038537F">
        <w:rPr>
          <w:rFonts w:cstheme="minorHAnsi"/>
          <w:sz w:val="24"/>
          <w:szCs w:val="24"/>
        </w:rPr>
        <w:t>ed</w:t>
      </w:r>
      <w:r w:rsidRPr="00D609C2">
        <w:rPr>
          <w:rFonts w:cstheme="minorHAnsi"/>
          <w:sz w:val="24"/>
          <w:szCs w:val="24"/>
        </w:rPr>
        <w:t xml:space="preserve"> before going on leave.</w:t>
      </w:r>
    </w:p>
    <w:p w14:paraId="664307C4" w14:textId="77777777" w:rsidR="00C87632" w:rsidRPr="00D609C2" w:rsidRDefault="00C87632" w:rsidP="00C87632">
      <w:pPr>
        <w:spacing w:after="0" w:line="240" w:lineRule="auto"/>
        <w:rPr>
          <w:rFonts w:cstheme="minorHAnsi"/>
          <w:sz w:val="24"/>
          <w:szCs w:val="24"/>
        </w:rPr>
      </w:pPr>
    </w:p>
    <w:p w14:paraId="348DDCD8" w14:textId="20C6920F" w:rsidR="008B1363" w:rsidRDefault="0038537F" w:rsidP="00C87632">
      <w:pPr>
        <w:spacing w:after="0" w:line="240" w:lineRule="auto"/>
        <w:rPr>
          <w:rFonts w:cstheme="minorHAnsi"/>
          <w:sz w:val="24"/>
          <w:szCs w:val="24"/>
        </w:rPr>
      </w:pPr>
      <w:r>
        <w:rPr>
          <w:rFonts w:cstheme="minorHAnsi"/>
          <w:sz w:val="24"/>
          <w:szCs w:val="24"/>
        </w:rPr>
        <w:t>Suppose an employee is placed in a different position. In that case</w:t>
      </w:r>
      <w:r w:rsidR="008B1363" w:rsidRPr="00D609C2">
        <w:rPr>
          <w:rFonts w:cstheme="minorHAnsi"/>
          <w:sz w:val="24"/>
          <w:szCs w:val="24"/>
        </w:rPr>
        <w:t>, it will be one with equivalent status, pay, benefits, and other employment terms</w:t>
      </w:r>
      <w:r>
        <w:rPr>
          <w:rFonts w:cstheme="minorHAnsi"/>
          <w:sz w:val="24"/>
          <w:szCs w:val="24"/>
        </w:rPr>
        <w:t>,</w:t>
      </w:r>
      <w:r w:rsidR="008B1363" w:rsidRPr="00D609C2">
        <w:rPr>
          <w:rFonts w:cstheme="minorHAnsi"/>
          <w:sz w:val="24"/>
          <w:szCs w:val="24"/>
        </w:rPr>
        <w:t xml:space="preserve"> which entails substantially equivalent skill, effort, responsibility, and authority.</w:t>
      </w:r>
    </w:p>
    <w:p w14:paraId="415E20DC" w14:textId="77777777" w:rsidR="00C87632" w:rsidRPr="00D609C2" w:rsidRDefault="00C87632" w:rsidP="00C87632">
      <w:pPr>
        <w:spacing w:after="0" w:line="240" w:lineRule="auto"/>
        <w:rPr>
          <w:rFonts w:cstheme="minorHAnsi"/>
          <w:sz w:val="24"/>
          <w:szCs w:val="24"/>
        </w:rPr>
      </w:pPr>
    </w:p>
    <w:p w14:paraId="531F8252" w14:textId="7CDE1426" w:rsidR="008B1363" w:rsidRDefault="008B1363" w:rsidP="00C87632">
      <w:pPr>
        <w:spacing w:after="0" w:line="240" w:lineRule="auto"/>
        <w:rPr>
          <w:rFonts w:cstheme="minorHAnsi"/>
          <w:sz w:val="24"/>
          <w:szCs w:val="24"/>
        </w:rPr>
      </w:pPr>
      <w:r w:rsidRPr="00D609C2">
        <w:rPr>
          <w:rFonts w:cstheme="minorHAnsi"/>
          <w:sz w:val="24"/>
          <w:szCs w:val="24"/>
        </w:rPr>
        <w:t>The county has no obligation to reinstate an employee who takes more than the 12 weeks of leave allowed under this policy or who elects not to return to work after using the maximum leave allowed, including an employee with available sick or vacation leave.</w:t>
      </w:r>
    </w:p>
    <w:p w14:paraId="7AD75AED" w14:textId="77777777" w:rsidR="00C87632" w:rsidRPr="00D609C2" w:rsidRDefault="00C87632" w:rsidP="00C87632">
      <w:pPr>
        <w:spacing w:after="0" w:line="240" w:lineRule="auto"/>
        <w:rPr>
          <w:rFonts w:cstheme="minorHAnsi"/>
          <w:sz w:val="24"/>
          <w:szCs w:val="24"/>
        </w:rPr>
      </w:pPr>
    </w:p>
    <w:p w14:paraId="32C83FD1" w14:textId="77777777" w:rsidR="008B1363" w:rsidRDefault="008B1363" w:rsidP="00C87632">
      <w:pPr>
        <w:keepNext/>
        <w:spacing w:after="0" w:line="240" w:lineRule="auto"/>
        <w:rPr>
          <w:rFonts w:cstheme="minorHAnsi"/>
          <w:b/>
          <w:sz w:val="24"/>
          <w:szCs w:val="24"/>
        </w:rPr>
      </w:pPr>
      <w:r w:rsidRPr="00D609C2">
        <w:rPr>
          <w:rFonts w:cstheme="minorHAnsi"/>
          <w:b/>
          <w:sz w:val="24"/>
          <w:szCs w:val="24"/>
        </w:rPr>
        <w:t>REPAYMENT OF BENEFITS:</w:t>
      </w:r>
    </w:p>
    <w:p w14:paraId="585F862A" w14:textId="77777777" w:rsidR="000F064D" w:rsidRPr="00B62797" w:rsidRDefault="000F064D" w:rsidP="00C87632">
      <w:pPr>
        <w:keepNext/>
        <w:spacing w:after="0" w:line="240" w:lineRule="auto"/>
        <w:rPr>
          <w:rFonts w:cstheme="minorHAnsi"/>
          <w:b/>
          <w:sz w:val="24"/>
          <w:szCs w:val="24"/>
        </w:rPr>
      </w:pPr>
    </w:p>
    <w:p w14:paraId="4745095F" w14:textId="6EB7F9AD" w:rsidR="008B1363" w:rsidRDefault="008B1363" w:rsidP="00C87632">
      <w:pPr>
        <w:keepNext/>
        <w:spacing w:after="0" w:line="240" w:lineRule="auto"/>
        <w:rPr>
          <w:rFonts w:cstheme="minorHAnsi"/>
          <w:sz w:val="24"/>
          <w:szCs w:val="24"/>
        </w:rPr>
      </w:pPr>
      <w:r w:rsidRPr="00D609C2">
        <w:rPr>
          <w:rFonts w:cstheme="minorHAnsi"/>
          <w:sz w:val="24"/>
          <w:szCs w:val="24"/>
        </w:rPr>
        <w:t xml:space="preserve">Unless an employee is unable to return to work because of the serious medical condition of the employee or an eligible family member or another situation beyond the control of the employee, an employee who does not return to work after using the maximum leave allowed under this policy will be required to reimburse the county for all medical premiums and other benefits paid by the county while the employee was on leave without pay related to </w:t>
      </w:r>
      <w:r w:rsidR="00322BC6" w:rsidRPr="00644C47">
        <w:rPr>
          <w:rFonts w:cstheme="minorHAnsi"/>
          <w:sz w:val="24"/>
          <w:szCs w:val="24"/>
        </w:rPr>
        <w:t xml:space="preserve">their </w:t>
      </w:r>
      <w:r w:rsidRPr="00D609C2">
        <w:rPr>
          <w:rFonts w:cstheme="minorHAnsi"/>
          <w:sz w:val="24"/>
          <w:szCs w:val="24"/>
        </w:rPr>
        <w:t>FMLA leave.</w:t>
      </w:r>
    </w:p>
    <w:p w14:paraId="3E855030" w14:textId="77777777" w:rsidR="00C87632" w:rsidRPr="00D609C2" w:rsidRDefault="00C87632" w:rsidP="00C87632">
      <w:pPr>
        <w:keepNext/>
        <w:spacing w:after="0" w:line="240" w:lineRule="auto"/>
        <w:rPr>
          <w:rFonts w:cstheme="minorHAnsi"/>
          <w:sz w:val="24"/>
          <w:szCs w:val="24"/>
        </w:rPr>
      </w:pPr>
    </w:p>
    <w:p w14:paraId="1B6210A4" w14:textId="77777777" w:rsidR="008B1363" w:rsidRDefault="008B1363" w:rsidP="00C87632">
      <w:pPr>
        <w:spacing w:after="0" w:line="240" w:lineRule="auto"/>
        <w:rPr>
          <w:rFonts w:cstheme="minorHAnsi"/>
          <w:b/>
          <w:sz w:val="24"/>
          <w:szCs w:val="24"/>
        </w:rPr>
      </w:pPr>
      <w:r w:rsidRPr="00D609C2">
        <w:rPr>
          <w:rFonts w:cstheme="minorHAnsi"/>
          <w:b/>
          <w:sz w:val="24"/>
          <w:szCs w:val="24"/>
        </w:rPr>
        <w:t>OTHER BENEFITS:</w:t>
      </w:r>
    </w:p>
    <w:p w14:paraId="2D2BE3D7" w14:textId="77777777" w:rsidR="000F064D" w:rsidRPr="00B62797" w:rsidRDefault="000F064D" w:rsidP="00C87632">
      <w:pPr>
        <w:spacing w:after="0" w:line="240" w:lineRule="auto"/>
        <w:rPr>
          <w:rFonts w:cstheme="minorHAnsi"/>
          <w:b/>
          <w:sz w:val="24"/>
          <w:szCs w:val="24"/>
        </w:rPr>
      </w:pPr>
    </w:p>
    <w:p w14:paraId="1C2516D5" w14:textId="77777777" w:rsidR="008B1363" w:rsidRDefault="008B1363" w:rsidP="00C87632">
      <w:pPr>
        <w:spacing w:after="0" w:line="240" w:lineRule="auto"/>
        <w:rPr>
          <w:rFonts w:cstheme="minorHAnsi"/>
          <w:sz w:val="24"/>
          <w:szCs w:val="24"/>
        </w:rPr>
      </w:pPr>
      <w:r w:rsidRPr="00D609C2">
        <w:rPr>
          <w:rFonts w:cstheme="minorHAnsi"/>
          <w:sz w:val="24"/>
          <w:szCs w:val="24"/>
        </w:rPr>
        <w:t>While on leave without pay under this policy, an employee does not earn vacation or sick leave, is not eligible for holiday pay, and does not earn other benefits afforded to employees actively at work, except as stated in this policy, unless other employees who go on leave without pay are allowed to do so.</w:t>
      </w:r>
    </w:p>
    <w:p w14:paraId="55E9A625" w14:textId="77777777" w:rsidR="00C87632" w:rsidRPr="00D609C2" w:rsidRDefault="00C87632" w:rsidP="00C87632">
      <w:pPr>
        <w:spacing w:after="0" w:line="240" w:lineRule="auto"/>
        <w:rPr>
          <w:rFonts w:cstheme="minorHAnsi"/>
          <w:sz w:val="24"/>
          <w:szCs w:val="24"/>
        </w:rPr>
      </w:pPr>
    </w:p>
    <w:p w14:paraId="7F97BF31" w14:textId="4EA41A9B" w:rsidR="008B1363" w:rsidRDefault="008B1363" w:rsidP="00C87632">
      <w:pPr>
        <w:spacing w:after="0" w:line="240" w:lineRule="auto"/>
        <w:rPr>
          <w:rFonts w:cstheme="minorHAnsi"/>
          <w:sz w:val="24"/>
          <w:szCs w:val="24"/>
        </w:rPr>
      </w:pPr>
      <w:r w:rsidRPr="00D609C2">
        <w:rPr>
          <w:rFonts w:cstheme="minorHAnsi"/>
          <w:sz w:val="24"/>
          <w:szCs w:val="24"/>
        </w:rPr>
        <w:t>An employee out on approved FMLA leave may not take trips outside of the county unless the travel is related to the employee’s serious health condition, the serious health condition of the child, spouse</w:t>
      </w:r>
      <w:r w:rsidR="0038537F">
        <w:rPr>
          <w:rFonts w:cstheme="minorHAnsi"/>
          <w:sz w:val="24"/>
          <w:szCs w:val="24"/>
        </w:rPr>
        <w:t>,</w:t>
      </w:r>
      <w:r w:rsidRPr="00D609C2">
        <w:rPr>
          <w:rFonts w:cstheme="minorHAnsi"/>
          <w:sz w:val="24"/>
          <w:szCs w:val="24"/>
        </w:rPr>
        <w:t xml:space="preserve"> or parent of the employee</w:t>
      </w:r>
      <w:r w:rsidR="0038537F">
        <w:rPr>
          <w:rFonts w:cstheme="minorHAnsi"/>
          <w:sz w:val="24"/>
          <w:szCs w:val="24"/>
        </w:rPr>
        <w:t>,</w:t>
      </w:r>
      <w:r w:rsidRPr="00D609C2">
        <w:rPr>
          <w:rFonts w:cstheme="minorHAnsi"/>
          <w:sz w:val="24"/>
          <w:szCs w:val="24"/>
        </w:rPr>
        <w:t xml:space="preserve"> or to attend qualifying military events.  </w:t>
      </w:r>
      <w:r w:rsidR="0038537F">
        <w:rPr>
          <w:rFonts w:cstheme="minorHAnsi"/>
          <w:sz w:val="24"/>
          <w:szCs w:val="24"/>
        </w:rPr>
        <w:t>Employees may ask their immediate supervisor for written permission to take other trips outside the county, which may be granted at their</w:t>
      </w:r>
      <w:r w:rsidRPr="00D609C2">
        <w:rPr>
          <w:rFonts w:cstheme="minorHAnsi"/>
          <w:sz w:val="24"/>
          <w:szCs w:val="24"/>
        </w:rPr>
        <w:t xml:space="preserve"> sole discretion.</w:t>
      </w:r>
    </w:p>
    <w:p w14:paraId="7B8EAE43" w14:textId="77777777" w:rsidR="00C87632" w:rsidRPr="00D609C2" w:rsidRDefault="00C87632" w:rsidP="00C87632">
      <w:pPr>
        <w:spacing w:after="0" w:line="240" w:lineRule="auto"/>
        <w:rPr>
          <w:rFonts w:cstheme="minorHAnsi"/>
          <w:sz w:val="24"/>
          <w:szCs w:val="24"/>
        </w:rPr>
      </w:pPr>
    </w:p>
    <w:p w14:paraId="2BC03D19" w14:textId="608E51DA" w:rsidR="008B1363" w:rsidRDefault="007F0FEB" w:rsidP="00C87632">
      <w:pPr>
        <w:spacing w:after="0" w:line="240" w:lineRule="auto"/>
        <w:rPr>
          <w:rFonts w:cstheme="minorHAnsi"/>
          <w:sz w:val="24"/>
          <w:szCs w:val="24"/>
        </w:rPr>
      </w:pPr>
      <w:r>
        <w:rPr>
          <w:rFonts w:cstheme="minorHAnsi"/>
          <w:sz w:val="24"/>
          <w:szCs w:val="24"/>
        </w:rPr>
        <w:t xml:space="preserve">Employees are </w:t>
      </w:r>
      <w:r w:rsidR="008B1363" w:rsidRPr="00D609C2">
        <w:rPr>
          <w:rFonts w:cstheme="minorHAnsi"/>
          <w:sz w:val="24"/>
          <w:szCs w:val="24"/>
        </w:rPr>
        <w:t xml:space="preserve">forbidden from working another job while on </w:t>
      </w:r>
      <w:r>
        <w:rPr>
          <w:rFonts w:cstheme="minorHAnsi"/>
          <w:sz w:val="24"/>
          <w:szCs w:val="24"/>
        </w:rPr>
        <w:t xml:space="preserve">approved </w:t>
      </w:r>
      <w:r w:rsidR="008B1363" w:rsidRPr="00D609C2">
        <w:rPr>
          <w:rFonts w:cstheme="minorHAnsi"/>
          <w:sz w:val="24"/>
          <w:szCs w:val="24"/>
        </w:rPr>
        <w:t>FMLA leave from the county.</w:t>
      </w:r>
    </w:p>
    <w:p w14:paraId="08F4AC32" w14:textId="77777777" w:rsidR="00C87632" w:rsidRPr="00D609C2" w:rsidRDefault="00C87632" w:rsidP="00C87632">
      <w:pPr>
        <w:spacing w:after="0" w:line="240" w:lineRule="auto"/>
        <w:rPr>
          <w:rFonts w:cstheme="minorHAnsi"/>
          <w:sz w:val="24"/>
          <w:szCs w:val="24"/>
        </w:rPr>
      </w:pPr>
    </w:p>
    <w:p w14:paraId="2D7EB1EA" w14:textId="77777777" w:rsidR="008B1363" w:rsidRDefault="008B1363" w:rsidP="00C87632">
      <w:pPr>
        <w:keepNext/>
        <w:spacing w:after="0" w:line="240" w:lineRule="auto"/>
        <w:rPr>
          <w:rFonts w:cstheme="minorHAnsi"/>
          <w:b/>
          <w:sz w:val="24"/>
          <w:szCs w:val="24"/>
        </w:rPr>
      </w:pPr>
      <w:r w:rsidRPr="00D609C2">
        <w:rPr>
          <w:rFonts w:cstheme="minorHAnsi"/>
          <w:b/>
          <w:sz w:val="24"/>
          <w:szCs w:val="24"/>
        </w:rPr>
        <w:t xml:space="preserve">REGULATION: </w:t>
      </w:r>
    </w:p>
    <w:p w14:paraId="62F22250" w14:textId="77777777" w:rsidR="000F064D" w:rsidRPr="00B62797" w:rsidRDefault="000F064D" w:rsidP="00C87632">
      <w:pPr>
        <w:keepNext/>
        <w:spacing w:after="0" w:line="240" w:lineRule="auto"/>
        <w:rPr>
          <w:rFonts w:cstheme="minorHAnsi"/>
          <w:b/>
          <w:sz w:val="24"/>
          <w:szCs w:val="24"/>
        </w:rPr>
      </w:pPr>
    </w:p>
    <w:p w14:paraId="707C16E0" w14:textId="77777777" w:rsidR="008B1363" w:rsidRDefault="008B1363" w:rsidP="00C87632">
      <w:pPr>
        <w:keepNext/>
        <w:spacing w:after="0" w:line="240" w:lineRule="auto"/>
        <w:rPr>
          <w:rFonts w:cstheme="minorHAnsi"/>
          <w:sz w:val="24"/>
          <w:szCs w:val="24"/>
        </w:rPr>
      </w:pPr>
      <w:r w:rsidRPr="00D609C2">
        <w:rPr>
          <w:rFonts w:cstheme="minorHAnsi"/>
          <w:sz w:val="24"/>
          <w:szCs w:val="24"/>
        </w:rPr>
        <w:t>Any area or issue regarding family and medical leave that is not addressed in this policy is subject to the basic requirements of the FMLA and the regulations issued to implement it.</w:t>
      </w:r>
    </w:p>
    <w:p w14:paraId="63868A68" w14:textId="77777777" w:rsidR="00C87632" w:rsidRPr="00D609C2" w:rsidRDefault="00C87632" w:rsidP="00C87632">
      <w:pPr>
        <w:keepNext/>
        <w:spacing w:after="0" w:line="240" w:lineRule="auto"/>
        <w:rPr>
          <w:rFonts w:cstheme="minorHAnsi"/>
          <w:sz w:val="24"/>
          <w:szCs w:val="24"/>
        </w:rPr>
      </w:pPr>
    </w:p>
    <w:p w14:paraId="3B789B83" w14:textId="77777777" w:rsidR="008B1363" w:rsidRDefault="008B1363" w:rsidP="00C87632">
      <w:pPr>
        <w:spacing w:after="0" w:line="240" w:lineRule="auto"/>
        <w:rPr>
          <w:rFonts w:cstheme="minorHAnsi"/>
          <w:b/>
          <w:sz w:val="24"/>
          <w:szCs w:val="24"/>
        </w:rPr>
      </w:pPr>
      <w:r w:rsidRPr="00D609C2">
        <w:rPr>
          <w:rFonts w:cstheme="minorHAnsi"/>
          <w:b/>
          <w:sz w:val="24"/>
          <w:szCs w:val="24"/>
        </w:rPr>
        <w:t>RETURN-TO-WORK:</w:t>
      </w:r>
    </w:p>
    <w:p w14:paraId="7709FEBD" w14:textId="77777777" w:rsidR="000F064D" w:rsidRPr="00D609C2" w:rsidRDefault="000F064D" w:rsidP="00C87632">
      <w:pPr>
        <w:spacing w:after="0" w:line="240" w:lineRule="auto"/>
        <w:rPr>
          <w:rFonts w:cstheme="minorHAnsi"/>
          <w:sz w:val="24"/>
          <w:szCs w:val="24"/>
        </w:rPr>
      </w:pPr>
    </w:p>
    <w:p w14:paraId="1CF2C15D" w14:textId="77777777" w:rsidR="008B1363" w:rsidRDefault="008B1363" w:rsidP="00C87632">
      <w:pPr>
        <w:spacing w:after="0" w:line="240" w:lineRule="auto"/>
        <w:rPr>
          <w:rFonts w:cstheme="minorHAnsi"/>
          <w:sz w:val="24"/>
          <w:szCs w:val="24"/>
        </w:rPr>
      </w:pPr>
      <w:r w:rsidRPr="00D609C2">
        <w:rPr>
          <w:rFonts w:cstheme="minorHAnsi"/>
          <w:sz w:val="24"/>
          <w:szCs w:val="24"/>
        </w:rPr>
        <w:t>An employee is required to provide a fitness-for-duty certification before the employee returns to work.</w:t>
      </w:r>
    </w:p>
    <w:p w14:paraId="27F0DF48" w14:textId="77777777" w:rsidR="00C87632" w:rsidRPr="00D609C2" w:rsidRDefault="00C87632" w:rsidP="00C87632">
      <w:pPr>
        <w:spacing w:after="0" w:line="240" w:lineRule="auto"/>
        <w:rPr>
          <w:rFonts w:cstheme="minorHAnsi"/>
          <w:sz w:val="24"/>
          <w:szCs w:val="24"/>
        </w:rPr>
      </w:pPr>
    </w:p>
    <w:p w14:paraId="5EB2A678" w14:textId="77777777" w:rsidR="008B1363" w:rsidRDefault="008B1363" w:rsidP="00C87632">
      <w:pPr>
        <w:spacing w:after="0" w:line="240" w:lineRule="auto"/>
        <w:rPr>
          <w:rFonts w:cstheme="minorHAnsi"/>
          <w:b/>
          <w:sz w:val="24"/>
          <w:szCs w:val="24"/>
        </w:rPr>
      </w:pPr>
      <w:r w:rsidRPr="00D609C2">
        <w:rPr>
          <w:rFonts w:cstheme="minorHAnsi"/>
          <w:b/>
          <w:sz w:val="24"/>
          <w:szCs w:val="24"/>
        </w:rPr>
        <w:t>ENFORCEMENT:</w:t>
      </w:r>
    </w:p>
    <w:p w14:paraId="73063BB0" w14:textId="77777777" w:rsidR="000F064D" w:rsidRPr="00D609C2" w:rsidRDefault="000F064D" w:rsidP="00C87632">
      <w:pPr>
        <w:spacing w:after="0" w:line="240" w:lineRule="auto"/>
        <w:rPr>
          <w:rFonts w:cstheme="minorHAnsi"/>
          <w:b/>
          <w:sz w:val="24"/>
          <w:szCs w:val="24"/>
        </w:rPr>
      </w:pPr>
    </w:p>
    <w:p w14:paraId="06A93738" w14:textId="30DCE815" w:rsidR="008B1363" w:rsidRDefault="008B1363" w:rsidP="00C87632">
      <w:pPr>
        <w:spacing w:after="0" w:line="240" w:lineRule="auto"/>
        <w:rPr>
          <w:rFonts w:cstheme="minorHAnsi"/>
          <w:sz w:val="24"/>
          <w:szCs w:val="24"/>
        </w:rPr>
      </w:pPr>
      <w:r w:rsidRPr="00D609C2">
        <w:rPr>
          <w:rFonts w:cstheme="minorHAnsi"/>
          <w:sz w:val="24"/>
          <w:szCs w:val="24"/>
        </w:rPr>
        <w:t>An employee may file a complaint with the U.S. Department of Labor or bring a private lawsuit against an employer for unlawful</w:t>
      </w:r>
      <w:r w:rsidR="00DD4CC7">
        <w:rPr>
          <w:rFonts w:cstheme="minorHAnsi"/>
          <w:sz w:val="24"/>
          <w:szCs w:val="24"/>
        </w:rPr>
        <w:t xml:space="preserve"> discrimination under the FMLA.</w:t>
      </w:r>
      <w:r w:rsidRPr="00D609C2">
        <w:rPr>
          <w:rFonts w:cstheme="minorHAnsi"/>
          <w:sz w:val="24"/>
          <w:szCs w:val="24"/>
        </w:rPr>
        <w:t xml:space="preserve"> The FMLA does not affect any federal or state law prohibiting discrimination or supersede an</w:t>
      </w:r>
      <w:r w:rsidR="00861184" w:rsidRPr="00D609C2">
        <w:rPr>
          <w:rFonts w:cstheme="minorHAnsi"/>
          <w:sz w:val="24"/>
          <w:szCs w:val="24"/>
        </w:rPr>
        <w:t>y</w:t>
      </w:r>
      <w:r w:rsidRPr="00D609C2">
        <w:rPr>
          <w:rFonts w:cstheme="minorHAnsi"/>
          <w:sz w:val="24"/>
          <w:szCs w:val="24"/>
        </w:rPr>
        <w:t xml:space="preserve"> federal or state law that provides greater family medical leave rights.</w:t>
      </w:r>
    </w:p>
    <w:p w14:paraId="639677CF" w14:textId="77777777" w:rsidR="001F5B60" w:rsidRPr="00B62797" w:rsidRDefault="001F5B60" w:rsidP="001F5B60">
      <w:pPr>
        <w:spacing w:after="0" w:line="240" w:lineRule="auto"/>
        <w:rPr>
          <w:rFonts w:cstheme="minorHAnsi"/>
          <w:sz w:val="24"/>
          <w:szCs w:val="24"/>
        </w:rPr>
      </w:pPr>
    </w:p>
    <w:p w14:paraId="14477150" w14:textId="77777777" w:rsidR="00AC2125" w:rsidRDefault="00B315C7" w:rsidP="001F5B60">
      <w:pPr>
        <w:spacing w:after="0" w:line="240" w:lineRule="auto"/>
        <w:rPr>
          <w:rFonts w:cstheme="minorHAnsi"/>
          <w:b/>
          <w:sz w:val="24"/>
          <w:szCs w:val="24"/>
        </w:rPr>
      </w:pPr>
      <w:r w:rsidRPr="001F5B60">
        <w:rPr>
          <w:rFonts w:cstheme="minorHAnsi"/>
          <w:b/>
          <w:sz w:val="24"/>
          <w:szCs w:val="24"/>
        </w:rPr>
        <w:t>COUNTING</w:t>
      </w:r>
      <w:r>
        <w:rPr>
          <w:rFonts w:cstheme="minorHAnsi"/>
          <w:b/>
          <w:sz w:val="24"/>
          <w:szCs w:val="24"/>
        </w:rPr>
        <w:t>:</w:t>
      </w:r>
      <w:r w:rsidRPr="001F5B60">
        <w:rPr>
          <w:rFonts w:cstheme="minorHAnsi"/>
          <w:b/>
          <w:sz w:val="24"/>
          <w:szCs w:val="24"/>
        </w:rPr>
        <w:t xml:space="preserve"> </w:t>
      </w:r>
    </w:p>
    <w:p w14:paraId="3C30AB23" w14:textId="77777777" w:rsidR="000F064D" w:rsidRPr="001F5B60" w:rsidRDefault="000F064D" w:rsidP="001F5B60">
      <w:pPr>
        <w:spacing w:after="0" w:line="240" w:lineRule="auto"/>
        <w:rPr>
          <w:rFonts w:cstheme="minorHAnsi"/>
          <w:b/>
          <w:sz w:val="24"/>
          <w:szCs w:val="24"/>
        </w:rPr>
      </w:pPr>
    </w:p>
    <w:p w14:paraId="13D2B97F" w14:textId="46C90984" w:rsidR="00AC2125" w:rsidRDefault="00AC2125" w:rsidP="001F5B60">
      <w:pPr>
        <w:spacing w:after="0" w:line="240" w:lineRule="auto"/>
        <w:rPr>
          <w:rFonts w:cstheme="minorHAnsi"/>
          <w:sz w:val="24"/>
          <w:szCs w:val="24"/>
        </w:rPr>
      </w:pPr>
      <w:r w:rsidRPr="00D609C2">
        <w:rPr>
          <w:rFonts w:cstheme="minorHAnsi"/>
          <w:sz w:val="24"/>
          <w:szCs w:val="24"/>
        </w:rPr>
        <w:t>To count employees</w:t>
      </w:r>
      <w:r w:rsidR="0038537F">
        <w:rPr>
          <w:rFonts w:cstheme="minorHAnsi"/>
          <w:sz w:val="24"/>
          <w:szCs w:val="24"/>
        </w:rPr>
        <w:t>,</w:t>
      </w:r>
      <w:r w:rsidRPr="00D609C2">
        <w:rPr>
          <w:rFonts w:cstheme="minorHAnsi"/>
          <w:sz w:val="24"/>
          <w:szCs w:val="24"/>
        </w:rPr>
        <w:t xml:space="preserve"> we will include all full</w:t>
      </w:r>
      <w:r w:rsidR="0038537F">
        <w:rPr>
          <w:rFonts w:cstheme="minorHAnsi"/>
          <w:sz w:val="24"/>
          <w:szCs w:val="24"/>
        </w:rPr>
        <w:t>-</w:t>
      </w:r>
      <w:r w:rsidRPr="00D609C2">
        <w:rPr>
          <w:rFonts w:cstheme="minorHAnsi"/>
          <w:sz w:val="24"/>
          <w:szCs w:val="24"/>
        </w:rPr>
        <w:t>time employees, all part-time employees currently getting paid</w:t>
      </w:r>
      <w:r w:rsidR="0038537F">
        <w:rPr>
          <w:rFonts w:cstheme="minorHAnsi"/>
          <w:sz w:val="24"/>
          <w:szCs w:val="24"/>
        </w:rPr>
        <w:t>,</w:t>
      </w:r>
      <w:r w:rsidRPr="00D609C2">
        <w:rPr>
          <w:rFonts w:cstheme="minorHAnsi"/>
          <w:sz w:val="24"/>
          <w:szCs w:val="24"/>
        </w:rPr>
        <w:t xml:space="preserve"> and all temporary employees currently getting paid. This </w:t>
      </w:r>
      <w:r w:rsidR="0038537F">
        <w:rPr>
          <w:rFonts w:cstheme="minorHAnsi"/>
          <w:sz w:val="24"/>
          <w:szCs w:val="24"/>
        </w:rPr>
        <w:t xml:space="preserve">process </w:t>
      </w:r>
      <w:r w:rsidRPr="00D609C2">
        <w:rPr>
          <w:rFonts w:cstheme="minorHAnsi"/>
          <w:sz w:val="24"/>
          <w:szCs w:val="24"/>
        </w:rPr>
        <w:t>will not include a count of elected officials, CSCD employees, A&amp;M County Agents</w:t>
      </w:r>
      <w:r w:rsidR="0038537F">
        <w:rPr>
          <w:rFonts w:cstheme="minorHAnsi"/>
          <w:sz w:val="24"/>
          <w:szCs w:val="24"/>
        </w:rPr>
        <w:t>,</w:t>
      </w:r>
      <w:r w:rsidRPr="00D609C2">
        <w:rPr>
          <w:rFonts w:cstheme="minorHAnsi"/>
          <w:sz w:val="24"/>
          <w:szCs w:val="24"/>
        </w:rPr>
        <w:t xml:space="preserve"> or a</w:t>
      </w:r>
      <w:r w:rsidR="00DD4CC7">
        <w:rPr>
          <w:rFonts w:cstheme="minorHAnsi"/>
          <w:sz w:val="24"/>
          <w:szCs w:val="24"/>
        </w:rPr>
        <w:t xml:space="preserve">ny employees </w:t>
      </w:r>
      <w:r w:rsidR="0038537F">
        <w:rPr>
          <w:rFonts w:cstheme="minorHAnsi"/>
          <w:sz w:val="24"/>
          <w:szCs w:val="24"/>
        </w:rPr>
        <w:t>the state pays</w:t>
      </w:r>
      <w:r w:rsidR="00DD4CC7">
        <w:rPr>
          <w:rFonts w:cstheme="minorHAnsi"/>
          <w:sz w:val="24"/>
          <w:szCs w:val="24"/>
        </w:rPr>
        <w:t>.</w:t>
      </w:r>
      <w:r w:rsidRPr="00D609C2">
        <w:rPr>
          <w:rFonts w:cstheme="minorHAnsi"/>
          <w:sz w:val="24"/>
          <w:szCs w:val="24"/>
        </w:rPr>
        <w:t xml:space="preserve"> The county will not count people on the payroll register </w:t>
      </w:r>
      <w:r w:rsidR="0038537F">
        <w:rPr>
          <w:rFonts w:cstheme="minorHAnsi"/>
          <w:sz w:val="24"/>
          <w:szCs w:val="24"/>
        </w:rPr>
        <w:t>who</w:t>
      </w:r>
      <w:r w:rsidRPr="00D609C2">
        <w:rPr>
          <w:rFonts w:cstheme="minorHAnsi"/>
          <w:sz w:val="24"/>
          <w:szCs w:val="24"/>
        </w:rPr>
        <w:t xml:space="preserve"> are NOT getting paid.  When the county payroll hits 50 eligible employees, </w:t>
      </w:r>
      <w:r w:rsidR="005F682D">
        <w:rPr>
          <w:rFonts w:cstheme="minorHAnsi"/>
          <w:sz w:val="24"/>
          <w:szCs w:val="24"/>
        </w:rPr>
        <w:t>Red River</w:t>
      </w:r>
      <w:r w:rsidRPr="00D609C2">
        <w:rPr>
          <w:rFonts w:cstheme="minorHAnsi"/>
          <w:sz w:val="24"/>
          <w:szCs w:val="24"/>
        </w:rPr>
        <w:t xml:space="preserve"> County will comply fully with the entire regulation</w:t>
      </w:r>
      <w:r w:rsidR="0038537F">
        <w:rPr>
          <w:rFonts w:cstheme="minorHAnsi"/>
          <w:sz w:val="24"/>
          <w:szCs w:val="24"/>
        </w:rPr>
        <w:t>. It</w:t>
      </w:r>
      <w:r w:rsidRPr="00D609C2">
        <w:rPr>
          <w:rFonts w:cstheme="minorHAnsi"/>
          <w:sz w:val="24"/>
          <w:szCs w:val="24"/>
        </w:rPr>
        <w:t xml:space="preserve"> will notify employees of the change to the FMLA policy for over 50 employees.</w:t>
      </w:r>
    </w:p>
    <w:p w14:paraId="1622EFCB" w14:textId="77777777" w:rsidR="001F5B60" w:rsidRPr="00D609C2" w:rsidRDefault="001F5B60" w:rsidP="001F5B60">
      <w:pPr>
        <w:spacing w:after="0" w:line="240" w:lineRule="auto"/>
        <w:rPr>
          <w:rFonts w:cstheme="minorHAnsi"/>
          <w:sz w:val="24"/>
          <w:szCs w:val="24"/>
        </w:rPr>
      </w:pPr>
    </w:p>
    <w:p w14:paraId="5555EA21" w14:textId="77777777" w:rsidR="001F5B60" w:rsidRDefault="00B315C7" w:rsidP="001F5B60">
      <w:pPr>
        <w:spacing w:after="0" w:line="240" w:lineRule="auto"/>
        <w:rPr>
          <w:rFonts w:cstheme="minorHAnsi"/>
          <w:b/>
          <w:sz w:val="24"/>
          <w:szCs w:val="24"/>
        </w:rPr>
      </w:pPr>
      <w:r w:rsidRPr="001F5B60">
        <w:rPr>
          <w:rFonts w:cstheme="minorHAnsi"/>
          <w:b/>
          <w:sz w:val="24"/>
          <w:szCs w:val="24"/>
        </w:rPr>
        <w:t>RESPONSIBILITIES</w:t>
      </w:r>
      <w:r>
        <w:rPr>
          <w:rFonts w:cstheme="minorHAnsi"/>
          <w:b/>
          <w:sz w:val="24"/>
          <w:szCs w:val="24"/>
        </w:rPr>
        <w:t>:</w:t>
      </w:r>
    </w:p>
    <w:p w14:paraId="657DB6F9" w14:textId="77777777" w:rsidR="000F064D" w:rsidRPr="00D609C2" w:rsidRDefault="000F064D" w:rsidP="001F5B60">
      <w:pPr>
        <w:spacing w:after="0" w:line="240" w:lineRule="auto"/>
        <w:rPr>
          <w:rFonts w:cstheme="minorHAnsi"/>
          <w:sz w:val="24"/>
          <w:szCs w:val="24"/>
        </w:rPr>
      </w:pPr>
    </w:p>
    <w:p w14:paraId="5C03D458" w14:textId="21B33A53" w:rsidR="00AC2125" w:rsidRPr="00D609C2" w:rsidRDefault="005F682D" w:rsidP="001F5B60">
      <w:pPr>
        <w:spacing w:after="0" w:line="240" w:lineRule="auto"/>
        <w:rPr>
          <w:rFonts w:cstheme="minorHAnsi"/>
          <w:sz w:val="24"/>
          <w:szCs w:val="24"/>
        </w:rPr>
      </w:pPr>
      <w:r>
        <w:rPr>
          <w:rFonts w:cstheme="minorHAnsi"/>
          <w:sz w:val="24"/>
          <w:szCs w:val="24"/>
        </w:rPr>
        <w:t>Red River</w:t>
      </w:r>
      <w:r w:rsidR="00AC2125" w:rsidRPr="00D609C2">
        <w:rPr>
          <w:rFonts w:cstheme="minorHAnsi"/>
          <w:sz w:val="24"/>
          <w:szCs w:val="24"/>
        </w:rPr>
        <w:t xml:space="preserve"> County will post the current FMLA poster </w:t>
      </w:r>
      <w:r w:rsidR="0038537F">
        <w:rPr>
          <w:rFonts w:cstheme="minorHAnsi"/>
          <w:sz w:val="24"/>
          <w:szCs w:val="24"/>
        </w:rPr>
        <w:t>the Department of Labor provides</w:t>
      </w:r>
      <w:r w:rsidR="00DD4CC7">
        <w:rPr>
          <w:rFonts w:cstheme="minorHAnsi"/>
          <w:sz w:val="24"/>
          <w:szCs w:val="24"/>
        </w:rPr>
        <w:t xml:space="preserve">. </w:t>
      </w:r>
    </w:p>
    <w:p w14:paraId="19F62470" w14:textId="6D998A9D" w:rsidR="00AC2125" w:rsidRDefault="0038537F" w:rsidP="001F5B60">
      <w:pPr>
        <w:spacing w:after="0" w:line="240" w:lineRule="auto"/>
        <w:rPr>
          <w:rFonts w:cstheme="minorHAnsi"/>
          <w:sz w:val="24"/>
          <w:szCs w:val="24"/>
        </w:rPr>
      </w:pPr>
      <w:r>
        <w:rPr>
          <w:rFonts w:cstheme="minorHAnsi"/>
          <w:sz w:val="24"/>
          <w:szCs w:val="24"/>
        </w:rPr>
        <w:t>Red River County will respond in writing if an employee asks for FMLA leave. It</w:t>
      </w:r>
      <w:r w:rsidR="00AC2125" w:rsidRPr="00D609C2">
        <w:rPr>
          <w:rFonts w:cstheme="minorHAnsi"/>
          <w:sz w:val="24"/>
          <w:szCs w:val="24"/>
        </w:rPr>
        <w:t xml:space="preserve"> will use the FMLA forms (WH-381) Notice of Eligibility and Rights and Responsibility and form (WH-382) Designation Notice to notify </w:t>
      </w:r>
      <w:r>
        <w:rPr>
          <w:rFonts w:cstheme="minorHAnsi"/>
          <w:sz w:val="24"/>
          <w:szCs w:val="24"/>
        </w:rPr>
        <w:t>employees</w:t>
      </w:r>
      <w:r w:rsidR="00AC2125" w:rsidRPr="00D609C2">
        <w:rPr>
          <w:rFonts w:cstheme="minorHAnsi"/>
          <w:sz w:val="24"/>
          <w:szCs w:val="24"/>
        </w:rPr>
        <w:t xml:space="preserve"> of their eligibility rights.</w:t>
      </w:r>
    </w:p>
    <w:p w14:paraId="12E0A8D1" w14:textId="77777777" w:rsidR="001F5B60" w:rsidRPr="00D609C2" w:rsidRDefault="001F5B60" w:rsidP="001F5B60">
      <w:pPr>
        <w:spacing w:after="0" w:line="240" w:lineRule="auto"/>
        <w:rPr>
          <w:rFonts w:cstheme="minorHAnsi"/>
          <w:sz w:val="24"/>
          <w:szCs w:val="24"/>
        </w:rPr>
      </w:pPr>
    </w:p>
    <w:p w14:paraId="0C68D5E2" w14:textId="7F33238C" w:rsidR="0023242B" w:rsidRPr="00B62797" w:rsidRDefault="0023242B" w:rsidP="00B62797">
      <w:pPr>
        <w:pStyle w:val="Heading3"/>
        <w:spacing w:before="240" w:after="240"/>
        <w:rPr>
          <w:rFonts w:asciiTheme="minorHAnsi" w:hAnsiTheme="minorHAnsi" w:cstheme="minorHAnsi"/>
          <w:b/>
        </w:rPr>
      </w:pPr>
      <w:bookmarkStart w:id="71" w:name="_Toc92095100"/>
      <w:r w:rsidRPr="00D609C2">
        <w:rPr>
          <w:rFonts w:asciiTheme="minorHAnsi" w:hAnsiTheme="minorHAnsi" w:cstheme="minorHAnsi"/>
          <w:b/>
        </w:rPr>
        <w:t>2B-1</w:t>
      </w:r>
      <w:r w:rsidR="004C3EC6">
        <w:rPr>
          <w:rFonts w:asciiTheme="minorHAnsi" w:hAnsiTheme="minorHAnsi" w:cstheme="minorHAnsi"/>
          <w:b/>
        </w:rPr>
        <w:t>3</w:t>
      </w:r>
      <w:r w:rsidRPr="00D609C2">
        <w:rPr>
          <w:rFonts w:asciiTheme="minorHAnsi" w:hAnsiTheme="minorHAnsi" w:cstheme="minorHAnsi"/>
          <w:b/>
        </w:rPr>
        <w:t xml:space="preserve"> </w:t>
      </w:r>
      <w:r w:rsidRPr="00D609C2">
        <w:rPr>
          <w:rFonts w:asciiTheme="minorHAnsi" w:hAnsiTheme="minorHAnsi" w:cstheme="minorHAnsi"/>
          <w:b/>
          <w:u w:val="single"/>
        </w:rPr>
        <w:t>LEAVE OF ABSENCE - OTHER</w:t>
      </w:r>
      <w:bookmarkEnd w:id="71"/>
    </w:p>
    <w:p w14:paraId="2CE1EF22" w14:textId="3F3EC579" w:rsidR="001F5B60" w:rsidRDefault="003B38E5" w:rsidP="001F5B60">
      <w:pPr>
        <w:spacing w:after="0" w:line="240" w:lineRule="auto"/>
        <w:rPr>
          <w:rFonts w:cstheme="minorHAnsi"/>
          <w:sz w:val="24"/>
        </w:rPr>
      </w:pPr>
      <w:r>
        <w:rPr>
          <w:rFonts w:cstheme="minorHAnsi"/>
          <w:sz w:val="24"/>
        </w:rPr>
        <w:t>Full time e</w:t>
      </w:r>
      <w:r w:rsidR="00D06E94" w:rsidRPr="000776C8">
        <w:rPr>
          <w:rFonts w:cstheme="minorHAnsi"/>
          <w:sz w:val="24"/>
        </w:rPr>
        <w:t>mployees may request a personal leave of abs</w:t>
      </w:r>
      <w:r w:rsidR="00DD4CC7">
        <w:rPr>
          <w:rFonts w:cstheme="minorHAnsi"/>
          <w:sz w:val="24"/>
        </w:rPr>
        <w:t xml:space="preserve">ence to a maximum of </w:t>
      </w:r>
      <w:r>
        <w:rPr>
          <w:rFonts w:cstheme="minorHAnsi"/>
          <w:sz w:val="24"/>
        </w:rPr>
        <w:t>14</w:t>
      </w:r>
      <w:r w:rsidR="00DD4CC7">
        <w:rPr>
          <w:rFonts w:cstheme="minorHAnsi"/>
          <w:sz w:val="24"/>
        </w:rPr>
        <w:t xml:space="preserve"> days. </w:t>
      </w:r>
      <w:r w:rsidR="00D06E94" w:rsidRPr="000776C8">
        <w:rPr>
          <w:rFonts w:cstheme="minorHAnsi"/>
          <w:sz w:val="24"/>
        </w:rPr>
        <w:t>Personal leaves of absence may include extended vacations, continuing education, extended bereavement, or other p</w:t>
      </w:r>
      <w:r w:rsidR="00F40362">
        <w:rPr>
          <w:rFonts w:cstheme="minorHAnsi"/>
          <w:sz w:val="24"/>
        </w:rPr>
        <w:t>ersonal matters.</w:t>
      </w:r>
      <w:r w:rsidR="00D06E94" w:rsidRPr="000776C8">
        <w:rPr>
          <w:rFonts w:cstheme="minorHAnsi"/>
          <w:sz w:val="24"/>
        </w:rPr>
        <w:t xml:space="preserve"> Personal leaves of absence are granted solely at the discretion of the elected official, appointed official</w:t>
      </w:r>
      <w:r w:rsidR="0038537F">
        <w:rPr>
          <w:rFonts w:cstheme="minorHAnsi"/>
          <w:sz w:val="24"/>
        </w:rPr>
        <w:t>,</w:t>
      </w:r>
      <w:r w:rsidR="00D06E94" w:rsidRPr="000776C8">
        <w:rPr>
          <w:rFonts w:cstheme="minorHAnsi"/>
          <w:sz w:val="24"/>
        </w:rPr>
        <w:t xml:space="preserve"> or department head. </w:t>
      </w:r>
    </w:p>
    <w:p w14:paraId="729FAF62" w14:textId="77777777" w:rsidR="001F5B60" w:rsidRDefault="001F5B60" w:rsidP="001F5B60">
      <w:pPr>
        <w:spacing w:after="0" w:line="240" w:lineRule="auto"/>
        <w:rPr>
          <w:rFonts w:cstheme="minorHAnsi"/>
          <w:sz w:val="24"/>
        </w:rPr>
      </w:pPr>
    </w:p>
    <w:p w14:paraId="22A18868" w14:textId="21636C9F" w:rsidR="00E71195" w:rsidRDefault="00D06E94" w:rsidP="00E946ED">
      <w:pPr>
        <w:spacing w:line="240" w:lineRule="auto"/>
        <w:rPr>
          <w:rFonts w:cstheme="minorHAnsi"/>
          <w:sz w:val="24"/>
        </w:rPr>
      </w:pPr>
      <w:r w:rsidRPr="000776C8">
        <w:rPr>
          <w:rFonts w:cstheme="minorHAnsi"/>
          <w:sz w:val="24"/>
        </w:rPr>
        <w:t>Employees on personal leave of absence are converted to an inactive status and do not accrue benefits.</w:t>
      </w:r>
      <w:r w:rsidR="00F40362">
        <w:rPr>
          <w:rFonts w:cstheme="minorHAnsi"/>
          <w:sz w:val="24"/>
        </w:rPr>
        <w:t xml:space="preserve"> </w:t>
      </w:r>
      <w:r w:rsidRPr="000776C8">
        <w:rPr>
          <w:rFonts w:cstheme="minorHAnsi"/>
          <w:sz w:val="24"/>
        </w:rPr>
        <w:t xml:space="preserve">Employees may continue the county health plan but </w:t>
      </w:r>
      <w:r w:rsidR="0038537F">
        <w:rPr>
          <w:rFonts w:cstheme="minorHAnsi"/>
          <w:sz w:val="24"/>
        </w:rPr>
        <w:t xml:space="preserve">are responsible for the entire premium, </w:t>
      </w:r>
      <w:r w:rsidR="00FF666C">
        <w:rPr>
          <w:rFonts w:cstheme="minorHAnsi"/>
          <w:sz w:val="24"/>
        </w:rPr>
        <w:t>including</w:t>
      </w:r>
      <w:r w:rsidR="0038537F">
        <w:rPr>
          <w:rFonts w:cstheme="minorHAnsi"/>
          <w:sz w:val="24"/>
        </w:rPr>
        <w:t xml:space="preserve"> their and county portions</w:t>
      </w:r>
      <w:r w:rsidRPr="000776C8">
        <w:rPr>
          <w:rFonts w:cstheme="minorHAnsi"/>
          <w:sz w:val="24"/>
        </w:rPr>
        <w:t xml:space="preserve">. The employee must pay </w:t>
      </w:r>
      <w:r w:rsidR="0038537F">
        <w:rPr>
          <w:rFonts w:cstheme="minorHAnsi"/>
          <w:sz w:val="24"/>
        </w:rPr>
        <w:t>the premium on the first of each month; lack of payment will result in medical plan termination,</w:t>
      </w:r>
      <w:r w:rsidRPr="000776C8">
        <w:rPr>
          <w:rFonts w:cstheme="minorHAnsi"/>
          <w:sz w:val="24"/>
        </w:rPr>
        <w:t xml:space="preserve"> and the employee will become eligible for COBRA. Return to work on a personal leave of absence is not guaranteed and is subject to current business conditions and an appropriate job opening</w:t>
      </w:r>
      <w:r w:rsidR="00003177">
        <w:rPr>
          <w:rFonts w:cstheme="minorHAnsi"/>
          <w:sz w:val="24"/>
        </w:rPr>
        <w:t>.</w:t>
      </w:r>
    </w:p>
    <w:p w14:paraId="7AD39D22" w14:textId="0F016736" w:rsidR="003920A1" w:rsidRPr="000F064D" w:rsidRDefault="003920A1" w:rsidP="00E946ED">
      <w:pPr>
        <w:spacing w:line="240" w:lineRule="auto"/>
        <w:rPr>
          <w:rFonts w:cstheme="minorHAnsi"/>
          <w:b/>
          <w:bCs/>
          <w:color w:val="1F497D" w:themeColor="text2"/>
          <w:sz w:val="28"/>
          <w:szCs w:val="28"/>
          <w:u w:val="single"/>
        </w:rPr>
      </w:pPr>
      <w:r w:rsidRPr="000F064D">
        <w:rPr>
          <w:rFonts w:cstheme="minorHAnsi"/>
          <w:b/>
          <w:bCs/>
          <w:color w:val="1F497D" w:themeColor="text2"/>
          <w:sz w:val="28"/>
          <w:szCs w:val="28"/>
          <w:u w:val="single"/>
        </w:rPr>
        <w:t>2B-14 POLICY ON LONGEVITY PAY</w:t>
      </w:r>
    </w:p>
    <w:p w14:paraId="52FFF4CB" w14:textId="46D16906" w:rsidR="003920A1" w:rsidRPr="00CF4168" w:rsidRDefault="003920A1" w:rsidP="00E946ED">
      <w:pPr>
        <w:spacing w:line="240" w:lineRule="auto"/>
        <w:rPr>
          <w:rFonts w:cstheme="minorHAnsi"/>
          <w:sz w:val="24"/>
          <w:szCs w:val="24"/>
        </w:rPr>
      </w:pPr>
      <w:r w:rsidRPr="00CF4168">
        <w:rPr>
          <w:rFonts w:cstheme="minorHAnsi"/>
          <w:sz w:val="24"/>
          <w:szCs w:val="24"/>
        </w:rPr>
        <w:t xml:space="preserve">The Red River County Commissioners Court has long recognized and rewarded employees for their continued service to the County.  However, because a prior court cannot obligate a future court, this policy will be subject to review and modification each year during budget hearings.  Any future changes will be contingent upon other budgetary considerations and subject to the availability of funds in the budget. </w:t>
      </w:r>
    </w:p>
    <w:p w14:paraId="058B21D8" w14:textId="1C6DBD88" w:rsidR="003920A1" w:rsidRPr="00CF4168" w:rsidRDefault="003920A1" w:rsidP="003920A1">
      <w:pPr>
        <w:pStyle w:val="ListParagraph"/>
        <w:numPr>
          <w:ilvl w:val="3"/>
          <w:numId w:val="10"/>
        </w:numPr>
        <w:spacing w:line="240" w:lineRule="auto"/>
        <w:rPr>
          <w:rFonts w:cstheme="minorHAnsi"/>
          <w:sz w:val="24"/>
          <w:szCs w:val="24"/>
        </w:rPr>
      </w:pPr>
      <w:r w:rsidRPr="00CF4168">
        <w:rPr>
          <w:rFonts w:cstheme="minorHAnsi"/>
          <w:sz w:val="24"/>
          <w:szCs w:val="24"/>
        </w:rPr>
        <w:t>Red River County Longevity Pay will be contingent upon enough monies being budgeted for this purpose.</w:t>
      </w:r>
    </w:p>
    <w:p w14:paraId="386A5DF2" w14:textId="29096EB6" w:rsidR="003920A1" w:rsidRPr="00CF4168" w:rsidRDefault="003920A1" w:rsidP="003920A1">
      <w:pPr>
        <w:pStyle w:val="ListParagraph"/>
        <w:numPr>
          <w:ilvl w:val="3"/>
          <w:numId w:val="10"/>
        </w:numPr>
        <w:spacing w:line="240" w:lineRule="auto"/>
        <w:rPr>
          <w:rFonts w:cstheme="minorHAnsi"/>
          <w:sz w:val="24"/>
          <w:szCs w:val="24"/>
        </w:rPr>
      </w:pPr>
      <w:r w:rsidRPr="00CF4168">
        <w:rPr>
          <w:rFonts w:cstheme="minorHAnsi"/>
          <w:sz w:val="24"/>
          <w:szCs w:val="24"/>
        </w:rPr>
        <w:t>All elected and appointed officials and full-time employees shall be eligible for the longevity pay benefit.</w:t>
      </w:r>
    </w:p>
    <w:p w14:paraId="2C725B65" w14:textId="69193B6E" w:rsidR="003920A1" w:rsidRPr="00CF4168" w:rsidRDefault="003920A1" w:rsidP="003920A1">
      <w:pPr>
        <w:pStyle w:val="ListParagraph"/>
        <w:numPr>
          <w:ilvl w:val="3"/>
          <w:numId w:val="10"/>
        </w:numPr>
        <w:spacing w:line="240" w:lineRule="auto"/>
        <w:rPr>
          <w:rFonts w:cstheme="minorHAnsi"/>
          <w:sz w:val="24"/>
          <w:szCs w:val="24"/>
        </w:rPr>
      </w:pPr>
      <w:r w:rsidRPr="00CF4168">
        <w:rPr>
          <w:rFonts w:cstheme="minorHAnsi"/>
          <w:sz w:val="24"/>
          <w:szCs w:val="24"/>
        </w:rPr>
        <w:t xml:space="preserve">All full-time employees and Officials shall accrue longevity pay </w:t>
      </w:r>
      <w:r w:rsidR="0038537F" w:rsidRPr="00CF4168">
        <w:rPr>
          <w:rFonts w:cstheme="minorHAnsi"/>
          <w:sz w:val="24"/>
          <w:szCs w:val="24"/>
        </w:rPr>
        <w:t>of $50.00 per month for</w:t>
      </w:r>
      <w:r w:rsidRPr="00CF4168">
        <w:rPr>
          <w:rFonts w:cstheme="minorHAnsi"/>
          <w:sz w:val="24"/>
          <w:szCs w:val="24"/>
        </w:rPr>
        <w:t xml:space="preserve"> full-time, uninterrupted service up to $4200.00 </w:t>
      </w:r>
      <w:r w:rsidR="0038537F" w:rsidRPr="00CF4168">
        <w:rPr>
          <w:rFonts w:cstheme="minorHAnsi"/>
          <w:sz w:val="24"/>
          <w:szCs w:val="24"/>
        </w:rPr>
        <w:t>annually</w:t>
      </w:r>
      <w:r w:rsidRPr="00CF4168">
        <w:rPr>
          <w:rFonts w:cstheme="minorHAnsi"/>
          <w:sz w:val="24"/>
          <w:szCs w:val="24"/>
        </w:rPr>
        <w:t xml:space="preserve">.  Those </w:t>
      </w:r>
      <w:r w:rsidR="0038537F" w:rsidRPr="00CF4168">
        <w:rPr>
          <w:rFonts w:cstheme="minorHAnsi"/>
          <w:sz w:val="24"/>
          <w:szCs w:val="24"/>
        </w:rPr>
        <w:t>who</w:t>
      </w:r>
      <w:r w:rsidRPr="00CF4168">
        <w:rPr>
          <w:rFonts w:cstheme="minorHAnsi"/>
          <w:sz w:val="24"/>
          <w:szCs w:val="24"/>
        </w:rPr>
        <w:t xml:space="preserve"> have reached the $4200.00 limit will continue to receive longevity pay at their current rate until separation from the County. </w:t>
      </w:r>
    </w:p>
    <w:p w14:paraId="615D8863" w14:textId="06141CD3" w:rsidR="003920A1" w:rsidRPr="00CF4168" w:rsidRDefault="003920A1" w:rsidP="003920A1">
      <w:pPr>
        <w:pStyle w:val="ListParagraph"/>
        <w:numPr>
          <w:ilvl w:val="3"/>
          <w:numId w:val="10"/>
        </w:numPr>
        <w:spacing w:line="240" w:lineRule="auto"/>
        <w:rPr>
          <w:rFonts w:cstheme="minorHAnsi"/>
          <w:sz w:val="24"/>
          <w:szCs w:val="24"/>
        </w:rPr>
      </w:pPr>
      <w:r w:rsidRPr="00CF4168">
        <w:rPr>
          <w:rFonts w:cstheme="minorHAnsi"/>
          <w:sz w:val="24"/>
          <w:szCs w:val="24"/>
        </w:rPr>
        <w:t>Officials/</w:t>
      </w:r>
      <w:r w:rsidR="00B50830" w:rsidRPr="00CF4168">
        <w:rPr>
          <w:rFonts w:cstheme="minorHAnsi"/>
          <w:sz w:val="24"/>
          <w:szCs w:val="24"/>
        </w:rPr>
        <w:t xml:space="preserve">employees shall receive longevity pay </w:t>
      </w:r>
      <w:r w:rsidR="0038537F" w:rsidRPr="00CF4168">
        <w:rPr>
          <w:rFonts w:cstheme="minorHAnsi"/>
          <w:sz w:val="24"/>
          <w:szCs w:val="24"/>
        </w:rPr>
        <w:t>in November of</w:t>
      </w:r>
      <w:r w:rsidR="00B50830" w:rsidRPr="00CF4168">
        <w:rPr>
          <w:rFonts w:cstheme="minorHAnsi"/>
          <w:sz w:val="24"/>
          <w:szCs w:val="24"/>
        </w:rPr>
        <w:t xml:space="preserve"> each year. </w:t>
      </w:r>
    </w:p>
    <w:p w14:paraId="707D70CD" w14:textId="7B042C87" w:rsidR="00B50830" w:rsidRPr="00CF4168" w:rsidRDefault="00B50830" w:rsidP="003920A1">
      <w:pPr>
        <w:pStyle w:val="ListParagraph"/>
        <w:numPr>
          <w:ilvl w:val="3"/>
          <w:numId w:val="10"/>
        </w:numPr>
        <w:spacing w:line="240" w:lineRule="auto"/>
        <w:rPr>
          <w:rFonts w:cstheme="minorHAnsi"/>
          <w:sz w:val="24"/>
          <w:szCs w:val="24"/>
        </w:rPr>
      </w:pPr>
      <w:r w:rsidRPr="00CF4168">
        <w:rPr>
          <w:rFonts w:cstheme="minorHAnsi"/>
          <w:sz w:val="24"/>
          <w:szCs w:val="24"/>
        </w:rPr>
        <w:t xml:space="preserve">Employees who separate from Red River County </w:t>
      </w:r>
      <w:r w:rsidR="0038537F" w:rsidRPr="00CF4168">
        <w:rPr>
          <w:rFonts w:cstheme="minorHAnsi"/>
          <w:sz w:val="24"/>
          <w:szCs w:val="24"/>
        </w:rPr>
        <w:t>before</w:t>
      </w:r>
      <w:r w:rsidRPr="00CF4168">
        <w:rPr>
          <w:rFonts w:cstheme="minorHAnsi"/>
          <w:sz w:val="24"/>
          <w:szCs w:val="24"/>
        </w:rPr>
        <w:t xml:space="preserve"> the yearly longevity payment will receive no part. </w:t>
      </w:r>
    </w:p>
    <w:p w14:paraId="175BE643" w14:textId="306BDD3E" w:rsidR="00B50830" w:rsidRPr="00CF4168" w:rsidRDefault="00B50830" w:rsidP="003920A1">
      <w:pPr>
        <w:pStyle w:val="ListParagraph"/>
        <w:numPr>
          <w:ilvl w:val="3"/>
          <w:numId w:val="10"/>
        </w:numPr>
        <w:spacing w:line="240" w:lineRule="auto"/>
        <w:rPr>
          <w:rFonts w:cstheme="minorHAnsi"/>
          <w:sz w:val="24"/>
          <w:szCs w:val="24"/>
        </w:rPr>
      </w:pPr>
      <w:r w:rsidRPr="00CF4168">
        <w:rPr>
          <w:rFonts w:cstheme="minorHAnsi"/>
          <w:sz w:val="24"/>
          <w:szCs w:val="24"/>
        </w:rPr>
        <w:t xml:space="preserve">Updated longevity policy will be effective </w:t>
      </w:r>
      <w:r w:rsidR="0038537F" w:rsidRPr="00CF4168">
        <w:rPr>
          <w:rFonts w:cstheme="minorHAnsi"/>
          <w:sz w:val="24"/>
          <w:szCs w:val="24"/>
        </w:rPr>
        <w:t xml:space="preserve">in </w:t>
      </w:r>
      <w:r w:rsidRPr="00CF4168">
        <w:rPr>
          <w:rFonts w:cstheme="minorHAnsi"/>
          <w:sz w:val="24"/>
          <w:szCs w:val="24"/>
        </w:rPr>
        <w:t>Fiscal Year 202</w:t>
      </w:r>
      <w:r w:rsidR="0038537F" w:rsidRPr="00CF4168">
        <w:rPr>
          <w:rFonts w:cstheme="minorHAnsi"/>
          <w:sz w:val="24"/>
          <w:szCs w:val="24"/>
        </w:rPr>
        <w:t>5</w:t>
      </w:r>
      <w:r w:rsidRPr="00CF4168">
        <w:rPr>
          <w:rFonts w:cstheme="minorHAnsi"/>
          <w:sz w:val="24"/>
          <w:szCs w:val="24"/>
        </w:rPr>
        <w:t>.</w:t>
      </w:r>
    </w:p>
    <w:p w14:paraId="44A2E723" w14:textId="2CFA3780" w:rsidR="00817ACC" w:rsidRPr="000F064D" w:rsidRDefault="00817ACC" w:rsidP="00817ACC">
      <w:pPr>
        <w:spacing w:line="240" w:lineRule="auto"/>
        <w:rPr>
          <w:rFonts w:cstheme="minorHAnsi"/>
          <w:b/>
          <w:bCs/>
          <w:color w:val="1F497D" w:themeColor="text2"/>
          <w:sz w:val="32"/>
          <w:szCs w:val="32"/>
          <w:u w:val="single"/>
        </w:rPr>
      </w:pPr>
      <w:r w:rsidRPr="000F064D">
        <w:rPr>
          <w:rFonts w:cstheme="minorHAnsi"/>
          <w:b/>
          <w:bCs/>
          <w:color w:val="1F497D" w:themeColor="text2"/>
          <w:sz w:val="32"/>
          <w:szCs w:val="32"/>
          <w:u w:val="single"/>
        </w:rPr>
        <w:t>2B-ELECTION WORKER’S</w:t>
      </w:r>
    </w:p>
    <w:p w14:paraId="4B86EC12" w14:textId="451CF7F5" w:rsidR="00817ACC" w:rsidRPr="00CF4168" w:rsidRDefault="00817ACC" w:rsidP="00817ACC">
      <w:pPr>
        <w:spacing w:line="240" w:lineRule="auto"/>
        <w:rPr>
          <w:rFonts w:cstheme="minorHAnsi"/>
          <w:sz w:val="24"/>
          <w:szCs w:val="24"/>
        </w:rPr>
      </w:pPr>
      <w:r w:rsidRPr="00CF4168">
        <w:rPr>
          <w:rFonts w:cstheme="minorHAnsi"/>
          <w:sz w:val="24"/>
          <w:szCs w:val="24"/>
        </w:rPr>
        <w:t xml:space="preserve">Elections are the duty of the Red River County Clerk’s office.  Therefore, </w:t>
      </w:r>
      <w:r w:rsidR="0038537F" w:rsidRPr="00CF4168">
        <w:rPr>
          <w:rFonts w:cstheme="minorHAnsi"/>
          <w:sz w:val="24"/>
          <w:szCs w:val="24"/>
        </w:rPr>
        <w:t xml:space="preserve">the </w:t>
      </w:r>
      <w:r w:rsidRPr="00CF4168">
        <w:rPr>
          <w:rFonts w:cstheme="minorHAnsi"/>
          <w:sz w:val="24"/>
          <w:szCs w:val="24"/>
        </w:rPr>
        <w:t xml:space="preserve">Red River County Clerk and the employees of that office are responsible for regular election duties. These duties will be performed and paid at the employee’s regular </w:t>
      </w:r>
      <w:r w:rsidR="0038537F" w:rsidRPr="00CF4168">
        <w:rPr>
          <w:rFonts w:cstheme="minorHAnsi"/>
          <w:sz w:val="24"/>
          <w:szCs w:val="24"/>
        </w:rPr>
        <w:t>pay rate</w:t>
      </w:r>
      <w:r w:rsidRPr="00CF4168">
        <w:rPr>
          <w:rFonts w:cstheme="minorHAnsi"/>
          <w:sz w:val="24"/>
          <w:szCs w:val="24"/>
        </w:rPr>
        <w:t xml:space="preserve"> up to 40 hours per week. At which point, they will then be paid at time and one-half, per the FLSA (Federal Labor Standards Act)</w:t>
      </w:r>
    </w:p>
    <w:p w14:paraId="60C93977" w14:textId="5ECD1F95" w:rsidR="00817ACC" w:rsidRPr="00CF4168" w:rsidRDefault="00817ACC" w:rsidP="00817ACC">
      <w:pPr>
        <w:spacing w:line="240" w:lineRule="auto"/>
        <w:rPr>
          <w:rFonts w:cstheme="minorHAnsi"/>
          <w:sz w:val="24"/>
          <w:szCs w:val="24"/>
        </w:rPr>
      </w:pPr>
      <w:r w:rsidRPr="00CF4168">
        <w:rPr>
          <w:rFonts w:cstheme="minorHAnsi"/>
          <w:sz w:val="24"/>
          <w:szCs w:val="24"/>
        </w:rPr>
        <w:t xml:space="preserve">No Red River County employees </w:t>
      </w:r>
      <w:r w:rsidR="0038537F" w:rsidRPr="00CF4168">
        <w:rPr>
          <w:rFonts w:cstheme="minorHAnsi"/>
          <w:sz w:val="24"/>
          <w:szCs w:val="24"/>
        </w:rPr>
        <w:t>can</w:t>
      </w:r>
      <w:r w:rsidRPr="00CF4168">
        <w:rPr>
          <w:rFonts w:cstheme="minorHAnsi"/>
          <w:sz w:val="24"/>
          <w:szCs w:val="24"/>
        </w:rPr>
        <w:t xml:space="preserve"> use their vacation, holiday</w:t>
      </w:r>
      <w:r w:rsidR="0038537F" w:rsidRPr="00CF4168">
        <w:rPr>
          <w:rFonts w:cstheme="minorHAnsi"/>
          <w:sz w:val="24"/>
          <w:szCs w:val="24"/>
        </w:rPr>
        <w:t>,</w:t>
      </w:r>
      <w:r w:rsidRPr="00CF4168">
        <w:rPr>
          <w:rFonts w:cstheme="minorHAnsi"/>
          <w:sz w:val="24"/>
          <w:szCs w:val="24"/>
        </w:rPr>
        <w:t xml:space="preserve"> or personal days to work an election. Red River County employees are allowed to work election before or after their </w:t>
      </w:r>
      <w:r w:rsidR="00776643" w:rsidRPr="00CF4168">
        <w:rPr>
          <w:rFonts w:cstheme="minorHAnsi"/>
          <w:sz w:val="24"/>
          <w:szCs w:val="24"/>
        </w:rPr>
        <w:t>regularly scheduled work day at the discretion of the Red River County Clerk. However, they</w:t>
      </w:r>
      <w:r w:rsidR="0038537F" w:rsidRPr="00CF4168">
        <w:rPr>
          <w:rFonts w:cstheme="minorHAnsi"/>
          <w:sz w:val="24"/>
          <w:szCs w:val="24"/>
        </w:rPr>
        <w:t>, too, will be paid at their regular rate up to 40 hours per week, and over 40 hours will be paid at one-half of the time</w:t>
      </w:r>
      <w:r w:rsidR="00776643" w:rsidRPr="00CF4168">
        <w:rPr>
          <w:rFonts w:cstheme="minorHAnsi"/>
          <w:sz w:val="24"/>
          <w:szCs w:val="24"/>
        </w:rPr>
        <w:t xml:space="preserve">, as per FLSA. The </w:t>
      </w:r>
      <w:r w:rsidR="0038537F" w:rsidRPr="00CF4168">
        <w:rPr>
          <w:rFonts w:cstheme="minorHAnsi"/>
          <w:sz w:val="24"/>
          <w:szCs w:val="24"/>
        </w:rPr>
        <w:t>" Election Budget " will pay the hours worked for the election</w:t>
      </w:r>
      <w:r w:rsidR="00776643" w:rsidRPr="00CF4168">
        <w:rPr>
          <w:rFonts w:cstheme="minorHAnsi"/>
          <w:sz w:val="24"/>
          <w:szCs w:val="24"/>
        </w:rPr>
        <w:t>.</w:t>
      </w:r>
    </w:p>
    <w:p w14:paraId="5B16989B" w14:textId="32384D81" w:rsidR="00776643" w:rsidRPr="00CF4168" w:rsidRDefault="00776643" w:rsidP="00817ACC">
      <w:pPr>
        <w:spacing w:line="240" w:lineRule="auto"/>
        <w:rPr>
          <w:rFonts w:cstheme="minorHAnsi"/>
          <w:sz w:val="24"/>
          <w:szCs w:val="24"/>
        </w:rPr>
      </w:pPr>
      <w:r w:rsidRPr="00CF4168">
        <w:rPr>
          <w:rFonts w:cstheme="minorHAnsi"/>
          <w:sz w:val="24"/>
          <w:szCs w:val="24"/>
        </w:rPr>
        <w:t xml:space="preserve">This policy only applies to </w:t>
      </w:r>
      <w:r w:rsidR="0038537F" w:rsidRPr="00CF4168">
        <w:rPr>
          <w:rFonts w:cstheme="minorHAnsi"/>
          <w:sz w:val="24"/>
          <w:szCs w:val="24"/>
        </w:rPr>
        <w:t>Red River County employees</w:t>
      </w:r>
      <w:r w:rsidRPr="00CF4168">
        <w:rPr>
          <w:rFonts w:cstheme="minorHAnsi"/>
          <w:sz w:val="24"/>
          <w:szCs w:val="24"/>
        </w:rPr>
        <w:t xml:space="preserve">. </w:t>
      </w:r>
    </w:p>
    <w:p w14:paraId="0851D4A0" w14:textId="77777777" w:rsidR="00776643" w:rsidRDefault="00776643" w:rsidP="00E946ED">
      <w:pPr>
        <w:spacing w:line="240" w:lineRule="auto"/>
        <w:rPr>
          <w:rFonts w:cstheme="minorHAnsi"/>
          <w:sz w:val="32"/>
          <w:szCs w:val="32"/>
        </w:rPr>
      </w:pPr>
    </w:p>
    <w:p w14:paraId="461EA631" w14:textId="2203D6BD" w:rsidR="00067DD4" w:rsidRPr="000F064D" w:rsidRDefault="000045CE" w:rsidP="00E946ED">
      <w:pPr>
        <w:spacing w:line="240" w:lineRule="auto"/>
        <w:rPr>
          <w:rFonts w:cstheme="minorHAnsi"/>
          <w:color w:val="1F497D" w:themeColor="text2"/>
          <w:sz w:val="28"/>
          <w:szCs w:val="28"/>
          <w14:textOutline w14:w="9525" w14:cap="rnd" w14:cmpd="sng" w14:algn="ctr">
            <w14:solidFill>
              <w14:schemeClr w14:val="accent5">
                <w14:lumMod w14:val="75000"/>
              </w14:schemeClr>
            </w14:solidFill>
            <w14:prstDash w14:val="solid"/>
            <w14:bevel/>
          </w14:textOutline>
        </w:rPr>
      </w:pPr>
      <w:r w:rsidRPr="000F064D">
        <w:rPr>
          <w:rFonts w:cstheme="minorHAnsi"/>
          <w:color w:val="1F497D" w:themeColor="text2"/>
          <w:sz w:val="28"/>
          <w:szCs w:val="28"/>
          <w14:textOutline w14:w="9525" w14:cap="rnd" w14:cmpd="sng" w14:algn="ctr">
            <w14:solidFill>
              <w14:schemeClr w14:val="accent5">
                <w14:lumMod w14:val="75000"/>
              </w14:schemeClr>
            </w14:solidFill>
            <w14:prstDash w14:val="solid"/>
            <w14:bevel/>
          </w14:textOutline>
        </w:rPr>
        <w:t>SECTION 3- TRAVEL REGULATIONS</w:t>
      </w:r>
    </w:p>
    <w:p w14:paraId="78E5D654" w14:textId="35022202" w:rsidR="00B347AB" w:rsidRPr="00CF4168" w:rsidRDefault="00AD29BB" w:rsidP="00E946ED">
      <w:pPr>
        <w:spacing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B347A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Red River County employees who travel on County business </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B347A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reimbursed for the actual cost of lodging.  Reimbursement for meals will be </w:t>
      </w:r>
      <w:r w:rsidR="00DD75D5"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347A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55.00 per day if an overnight stay is involved, based on the following schedule;</w:t>
      </w:r>
    </w:p>
    <w:p w14:paraId="5BEF3C81" w14:textId="31BADAEB" w:rsidR="00067DD4" w:rsidRPr="00CF4168" w:rsidRDefault="00067DD4">
      <w:pPr>
        <w:pStyle w:val="ListParagraph"/>
        <w:numPr>
          <w:ilvl w:val="0"/>
          <w:numId w:val="25"/>
        </w:numPr>
        <w:spacing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Breakfast                     $10.00</w:t>
      </w:r>
    </w:p>
    <w:p w14:paraId="6FF8C957" w14:textId="6260F50D" w:rsidR="00067DD4" w:rsidRPr="00CF4168" w:rsidRDefault="00067DD4">
      <w:pPr>
        <w:pStyle w:val="ListParagraph"/>
        <w:numPr>
          <w:ilvl w:val="0"/>
          <w:numId w:val="25"/>
        </w:numPr>
        <w:spacing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Lunch</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w:t>
      </w:r>
    </w:p>
    <w:p w14:paraId="6C423A17" w14:textId="77777777" w:rsidR="00067DD4" w:rsidRPr="00CF4168" w:rsidRDefault="00067DD4">
      <w:pPr>
        <w:pStyle w:val="ListParagraph"/>
        <w:numPr>
          <w:ilvl w:val="0"/>
          <w:numId w:val="25"/>
        </w:numPr>
        <w:spacing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Dinner                          $25.00</w:t>
      </w:r>
    </w:p>
    <w:p w14:paraId="7CBC183F" w14:textId="77777777" w:rsidR="00067DD4" w:rsidRPr="00CF4168" w:rsidRDefault="00067DD4" w:rsidP="00067DD4">
      <w:pPr>
        <w:pStyle w:val="ListParagraph"/>
        <w:spacing w:line="240" w:lineRule="auto"/>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171C05" w14:textId="377F09C2" w:rsidR="00067DD4" w:rsidRPr="00CF4168" w:rsidRDefault="00AD29BB"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67DD4"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Meals will be reimbursed at $15.00 for day trips over six hours</w:t>
      </w:r>
      <w:r w:rsidR="00067DD4"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meals will be reimbursed for day trips of less than six hours</w:t>
      </w:r>
      <w:r w:rsidR="00067DD4"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682CD3A" w14:textId="77777777" w:rsidR="00067DD4" w:rsidRPr="00CF4168" w:rsidRDefault="00067DD4"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FDAC4" w14:textId="1A38F03D" w:rsidR="00067DD4" w:rsidRPr="00CF4168" w:rsidRDefault="00AD29BB"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67DD4"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Receipts will be required for reimbursement of any lodging expense allowed. Incidental expenses included those necessary and reasonable expenses incurred by an employee while traveling on official business. </w:t>
      </w:r>
    </w:p>
    <w:p w14:paraId="47C5124E" w14:textId="6892B869" w:rsidR="00067DD4" w:rsidRPr="00CF4168" w:rsidRDefault="00067DD4"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Allowable expense includes applicable taxes but does not include tips and gratuities, alco</w:t>
      </w:r>
      <w:r w:rsidR="00AD29B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holic beverages, or expenses of a personal nature. </w:t>
      </w:r>
    </w:p>
    <w:p w14:paraId="44D6998C" w14:textId="77777777" w:rsidR="00AD29BB" w:rsidRPr="00CF4168" w:rsidRDefault="00AD29BB"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91532E" w14:textId="6FD18570" w:rsidR="00AD29BB" w:rsidRPr="00CF4168" w:rsidRDefault="00E336E2" w:rsidP="00067DD4">
      <w:pPr>
        <w:pStyle w:val="ListParagraph"/>
        <w:spacing w:line="240" w:lineRule="auto"/>
        <w:ind w:left="0"/>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D29B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C-Meals will be reimbursed while traveling overnight. However, the following time constraints must be adhered to for determining entitlement to reimbursement for meals:</w:t>
      </w:r>
    </w:p>
    <w:p w14:paraId="2E65070D" w14:textId="44096D4D" w:rsidR="00AD29BB" w:rsidRPr="00CF4168" w:rsidRDefault="00AD29BB" w:rsidP="00AD29BB">
      <w:pPr>
        <w:spacing w:line="240" w:lineRule="auto"/>
        <w:ind w:left="435"/>
        <w:jc w:val="both"/>
        <w:rPr>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4168">
        <w:rPr>
          <w:rFonts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Departure                                                                 Arrival Home</w:t>
      </w:r>
    </w:p>
    <w:p w14:paraId="16304468" w14:textId="77777777" w:rsidR="00AD29BB" w:rsidRPr="00CF4168" w:rsidRDefault="00AD29BB">
      <w:pPr>
        <w:pStyle w:val="ListParagraph"/>
        <w:numPr>
          <w:ilvl w:val="0"/>
          <w:numId w:val="26"/>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Breakfast →    before 6:00 AM                                         after 10:00 AM </w:t>
      </w:r>
    </w:p>
    <w:p w14:paraId="359329A2" w14:textId="39C95665" w:rsidR="00AD29BB" w:rsidRPr="00CF4168" w:rsidRDefault="00AD29BB">
      <w:pPr>
        <w:pStyle w:val="ListParagraph"/>
        <w:numPr>
          <w:ilvl w:val="0"/>
          <w:numId w:val="26"/>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Lunch    →       before 10:00 AM                                     </w:t>
      </w:r>
      <w:r w:rsidR="00DD75D5"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1:00 PM</w:t>
      </w:r>
    </w:p>
    <w:p w14:paraId="60F0FDBA" w14:textId="082406F8" w:rsidR="00AD29BB" w:rsidRPr="00CF4168" w:rsidRDefault="00DD75D5">
      <w:pPr>
        <w:pStyle w:val="ListParagraph"/>
        <w:numPr>
          <w:ilvl w:val="0"/>
          <w:numId w:val="26"/>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Dinner →       before 4:00 PM           </w:t>
      </w:r>
      <w:r w:rsidR="00AD29BB"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6:00 PM</w:t>
      </w:r>
    </w:p>
    <w:p w14:paraId="5A9C4803" w14:textId="507237C6" w:rsidR="00DD75D5" w:rsidRPr="00CF4168" w:rsidRDefault="00DD75D5" w:rsidP="00DD75D5">
      <w:pPr>
        <w:spacing w:line="240" w:lineRule="auto"/>
        <w:ind w:left="435"/>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trips over six hours will be reimbursed at $15.00</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receipt required. </w:t>
      </w:r>
    </w:p>
    <w:p w14:paraId="29D0BD1E" w14:textId="48D283D7" w:rsidR="00DD75D5" w:rsidRPr="00CF4168" w:rsidRDefault="00DD75D5">
      <w:pPr>
        <w:pStyle w:val="ListParagraph"/>
        <w:numPr>
          <w:ilvl w:val="0"/>
          <w:numId w:val="27"/>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 vouchers for transportation, meals, and lodging shall reflect the nature of the places visited, business performed, and persons contacted.</w:t>
      </w:r>
    </w:p>
    <w:p w14:paraId="65014C57" w14:textId="4F18B1EF" w:rsidR="00DD75D5" w:rsidRPr="00CF4168" w:rsidRDefault="00DD75D5">
      <w:pPr>
        <w:pStyle w:val="ListParagraph"/>
        <w:numPr>
          <w:ilvl w:val="0"/>
          <w:numId w:val="27"/>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 expense</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shall include seminar tuition and fees. </w:t>
      </w:r>
    </w:p>
    <w:p w14:paraId="24BBE0F7" w14:textId="4A75F261" w:rsidR="00DD75D5" w:rsidRPr="00CF4168" w:rsidRDefault="00DD75D5">
      <w:pPr>
        <w:pStyle w:val="ListParagraph"/>
        <w:numPr>
          <w:ilvl w:val="0"/>
          <w:numId w:val="27"/>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Transportation mileage expense for use of a personally owned vehicle shall be reimbursed at the Federal Rate per mile based upon the shortest route between points. </w:t>
      </w:r>
    </w:p>
    <w:p w14:paraId="1E6C9942" w14:textId="016F0E12" w:rsidR="00DD75D5" w:rsidRPr="00CF4168" w:rsidRDefault="00DD75D5">
      <w:pPr>
        <w:pStyle w:val="ListParagraph"/>
        <w:numPr>
          <w:ilvl w:val="0"/>
          <w:numId w:val="27"/>
        </w:numPr>
        <w:spacing w:line="240" w:lineRule="auto"/>
        <w:jc w:val="both"/>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employee shall not be reimbursed for mileage between a residence and </w:t>
      </w:r>
      <w:r w:rsidR="0038537F"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CF4168">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place of employment. </w:t>
      </w:r>
    </w:p>
    <w:p w14:paraId="16824857" w14:textId="77777777" w:rsidR="00DD75D5" w:rsidRPr="00CF4168" w:rsidRDefault="00DD75D5" w:rsidP="00DD75D5">
      <w:pPr>
        <w:pStyle w:val="ListParagraph"/>
        <w:spacing w:line="240" w:lineRule="auto"/>
        <w:ind w:left="0"/>
        <w:jc w:val="both"/>
        <w:rPr>
          <w:rFonts w:cstheme="minorHAnsi"/>
          <w:color w:val="4F81BD" w:themeColor="accen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149B5" w14:textId="2E861BAA" w:rsidR="00DD75D5" w:rsidRPr="00B640B2" w:rsidRDefault="00E336E2" w:rsidP="00DD75D5">
      <w:pPr>
        <w:pStyle w:val="ListParagraph"/>
        <w:spacing w:line="240" w:lineRule="auto"/>
        <w:ind w:left="0"/>
        <w:jc w:val="both"/>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3D- </w:t>
      </w:r>
      <w:r w:rsidR="0038537F"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Juvenile Department </w:t>
      </w:r>
      <w:r w:rsidR="0038537F"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w:t>
      </w:r>
      <w:r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follow </w:t>
      </w:r>
      <w:r w:rsidR="0038537F"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CF4168">
        <w:rPr>
          <w:rFonts w:cstheme="minorHAns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 travel regulations.</w:t>
      </w:r>
    </w:p>
    <w:sectPr w:rsidR="00DD75D5" w:rsidRPr="00B640B2" w:rsidSect="00E41648">
      <w:footerReference w:type="even" r:id="rId22"/>
      <w:footerReference w:type="default" r:id="rId23"/>
      <w:footerReference w:type="first" r:id="rId2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6584" w14:textId="77777777" w:rsidR="006141DD" w:rsidRDefault="006141DD">
      <w:r>
        <w:separator/>
      </w:r>
    </w:p>
  </w:endnote>
  <w:endnote w:type="continuationSeparator" w:id="0">
    <w:p w14:paraId="0E78E0F9" w14:textId="77777777" w:rsidR="006141DD" w:rsidRDefault="006141DD">
      <w:r>
        <w:continuationSeparator/>
      </w:r>
    </w:p>
  </w:endnote>
  <w:endnote w:type="continuationNotice" w:id="1">
    <w:p w14:paraId="21E4E735" w14:textId="77777777" w:rsidR="006141DD" w:rsidRDefault="00614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3FE7" w14:textId="77777777" w:rsidR="00B32CD2" w:rsidRDefault="00B3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F7549" w14:textId="77777777" w:rsidR="00B32CD2" w:rsidRDefault="00B32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295"/>
      <w:docPartObj>
        <w:docPartGallery w:val="Page Numbers (Bottom of Page)"/>
        <w:docPartUnique/>
      </w:docPartObj>
    </w:sdtPr>
    <w:sdtEndPr>
      <w:rPr>
        <w:color w:val="7F7F7F" w:themeColor="background1" w:themeShade="7F"/>
        <w:spacing w:val="60"/>
      </w:rPr>
    </w:sdtEndPr>
    <w:sdtContent>
      <w:p w14:paraId="3F33565C" w14:textId="7174148D" w:rsidR="00B32CD2" w:rsidRDefault="00B32CD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23C55" w:rsidRPr="00A23C55">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87E4" w14:textId="21FFD9BB" w:rsidR="009C0D13" w:rsidRDefault="009C0D13">
    <w:pPr>
      <w:pStyle w:val="Footer"/>
    </w:pPr>
    <w:r>
      <w:t>Approved on 1/14/2025</w:t>
    </w:r>
  </w:p>
  <w:p w14:paraId="3C947B7F" w14:textId="607B5D73" w:rsidR="00B32CD2" w:rsidRDefault="00B3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39AC" w14:textId="77777777" w:rsidR="006141DD" w:rsidRDefault="006141DD">
      <w:r>
        <w:separator/>
      </w:r>
    </w:p>
  </w:footnote>
  <w:footnote w:type="continuationSeparator" w:id="0">
    <w:p w14:paraId="48A3CFC6" w14:textId="77777777" w:rsidR="006141DD" w:rsidRDefault="006141DD">
      <w:r>
        <w:continuationSeparator/>
      </w:r>
    </w:p>
  </w:footnote>
  <w:footnote w:type="continuationNotice" w:id="1">
    <w:p w14:paraId="323E5594" w14:textId="77777777" w:rsidR="006141DD" w:rsidRDefault="00614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758"/>
    <w:multiLevelType w:val="hybridMultilevel"/>
    <w:tmpl w:val="78968310"/>
    <w:lvl w:ilvl="0" w:tplc="312AA7E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E9C3404"/>
    <w:multiLevelType w:val="hybridMultilevel"/>
    <w:tmpl w:val="4938749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2D4E6A32">
      <w:start w:val="1"/>
      <w:numFmt w:val="decimal"/>
      <w:lvlText w:val="(%3)"/>
      <w:lvlJc w:val="left"/>
      <w:pPr>
        <w:ind w:left="2340" w:hanging="360"/>
      </w:pPr>
      <w:rPr>
        <w:rFonts w:hint="default"/>
      </w:rPr>
    </w:lvl>
    <w:lvl w:ilvl="3" w:tplc="8F9A77F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4E7F"/>
    <w:multiLevelType w:val="hybridMultilevel"/>
    <w:tmpl w:val="921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3263CA9"/>
    <w:multiLevelType w:val="hybridMultilevel"/>
    <w:tmpl w:val="9A427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950950"/>
    <w:multiLevelType w:val="multilevel"/>
    <w:tmpl w:val="D366796A"/>
    <w:lvl w:ilvl="0">
      <w:start w:val="1"/>
      <w:numFmt w:val="decimal"/>
      <w:lvlText w:val="%1."/>
      <w:lvlJc w:val="left"/>
      <w:pPr>
        <w:tabs>
          <w:tab w:val="num" w:pos="720"/>
        </w:tabs>
        <w:ind w:left="720" w:hanging="360"/>
      </w:pPr>
      <w:rPr>
        <w:sz w:val="24"/>
        <w:szCs w:val="24"/>
      </w:rPr>
    </w:lvl>
    <w:lvl w:ilvl="1">
      <w:start w:val="1"/>
      <w:numFmt w:val="decimal"/>
      <w:isLgl/>
      <w:lvlText w:val="%1.%2"/>
      <w:lvlJc w:val="left"/>
      <w:pPr>
        <w:ind w:left="900" w:hanging="72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FB328E"/>
    <w:multiLevelType w:val="hybridMultilevel"/>
    <w:tmpl w:val="03DE9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41503"/>
    <w:multiLevelType w:val="hybridMultilevel"/>
    <w:tmpl w:val="6046E9A2"/>
    <w:lvl w:ilvl="0" w:tplc="E33279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187F6BF5"/>
    <w:multiLevelType w:val="hybridMultilevel"/>
    <w:tmpl w:val="38C8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44464"/>
    <w:multiLevelType w:val="hybridMultilevel"/>
    <w:tmpl w:val="E9CE0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25FAA"/>
    <w:multiLevelType w:val="hybridMultilevel"/>
    <w:tmpl w:val="80B0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67FA3"/>
    <w:multiLevelType w:val="hybridMultilevel"/>
    <w:tmpl w:val="A6A6B0BE"/>
    <w:lvl w:ilvl="0" w:tplc="C3D41366">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15:restartNumberingAfterBreak="0">
    <w:nsid w:val="24CE1EAC"/>
    <w:multiLevelType w:val="hybridMultilevel"/>
    <w:tmpl w:val="BDF8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928A5"/>
    <w:multiLevelType w:val="hybridMultilevel"/>
    <w:tmpl w:val="3000E276"/>
    <w:lvl w:ilvl="0" w:tplc="D6C009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C0795"/>
    <w:multiLevelType w:val="hybridMultilevel"/>
    <w:tmpl w:val="09569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C341E"/>
    <w:multiLevelType w:val="hybridMultilevel"/>
    <w:tmpl w:val="F020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55804"/>
    <w:multiLevelType w:val="hybridMultilevel"/>
    <w:tmpl w:val="CCA2EE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5D27B58"/>
    <w:multiLevelType w:val="hybridMultilevel"/>
    <w:tmpl w:val="01963EBC"/>
    <w:lvl w:ilvl="0" w:tplc="28E8D34E">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1A22A0C"/>
    <w:multiLevelType w:val="hybridMultilevel"/>
    <w:tmpl w:val="502C1A68"/>
    <w:lvl w:ilvl="0" w:tplc="9842B55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41D71891"/>
    <w:multiLevelType w:val="hybridMultilevel"/>
    <w:tmpl w:val="53AEB7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11B42"/>
    <w:multiLevelType w:val="hybridMultilevel"/>
    <w:tmpl w:val="F7AC3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30290E"/>
    <w:multiLevelType w:val="hybridMultilevel"/>
    <w:tmpl w:val="66622430"/>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1">
    <w:nsid w:val="4D8D6F4E"/>
    <w:multiLevelType w:val="hybridMultilevel"/>
    <w:tmpl w:val="12AEF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282BE2"/>
    <w:multiLevelType w:val="hybridMultilevel"/>
    <w:tmpl w:val="4E64DE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14049"/>
    <w:multiLevelType w:val="hybridMultilevel"/>
    <w:tmpl w:val="97CA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E5C3A"/>
    <w:multiLevelType w:val="hybridMultilevel"/>
    <w:tmpl w:val="A904B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4BCF"/>
    <w:multiLevelType w:val="hybridMultilevel"/>
    <w:tmpl w:val="BD587E08"/>
    <w:lvl w:ilvl="0" w:tplc="651AEFCA">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6B669F"/>
    <w:multiLevelType w:val="hybridMultilevel"/>
    <w:tmpl w:val="7CE4C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D2204"/>
    <w:multiLevelType w:val="hybridMultilevel"/>
    <w:tmpl w:val="5A8886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AB77F1"/>
    <w:multiLevelType w:val="hybridMultilevel"/>
    <w:tmpl w:val="5184B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74BE9"/>
    <w:multiLevelType w:val="hybridMultilevel"/>
    <w:tmpl w:val="D84A20F6"/>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0" w15:restartNumberingAfterBreak="0">
    <w:nsid w:val="64AF47D7"/>
    <w:multiLevelType w:val="hybridMultilevel"/>
    <w:tmpl w:val="ACCED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F5B75"/>
    <w:multiLevelType w:val="hybridMultilevel"/>
    <w:tmpl w:val="ADB45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E048E"/>
    <w:multiLevelType w:val="hybridMultilevel"/>
    <w:tmpl w:val="CC963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B659A"/>
    <w:multiLevelType w:val="hybridMultilevel"/>
    <w:tmpl w:val="12C8C87E"/>
    <w:lvl w:ilvl="0" w:tplc="13948A2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351940">
    <w:abstractNumId w:val="24"/>
  </w:num>
  <w:num w:numId="2" w16cid:durableId="1090850982">
    <w:abstractNumId w:val="19"/>
  </w:num>
  <w:num w:numId="3" w16cid:durableId="462237872">
    <w:abstractNumId w:val="32"/>
  </w:num>
  <w:num w:numId="4" w16cid:durableId="166791066">
    <w:abstractNumId w:val="7"/>
  </w:num>
  <w:num w:numId="5" w16cid:durableId="1229850500">
    <w:abstractNumId w:val="5"/>
  </w:num>
  <w:num w:numId="6" w16cid:durableId="174272955">
    <w:abstractNumId w:val="13"/>
  </w:num>
  <w:num w:numId="7" w16cid:durableId="247807326">
    <w:abstractNumId w:val="26"/>
  </w:num>
  <w:num w:numId="8" w16cid:durableId="1890804475">
    <w:abstractNumId w:val="11"/>
  </w:num>
  <w:num w:numId="9" w16cid:durableId="1475564706">
    <w:abstractNumId w:val="22"/>
  </w:num>
  <w:num w:numId="10" w16cid:durableId="1174105815">
    <w:abstractNumId w:val="1"/>
  </w:num>
  <w:num w:numId="11" w16cid:durableId="174654664">
    <w:abstractNumId w:val="28"/>
  </w:num>
  <w:num w:numId="12" w16cid:durableId="1121337829">
    <w:abstractNumId w:val="31"/>
  </w:num>
  <w:num w:numId="13" w16cid:durableId="2100246804">
    <w:abstractNumId w:val="8"/>
  </w:num>
  <w:num w:numId="14" w16cid:durableId="1615165714">
    <w:abstractNumId w:val="23"/>
  </w:num>
  <w:num w:numId="15" w16cid:durableId="1217161878">
    <w:abstractNumId w:val="2"/>
  </w:num>
  <w:num w:numId="16" w16cid:durableId="1209226688">
    <w:abstractNumId w:val="21"/>
  </w:num>
  <w:num w:numId="17" w16cid:durableId="1899975461">
    <w:abstractNumId w:val="3"/>
  </w:num>
  <w:num w:numId="18" w16cid:durableId="2092465946">
    <w:abstractNumId w:val="4"/>
  </w:num>
  <w:num w:numId="19" w16cid:durableId="2074231354">
    <w:abstractNumId w:val="25"/>
  </w:num>
  <w:num w:numId="20" w16cid:durableId="2119787861">
    <w:abstractNumId w:val="30"/>
  </w:num>
  <w:num w:numId="21" w16cid:durableId="519202659">
    <w:abstractNumId w:val="0"/>
  </w:num>
  <w:num w:numId="22" w16cid:durableId="840462345">
    <w:abstractNumId w:val="12"/>
  </w:num>
  <w:num w:numId="23" w16cid:durableId="565336160">
    <w:abstractNumId w:val="16"/>
  </w:num>
  <w:num w:numId="24" w16cid:durableId="122819283">
    <w:abstractNumId w:val="27"/>
  </w:num>
  <w:num w:numId="25" w16cid:durableId="865556794">
    <w:abstractNumId w:val="18"/>
  </w:num>
  <w:num w:numId="26" w16cid:durableId="125438177">
    <w:abstractNumId w:val="20"/>
  </w:num>
  <w:num w:numId="27" w16cid:durableId="1827823203">
    <w:abstractNumId w:val="17"/>
  </w:num>
  <w:num w:numId="28" w16cid:durableId="1152019130">
    <w:abstractNumId w:val="9"/>
  </w:num>
  <w:num w:numId="29" w16cid:durableId="232010264">
    <w:abstractNumId w:val="6"/>
  </w:num>
  <w:num w:numId="30" w16cid:durableId="1513036009">
    <w:abstractNumId w:val="10"/>
  </w:num>
  <w:num w:numId="31" w16cid:durableId="351342268">
    <w:abstractNumId w:val="14"/>
  </w:num>
  <w:num w:numId="32" w16cid:durableId="1057095757">
    <w:abstractNumId w:val="33"/>
  </w:num>
  <w:num w:numId="33" w16cid:durableId="258636565">
    <w:abstractNumId w:val="15"/>
  </w:num>
  <w:num w:numId="34" w16cid:durableId="57960756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allowincell="f" fillcolor="white">
      <v:fill color="white"/>
      <v:stroke weight="1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0MzYxs7AwNjYztLRQ0lEKTi0uzszPAykwqwUAgikSwiwAAAA="/>
  </w:docVars>
  <w:rsids>
    <w:rsidRoot w:val="00CF5575"/>
    <w:rsid w:val="0000298C"/>
    <w:rsid w:val="00003177"/>
    <w:rsid w:val="0000321F"/>
    <w:rsid w:val="000045CE"/>
    <w:rsid w:val="000079B7"/>
    <w:rsid w:val="00010B6A"/>
    <w:rsid w:val="00013DC8"/>
    <w:rsid w:val="000160E4"/>
    <w:rsid w:val="00016785"/>
    <w:rsid w:val="000167E5"/>
    <w:rsid w:val="00017341"/>
    <w:rsid w:val="00017AC8"/>
    <w:rsid w:val="00021B0E"/>
    <w:rsid w:val="00022F55"/>
    <w:rsid w:val="00024132"/>
    <w:rsid w:val="00030B0A"/>
    <w:rsid w:val="000323E0"/>
    <w:rsid w:val="0003381A"/>
    <w:rsid w:val="000346A9"/>
    <w:rsid w:val="000414EA"/>
    <w:rsid w:val="00045E57"/>
    <w:rsid w:val="00046C9D"/>
    <w:rsid w:val="0005780F"/>
    <w:rsid w:val="00060B0A"/>
    <w:rsid w:val="00066F4B"/>
    <w:rsid w:val="000670A8"/>
    <w:rsid w:val="00067DD4"/>
    <w:rsid w:val="000708C5"/>
    <w:rsid w:val="00071A7C"/>
    <w:rsid w:val="00073A17"/>
    <w:rsid w:val="0007410E"/>
    <w:rsid w:val="0007474A"/>
    <w:rsid w:val="0007656E"/>
    <w:rsid w:val="000776C8"/>
    <w:rsid w:val="00080EC4"/>
    <w:rsid w:val="00091D2F"/>
    <w:rsid w:val="000934F2"/>
    <w:rsid w:val="00095C70"/>
    <w:rsid w:val="000A106D"/>
    <w:rsid w:val="000A4596"/>
    <w:rsid w:val="000B129B"/>
    <w:rsid w:val="000B13AC"/>
    <w:rsid w:val="000B3350"/>
    <w:rsid w:val="000B436B"/>
    <w:rsid w:val="000C45AE"/>
    <w:rsid w:val="000C5222"/>
    <w:rsid w:val="000C6874"/>
    <w:rsid w:val="000C69C0"/>
    <w:rsid w:val="000C7345"/>
    <w:rsid w:val="000D1A4E"/>
    <w:rsid w:val="000D20DA"/>
    <w:rsid w:val="000D40A4"/>
    <w:rsid w:val="000D6D40"/>
    <w:rsid w:val="000E58C6"/>
    <w:rsid w:val="000E76E3"/>
    <w:rsid w:val="000F064D"/>
    <w:rsid w:val="000F1FA5"/>
    <w:rsid w:val="000F6F76"/>
    <w:rsid w:val="001029C3"/>
    <w:rsid w:val="00103649"/>
    <w:rsid w:val="00110120"/>
    <w:rsid w:val="001141ED"/>
    <w:rsid w:val="001211F2"/>
    <w:rsid w:val="00122DE0"/>
    <w:rsid w:val="001249AF"/>
    <w:rsid w:val="00126BC7"/>
    <w:rsid w:val="00135998"/>
    <w:rsid w:val="0013664C"/>
    <w:rsid w:val="00140AB2"/>
    <w:rsid w:val="00142D42"/>
    <w:rsid w:val="0014404F"/>
    <w:rsid w:val="0014465D"/>
    <w:rsid w:val="00150C56"/>
    <w:rsid w:val="00165C92"/>
    <w:rsid w:val="001725DE"/>
    <w:rsid w:val="001727AB"/>
    <w:rsid w:val="00180BE1"/>
    <w:rsid w:val="00181429"/>
    <w:rsid w:val="00186A55"/>
    <w:rsid w:val="0019013F"/>
    <w:rsid w:val="00191328"/>
    <w:rsid w:val="0019632A"/>
    <w:rsid w:val="00196DA3"/>
    <w:rsid w:val="001A18EB"/>
    <w:rsid w:val="001A4094"/>
    <w:rsid w:val="001A6FBE"/>
    <w:rsid w:val="001B347A"/>
    <w:rsid w:val="001C2D2B"/>
    <w:rsid w:val="001C619F"/>
    <w:rsid w:val="001C7927"/>
    <w:rsid w:val="001C7A28"/>
    <w:rsid w:val="001D116A"/>
    <w:rsid w:val="001E4A7E"/>
    <w:rsid w:val="001F01A4"/>
    <w:rsid w:val="001F25AA"/>
    <w:rsid w:val="001F5776"/>
    <w:rsid w:val="001F5B60"/>
    <w:rsid w:val="001F7CD6"/>
    <w:rsid w:val="002005E3"/>
    <w:rsid w:val="002007C0"/>
    <w:rsid w:val="00200C0D"/>
    <w:rsid w:val="00200FCE"/>
    <w:rsid w:val="00205E18"/>
    <w:rsid w:val="0021645E"/>
    <w:rsid w:val="0022448A"/>
    <w:rsid w:val="00230FE4"/>
    <w:rsid w:val="0023242B"/>
    <w:rsid w:val="002331E3"/>
    <w:rsid w:val="00234824"/>
    <w:rsid w:val="00236B22"/>
    <w:rsid w:val="00242433"/>
    <w:rsid w:val="00243CE2"/>
    <w:rsid w:val="002467CF"/>
    <w:rsid w:val="00247D07"/>
    <w:rsid w:val="00250529"/>
    <w:rsid w:val="00253084"/>
    <w:rsid w:val="002570E5"/>
    <w:rsid w:val="00257C7C"/>
    <w:rsid w:val="002629DB"/>
    <w:rsid w:val="002653C1"/>
    <w:rsid w:val="00270315"/>
    <w:rsid w:val="00277932"/>
    <w:rsid w:val="0028054D"/>
    <w:rsid w:val="00282943"/>
    <w:rsid w:val="00290C4A"/>
    <w:rsid w:val="00291C6F"/>
    <w:rsid w:val="00292BE8"/>
    <w:rsid w:val="00294CF8"/>
    <w:rsid w:val="002A3DE8"/>
    <w:rsid w:val="002A5465"/>
    <w:rsid w:val="002B017C"/>
    <w:rsid w:val="002B3D9F"/>
    <w:rsid w:val="002B4919"/>
    <w:rsid w:val="002B51A4"/>
    <w:rsid w:val="002B5C25"/>
    <w:rsid w:val="002B7845"/>
    <w:rsid w:val="002B7D37"/>
    <w:rsid w:val="002C1032"/>
    <w:rsid w:val="002C5814"/>
    <w:rsid w:val="002D20C5"/>
    <w:rsid w:val="002E2432"/>
    <w:rsid w:val="002E6C65"/>
    <w:rsid w:val="002E7223"/>
    <w:rsid w:val="00302B0C"/>
    <w:rsid w:val="003046E4"/>
    <w:rsid w:val="00307B0D"/>
    <w:rsid w:val="00313594"/>
    <w:rsid w:val="00314048"/>
    <w:rsid w:val="00322BC6"/>
    <w:rsid w:val="00334195"/>
    <w:rsid w:val="00342B49"/>
    <w:rsid w:val="0034405D"/>
    <w:rsid w:val="00345426"/>
    <w:rsid w:val="00350259"/>
    <w:rsid w:val="003507E6"/>
    <w:rsid w:val="00355130"/>
    <w:rsid w:val="003703E2"/>
    <w:rsid w:val="003755E0"/>
    <w:rsid w:val="00381300"/>
    <w:rsid w:val="0038537F"/>
    <w:rsid w:val="00386F53"/>
    <w:rsid w:val="00390415"/>
    <w:rsid w:val="003920A1"/>
    <w:rsid w:val="0039734F"/>
    <w:rsid w:val="003975DC"/>
    <w:rsid w:val="003A0717"/>
    <w:rsid w:val="003A1551"/>
    <w:rsid w:val="003A1B61"/>
    <w:rsid w:val="003B11D1"/>
    <w:rsid w:val="003B19DF"/>
    <w:rsid w:val="003B38E5"/>
    <w:rsid w:val="003B4922"/>
    <w:rsid w:val="003C18B4"/>
    <w:rsid w:val="003C1BDC"/>
    <w:rsid w:val="003C6D33"/>
    <w:rsid w:val="003C767D"/>
    <w:rsid w:val="003C7718"/>
    <w:rsid w:val="003D0B60"/>
    <w:rsid w:val="003D170F"/>
    <w:rsid w:val="003D42DA"/>
    <w:rsid w:val="003D5747"/>
    <w:rsid w:val="003D5EC7"/>
    <w:rsid w:val="003E24B0"/>
    <w:rsid w:val="003E4DC1"/>
    <w:rsid w:val="003E6221"/>
    <w:rsid w:val="003F45CE"/>
    <w:rsid w:val="003F5520"/>
    <w:rsid w:val="003F599D"/>
    <w:rsid w:val="003F73AA"/>
    <w:rsid w:val="00400D0C"/>
    <w:rsid w:val="004024FA"/>
    <w:rsid w:val="00402FE5"/>
    <w:rsid w:val="00417624"/>
    <w:rsid w:val="00420668"/>
    <w:rsid w:val="00421830"/>
    <w:rsid w:val="004223BB"/>
    <w:rsid w:val="00424237"/>
    <w:rsid w:val="004248BB"/>
    <w:rsid w:val="00426DD7"/>
    <w:rsid w:val="00426EBC"/>
    <w:rsid w:val="00432C48"/>
    <w:rsid w:val="004337E0"/>
    <w:rsid w:val="004362F1"/>
    <w:rsid w:val="004365FD"/>
    <w:rsid w:val="004440B2"/>
    <w:rsid w:val="00444ED9"/>
    <w:rsid w:val="00452057"/>
    <w:rsid w:val="004521E9"/>
    <w:rsid w:val="00455505"/>
    <w:rsid w:val="00457DEB"/>
    <w:rsid w:val="00474467"/>
    <w:rsid w:val="00477556"/>
    <w:rsid w:val="00484B3B"/>
    <w:rsid w:val="00490423"/>
    <w:rsid w:val="004913D4"/>
    <w:rsid w:val="004922D0"/>
    <w:rsid w:val="004940CE"/>
    <w:rsid w:val="00494161"/>
    <w:rsid w:val="004A01DA"/>
    <w:rsid w:val="004A1E02"/>
    <w:rsid w:val="004A4F10"/>
    <w:rsid w:val="004B3555"/>
    <w:rsid w:val="004B5DF0"/>
    <w:rsid w:val="004B6566"/>
    <w:rsid w:val="004C2DE6"/>
    <w:rsid w:val="004C3205"/>
    <w:rsid w:val="004C3CA8"/>
    <w:rsid w:val="004C3EC6"/>
    <w:rsid w:val="004C4161"/>
    <w:rsid w:val="004D0982"/>
    <w:rsid w:val="004D1A87"/>
    <w:rsid w:val="004D30CB"/>
    <w:rsid w:val="004D4685"/>
    <w:rsid w:val="004D7A79"/>
    <w:rsid w:val="004E21AC"/>
    <w:rsid w:val="004E55B7"/>
    <w:rsid w:val="004F286A"/>
    <w:rsid w:val="004F340F"/>
    <w:rsid w:val="004F43A0"/>
    <w:rsid w:val="004F636C"/>
    <w:rsid w:val="0050262C"/>
    <w:rsid w:val="0050278C"/>
    <w:rsid w:val="00505697"/>
    <w:rsid w:val="005058D6"/>
    <w:rsid w:val="00511C0A"/>
    <w:rsid w:val="00515E3D"/>
    <w:rsid w:val="0051656A"/>
    <w:rsid w:val="00517AC7"/>
    <w:rsid w:val="00517FDB"/>
    <w:rsid w:val="005257AC"/>
    <w:rsid w:val="0053187B"/>
    <w:rsid w:val="005452BF"/>
    <w:rsid w:val="0055397A"/>
    <w:rsid w:val="00563128"/>
    <w:rsid w:val="0056334C"/>
    <w:rsid w:val="0056660B"/>
    <w:rsid w:val="005709CC"/>
    <w:rsid w:val="005734F1"/>
    <w:rsid w:val="00575E72"/>
    <w:rsid w:val="00580128"/>
    <w:rsid w:val="00580CA3"/>
    <w:rsid w:val="00582CBD"/>
    <w:rsid w:val="00583322"/>
    <w:rsid w:val="005937A8"/>
    <w:rsid w:val="00593900"/>
    <w:rsid w:val="005A2191"/>
    <w:rsid w:val="005B0BD2"/>
    <w:rsid w:val="005B2D80"/>
    <w:rsid w:val="005B415E"/>
    <w:rsid w:val="005B6689"/>
    <w:rsid w:val="005C1C4B"/>
    <w:rsid w:val="005D0A54"/>
    <w:rsid w:val="005D15EB"/>
    <w:rsid w:val="005D4AF4"/>
    <w:rsid w:val="005E3475"/>
    <w:rsid w:val="005E4E70"/>
    <w:rsid w:val="005F403C"/>
    <w:rsid w:val="005F564C"/>
    <w:rsid w:val="005F682D"/>
    <w:rsid w:val="00601008"/>
    <w:rsid w:val="00602857"/>
    <w:rsid w:val="00604A1C"/>
    <w:rsid w:val="00611DF0"/>
    <w:rsid w:val="006141DD"/>
    <w:rsid w:val="006145E3"/>
    <w:rsid w:val="00622B2B"/>
    <w:rsid w:val="00626171"/>
    <w:rsid w:val="00627523"/>
    <w:rsid w:val="0063099F"/>
    <w:rsid w:val="00631282"/>
    <w:rsid w:val="006313EA"/>
    <w:rsid w:val="00633140"/>
    <w:rsid w:val="00633177"/>
    <w:rsid w:val="00635B47"/>
    <w:rsid w:val="0064148C"/>
    <w:rsid w:val="00644C47"/>
    <w:rsid w:val="00647736"/>
    <w:rsid w:val="00650DB7"/>
    <w:rsid w:val="0065378D"/>
    <w:rsid w:val="00653B8C"/>
    <w:rsid w:val="006628C4"/>
    <w:rsid w:val="00662A4F"/>
    <w:rsid w:val="00662C73"/>
    <w:rsid w:val="00664D4C"/>
    <w:rsid w:val="00672BAA"/>
    <w:rsid w:val="00674A67"/>
    <w:rsid w:val="00675DBD"/>
    <w:rsid w:val="00682A1A"/>
    <w:rsid w:val="006844A8"/>
    <w:rsid w:val="00684861"/>
    <w:rsid w:val="006920FC"/>
    <w:rsid w:val="00692375"/>
    <w:rsid w:val="0069284D"/>
    <w:rsid w:val="00692CA8"/>
    <w:rsid w:val="00693DAE"/>
    <w:rsid w:val="00694F98"/>
    <w:rsid w:val="00697CBE"/>
    <w:rsid w:val="006A30E0"/>
    <w:rsid w:val="006A3221"/>
    <w:rsid w:val="006A4D21"/>
    <w:rsid w:val="006A52A2"/>
    <w:rsid w:val="006A5CA8"/>
    <w:rsid w:val="006B526F"/>
    <w:rsid w:val="006C4377"/>
    <w:rsid w:val="006C6906"/>
    <w:rsid w:val="006D04E0"/>
    <w:rsid w:val="006D0DB4"/>
    <w:rsid w:val="006D3D35"/>
    <w:rsid w:val="006D434F"/>
    <w:rsid w:val="006D6B00"/>
    <w:rsid w:val="006D7A70"/>
    <w:rsid w:val="006E2CBE"/>
    <w:rsid w:val="006E658A"/>
    <w:rsid w:val="006E7EFC"/>
    <w:rsid w:val="006F7295"/>
    <w:rsid w:val="0070466F"/>
    <w:rsid w:val="0071264A"/>
    <w:rsid w:val="00714D60"/>
    <w:rsid w:val="00715E10"/>
    <w:rsid w:val="00715F6E"/>
    <w:rsid w:val="00721D77"/>
    <w:rsid w:val="0072738F"/>
    <w:rsid w:val="007320AD"/>
    <w:rsid w:val="00750D18"/>
    <w:rsid w:val="0075534F"/>
    <w:rsid w:val="007573F0"/>
    <w:rsid w:val="00764130"/>
    <w:rsid w:val="0076701C"/>
    <w:rsid w:val="00770B9A"/>
    <w:rsid w:val="0077212A"/>
    <w:rsid w:val="007725C7"/>
    <w:rsid w:val="00776643"/>
    <w:rsid w:val="00780A6F"/>
    <w:rsid w:val="0078284A"/>
    <w:rsid w:val="007839C9"/>
    <w:rsid w:val="00783CF7"/>
    <w:rsid w:val="00784BBB"/>
    <w:rsid w:val="007905D5"/>
    <w:rsid w:val="007929BE"/>
    <w:rsid w:val="00793177"/>
    <w:rsid w:val="007A0572"/>
    <w:rsid w:val="007A21E4"/>
    <w:rsid w:val="007A2AE0"/>
    <w:rsid w:val="007A705A"/>
    <w:rsid w:val="007A7DCC"/>
    <w:rsid w:val="007B02D3"/>
    <w:rsid w:val="007B0996"/>
    <w:rsid w:val="007B1F47"/>
    <w:rsid w:val="007B2ED4"/>
    <w:rsid w:val="007B544D"/>
    <w:rsid w:val="007B600F"/>
    <w:rsid w:val="007C0E2D"/>
    <w:rsid w:val="007C178C"/>
    <w:rsid w:val="007C2716"/>
    <w:rsid w:val="007C2BE5"/>
    <w:rsid w:val="007C75DD"/>
    <w:rsid w:val="007D1276"/>
    <w:rsid w:val="007D1CB7"/>
    <w:rsid w:val="007D5057"/>
    <w:rsid w:val="007D5689"/>
    <w:rsid w:val="007D5DC4"/>
    <w:rsid w:val="007D6676"/>
    <w:rsid w:val="007D6A6E"/>
    <w:rsid w:val="007D7957"/>
    <w:rsid w:val="007F0FEB"/>
    <w:rsid w:val="007F2760"/>
    <w:rsid w:val="007F2A56"/>
    <w:rsid w:val="007F3375"/>
    <w:rsid w:val="007F79D3"/>
    <w:rsid w:val="0080097E"/>
    <w:rsid w:val="008058E3"/>
    <w:rsid w:val="00811DDF"/>
    <w:rsid w:val="00814E3B"/>
    <w:rsid w:val="00817ACC"/>
    <w:rsid w:val="0082047D"/>
    <w:rsid w:val="00820E81"/>
    <w:rsid w:val="00823FA4"/>
    <w:rsid w:val="00824CA6"/>
    <w:rsid w:val="008257BD"/>
    <w:rsid w:val="00827B2F"/>
    <w:rsid w:val="00833D7F"/>
    <w:rsid w:val="00834C4C"/>
    <w:rsid w:val="00836288"/>
    <w:rsid w:val="00841743"/>
    <w:rsid w:val="00843B20"/>
    <w:rsid w:val="0084515E"/>
    <w:rsid w:val="00845685"/>
    <w:rsid w:val="00850323"/>
    <w:rsid w:val="0085224C"/>
    <w:rsid w:val="00853AEF"/>
    <w:rsid w:val="00853F53"/>
    <w:rsid w:val="0085532C"/>
    <w:rsid w:val="008569BD"/>
    <w:rsid w:val="00861184"/>
    <w:rsid w:val="00861448"/>
    <w:rsid w:val="0086557F"/>
    <w:rsid w:val="008658E6"/>
    <w:rsid w:val="00873B49"/>
    <w:rsid w:val="00875344"/>
    <w:rsid w:val="00880D92"/>
    <w:rsid w:val="008833ED"/>
    <w:rsid w:val="00890134"/>
    <w:rsid w:val="00891327"/>
    <w:rsid w:val="0089198A"/>
    <w:rsid w:val="0089465E"/>
    <w:rsid w:val="008973FF"/>
    <w:rsid w:val="008A12B3"/>
    <w:rsid w:val="008A1C72"/>
    <w:rsid w:val="008A3E36"/>
    <w:rsid w:val="008B1363"/>
    <w:rsid w:val="008B4178"/>
    <w:rsid w:val="008B447F"/>
    <w:rsid w:val="008B5EEB"/>
    <w:rsid w:val="008C29C8"/>
    <w:rsid w:val="008C327E"/>
    <w:rsid w:val="008C4AA0"/>
    <w:rsid w:val="008C60AC"/>
    <w:rsid w:val="008C75E4"/>
    <w:rsid w:val="008D00C8"/>
    <w:rsid w:val="008D0191"/>
    <w:rsid w:val="008D1F4D"/>
    <w:rsid w:val="008D5DFB"/>
    <w:rsid w:val="008E10AF"/>
    <w:rsid w:val="008E30B1"/>
    <w:rsid w:val="008E61EA"/>
    <w:rsid w:val="008E72FD"/>
    <w:rsid w:val="008F434B"/>
    <w:rsid w:val="00900AF5"/>
    <w:rsid w:val="009053EF"/>
    <w:rsid w:val="00906A73"/>
    <w:rsid w:val="00911DC5"/>
    <w:rsid w:val="009121B6"/>
    <w:rsid w:val="00913363"/>
    <w:rsid w:val="009150F0"/>
    <w:rsid w:val="00923BFD"/>
    <w:rsid w:val="009266C7"/>
    <w:rsid w:val="00926726"/>
    <w:rsid w:val="00931115"/>
    <w:rsid w:val="009347D9"/>
    <w:rsid w:val="009354F9"/>
    <w:rsid w:val="00935ED6"/>
    <w:rsid w:val="00941426"/>
    <w:rsid w:val="00944B09"/>
    <w:rsid w:val="00946456"/>
    <w:rsid w:val="00946DE4"/>
    <w:rsid w:val="00950754"/>
    <w:rsid w:val="00952BDD"/>
    <w:rsid w:val="00957C95"/>
    <w:rsid w:val="00964853"/>
    <w:rsid w:val="00973210"/>
    <w:rsid w:val="0097535D"/>
    <w:rsid w:val="00975A4A"/>
    <w:rsid w:val="009776D7"/>
    <w:rsid w:val="009929FE"/>
    <w:rsid w:val="00992C98"/>
    <w:rsid w:val="0099492B"/>
    <w:rsid w:val="009A366E"/>
    <w:rsid w:val="009A662D"/>
    <w:rsid w:val="009B3056"/>
    <w:rsid w:val="009B6918"/>
    <w:rsid w:val="009C0D13"/>
    <w:rsid w:val="009D1A72"/>
    <w:rsid w:val="009D3941"/>
    <w:rsid w:val="009D75CE"/>
    <w:rsid w:val="009E05DA"/>
    <w:rsid w:val="009E2015"/>
    <w:rsid w:val="009E37AA"/>
    <w:rsid w:val="009E38E7"/>
    <w:rsid w:val="009F2C80"/>
    <w:rsid w:val="009F489A"/>
    <w:rsid w:val="009F57DD"/>
    <w:rsid w:val="00A05DAC"/>
    <w:rsid w:val="00A1343D"/>
    <w:rsid w:val="00A20B9E"/>
    <w:rsid w:val="00A21E8B"/>
    <w:rsid w:val="00A22923"/>
    <w:rsid w:val="00A23C55"/>
    <w:rsid w:val="00A31605"/>
    <w:rsid w:val="00A31620"/>
    <w:rsid w:val="00A331E9"/>
    <w:rsid w:val="00A3673C"/>
    <w:rsid w:val="00A3772E"/>
    <w:rsid w:val="00A47BEB"/>
    <w:rsid w:val="00A47ED5"/>
    <w:rsid w:val="00A52291"/>
    <w:rsid w:val="00A60B83"/>
    <w:rsid w:val="00A62ED8"/>
    <w:rsid w:val="00A65DD6"/>
    <w:rsid w:val="00A6627D"/>
    <w:rsid w:val="00A67C7F"/>
    <w:rsid w:val="00A70059"/>
    <w:rsid w:val="00A71023"/>
    <w:rsid w:val="00A71B82"/>
    <w:rsid w:val="00A730D2"/>
    <w:rsid w:val="00A81894"/>
    <w:rsid w:val="00A82790"/>
    <w:rsid w:val="00A95AF5"/>
    <w:rsid w:val="00AA56D7"/>
    <w:rsid w:val="00AA66D1"/>
    <w:rsid w:val="00AB07F8"/>
    <w:rsid w:val="00AB5598"/>
    <w:rsid w:val="00AB6427"/>
    <w:rsid w:val="00AB7858"/>
    <w:rsid w:val="00AC2125"/>
    <w:rsid w:val="00AC23E6"/>
    <w:rsid w:val="00AC3970"/>
    <w:rsid w:val="00AC6085"/>
    <w:rsid w:val="00AC62A2"/>
    <w:rsid w:val="00AC7A9E"/>
    <w:rsid w:val="00AD1816"/>
    <w:rsid w:val="00AD29BB"/>
    <w:rsid w:val="00AD49A1"/>
    <w:rsid w:val="00AD7FF8"/>
    <w:rsid w:val="00AF6847"/>
    <w:rsid w:val="00AF7520"/>
    <w:rsid w:val="00AF7DD0"/>
    <w:rsid w:val="00B01971"/>
    <w:rsid w:val="00B04A08"/>
    <w:rsid w:val="00B05206"/>
    <w:rsid w:val="00B06452"/>
    <w:rsid w:val="00B12082"/>
    <w:rsid w:val="00B137D0"/>
    <w:rsid w:val="00B22C47"/>
    <w:rsid w:val="00B242C8"/>
    <w:rsid w:val="00B24703"/>
    <w:rsid w:val="00B315C7"/>
    <w:rsid w:val="00B31B48"/>
    <w:rsid w:val="00B32138"/>
    <w:rsid w:val="00B32CD2"/>
    <w:rsid w:val="00B3320E"/>
    <w:rsid w:val="00B347AB"/>
    <w:rsid w:val="00B36D91"/>
    <w:rsid w:val="00B378E4"/>
    <w:rsid w:val="00B446EE"/>
    <w:rsid w:val="00B50830"/>
    <w:rsid w:val="00B51403"/>
    <w:rsid w:val="00B53A5D"/>
    <w:rsid w:val="00B62797"/>
    <w:rsid w:val="00B63283"/>
    <w:rsid w:val="00B640B2"/>
    <w:rsid w:val="00B64AC4"/>
    <w:rsid w:val="00B64C34"/>
    <w:rsid w:val="00B651ED"/>
    <w:rsid w:val="00B65D44"/>
    <w:rsid w:val="00B665D7"/>
    <w:rsid w:val="00B70430"/>
    <w:rsid w:val="00B724AC"/>
    <w:rsid w:val="00B74170"/>
    <w:rsid w:val="00B926DE"/>
    <w:rsid w:val="00B95862"/>
    <w:rsid w:val="00B95A5A"/>
    <w:rsid w:val="00B95D47"/>
    <w:rsid w:val="00BA051A"/>
    <w:rsid w:val="00BB1EBB"/>
    <w:rsid w:val="00BB2481"/>
    <w:rsid w:val="00BB355F"/>
    <w:rsid w:val="00BB373B"/>
    <w:rsid w:val="00BB7476"/>
    <w:rsid w:val="00BC52A8"/>
    <w:rsid w:val="00BC7071"/>
    <w:rsid w:val="00BD35C6"/>
    <w:rsid w:val="00BD54CA"/>
    <w:rsid w:val="00BD5B72"/>
    <w:rsid w:val="00BD6274"/>
    <w:rsid w:val="00BD67CE"/>
    <w:rsid w:val="00BF48B4"/>
    <w:rsid w:val="00BF5BA7"/>
    <w:rsid w:val="00BF61CA"/>
    <w:rsid w:val="00C03278"/>
    <w:rsid w:val="00C10B97"/>
    <w:rsid w:val="00C12823"/>
    <w:rsid w:val="00C142CD"/>
    <w:rsid w:val="00C143D6"/>
    <w:rsid w:val="00C35160"/>
    <w:rsid w:val="00C35858"/>
    <w:rsid w:val="00C41EA2"/>
    <w:rsid w:val="00C43E7D"/>
    <w:rsid w:val="00C51D22"/>
    <w:rsid w:val="00C5378F"/>
    <w:rsid w:val="00C60DC1"/>
    <w:rsid w:val="00C678FA"/>
    <w:rsid w:val="00C67D98"/>
    <w:rsid w:val="00C67EF6"/>
    <w:rsid w:val="00C72273"/>
    <w:rsid w:val="00C72610"/>
    <w:rsid w:val="00C72935"/>
    <w:rsid w:val="00C73688"/>
    <w:rsid w:val="00C74EE6"/>
    <w:rsid w:val="00C7677C"/>
    <w:rsid w:val="00C76DBD"/>
    <w:rsid w:val="00C834CA"/>
    <w:rsid w:val="00C87632"/>
    <w:rsid w:val="00C93773"/>
    <w:rsid w:val="00CA006E"/>
    <w:rsid w:val="00CA439C"/>
    <w:rsid w:val="00CB1A99"/>
    <w:rsid w:val="00CB6C0D"/>
    <w:rsid w:val="00CC3A4F"/>
    <w:rsid w:val="00CC51B8"/>
    <w:rsid w:val="00CC58B8"/>
    <w:rsid w:val="00CC6DF1"/>
    <w:rsid w:val="00CD2DB0"/>
    <w:rsid w:val="00CD6267"/>
    <w:rsid w:val="00CE53F4"/>
    <w:rsid w:val="00CE61AF"/>
    <w:rsid w:val="00CE7BE4"/>
    <w:rsid w:val="00CF1385"/>
    <w:rsid w:val="00CF2FBD"/>
    <w:rsid w:val="00CF4168"/>
    <w:rsid w:val="00CF5575"/>
    <w:rsid w:val="00D00120"/>
    <w:rsid w:val="00D00B1E"/>
    <w:rsid w:val="00D01729"/>
    <w:rsid w:val="00D059AC"/>
    <w:rsid w:val="00D06E94"/>
    <w:rsid w:val="00D12601"/>
    <w:rsid w:val="00D13E45"/>
    <w:rsid w:val="00D14A95"/>
    <w:rsid w:val="00D20926"/>
    <w:rsid w:val="00D21D4A"/>
    <w:rsid w:val="00D23491"/>
    <w:rsid w:val="00D30998"/>
    <w:rsid w:val="00D32593"/>
    <w:rsid w:val="00D333CC"/>
    <w:rsid w:val="00D34454"/>
    <w:rsid w:val="00D3509B"/>
    <w:rsid w:val="00D366F8"/>
    <w:rsid w:val="00D37E79"/>
    <w:rsid w:val="00D40DD8"/>
    <w:rsid w:val="00D41A97"/>
    <w:rsid w:val="00D41F64"/>
    <w:rsid w:val="00D50FD5"/>
    <w:rsid w:val="00D51734"/>
    <w:rsid w:val="00D5488F"/>
    <w:rsid w:val="00D56E5E"/>
    <w:rsid w:val="00D570B0"/>
    <w:rsid w:val="00D6014F"/>
    <w:rsid w:val="00D609C2"/>
    <w:rsid w:val="00D61C7D"/>
    <w:rsid w:val="00D642D4"/>
    <w:rsid w:val="00D65B6E"/>
    <w:rsid w:val="00D72653"/>
    <w:rsid w:val="00D823C3"/>
    <w:rsid w:val="00D82B7C"/>
    <w:rsid w:val="00D83955"/>
    <w:rsid w:val="00D84F6F"/>
    <w:rsid w:val="00D86DE8"/>
    <w:rsid w:val="00D9231B"/>
    <w:rsid w:val="00D964B3"/>
    <w:rsid w:val="00DA1541"/>
    <w:rsid w:val="00DA475E"/>
    <w:rsid w:val="00DA4914"/>
    <w:rsid w:val="00DA6198"/>
    <w:rsid w:val="00DA6AD7"/>
    <w:rsid w:val="00DB35D9"/>
    <w:rsid w:val="00DC242C"/>
    <w:rsid w:val="00DC2935"/>
    <w:rsid w:val="00DD164B"/>
    <w:rsid w:val="00DD3EDA"/>
    <w:rsid w:val="00DD4CC7"/>
    <w:rsid w:val="00DD75D5"/>
    <w:rsid w:val="00DE48ED"/>
    <w:rsid w:val="00DE5789"/>
    <w:rsid w:val="00DF2637"/>
    <w:rsid w:val="00DF2A67"/>
    <w:rsid w:val="00DF5A47"/>
    <w:rsid w:val="00E011BF"/>
    <w:rsid w:val="00E02DB0"/>
    <w:rsid w:val="00E03DE4"/>
    <w:rsid w:val="00E0699F"/>
    <w:rsid w:val="00E11514"/>
    <w:rsid w:val="00E151BF"/>
    <w:rsid w:val="00E1554F"/>
    <w:rsid w:val="00E161DD"/>
    <w:rsid w:val="00E16541"/>
    <w:rsid w:val="00E16B58"/>
    <w:rsid w:val="00E16C65"/>
    <w:rsid w:val="00E216C6"/>
    <w:rsid w:val="00E261FE"/>
    <w:rsid w:val="00E26FBF"/>
    <w:rsid w:val="00E27AC8"/>
    <w:rsid w:val="00E27D92"/>
    <w:rsid w:val="00E336E2"/>
    <w:rsid w:val="00E34D85"/>
    <w:rsid w:val="00E354BA"/>
    <w:rsid w:val="00E41648"/>
    <w:rsid w:val="00E43EC1"/>
    <w:rsid w:val="00E45E79"/>
    <w:rsid w:val="00E4703A"/>
    <w:rsid w:val="00E47696"/>
    <w:rsid w:val="00E51A28"/>
    <w:rsid w:val="00E6103A"/>
    <w:rsid w:val="00E62275"/>
    <w:rsid w:val="00E71195"/>
    <w:rsid w:val="00E8157E"/>
    <w:rsid w:val="00E9032F"/>
    <w:rsid w:val="00E92593"/>
    <w:rsid w:val="00E946ED"/>
    <w:rsid w:val="00E95CEA"/>
    <w:rsid w:val="00E965F9"/>
    <w:rsid w:val="00EA5965"/>
    <w:rsid w:val="00EA6219"/>
    <w:rsid w:val="00EB03D4"/>
    <w:rsid w:val="00EB5D41"/>
    <w:rsid w:val="00EB5FD4"/>
    <w:rsid w:val="00EB77F6"/>
    <w:rsid w:val="00EB789D"/>
    <w:rsid w:val="00EC1EFC"/>
    <w:rsid w:val="00EC5E84"/>
    <w:rsid w:val="00ED62C8"/>
    <w:rsid w:val="00EE5414"/>
    <w:rsid w:val="00F0006E"/>
    <w:rsid w:val="00F033C9"/>
    <w:rsid w:val="00F03609"/>
    <w:rsid w:val="00F03A81"/>
    <w:rsid w:val="00F0480A"/>
    <w:rsid w:val="00F072ED"/>
    <w:rsid w:val="00F07F78"/>
    <w:rsid w:val="00F127B6"/>
    <w:rsid w:val="00F217C1"/>
    <w:rsid w:val="00F21CFB"/>
    <w:rsid w:val="00F2286C"/>
    <w:rsid w:val="00F246B9"/>
    <w:rsid w:val="00F255DD"/>
    <w:rsid w:val="00F3275B"/>
    <w:rsid w:val="00F34316"/>
    <w:rsid w:val="00F40362"/>
    <w:rsid w:val="00F47B4C"/>
    <w:rsid w:val="00F50154"/>
    <w:rsid w:val="00F52485"/>
    <w:rsid w:val="00F558B2"/>
    <w:rsid w:val="00F62DB8"/>
    <w:rsid w:val="00F66CB2"/>
    <w:rsid w:val="00F728A3"/>
    <w:rsid w:val="00F812B1"/>
    <w:rsid w:val="00F876F1"/>
    <w:rsid w:val="00F951FE"/>
    <w:rsid w:val="00F970DF"/>
    <w:rsid w:val="00FA135A"/>
    <w:rsid w:val="00FA402E"/>
    <w:rsid w:val="00FA51F5"/>
    <w:rsid w:val="00FB43DA"/>
    <w:rsid w:val="00FB7EDC"/>
    <w:rsid w:val="00FC3B25"/>
    <w:rsid w:val="00FC6674"/>
    <w:rsid w:val="00FD0425"/>
    <w:rsid w:val="00FD24B0"/>
    <w:rsid w:val="00FD426D"/>
    <w:rsid w:val="00FD6E5D"/>
    <w:rsid w:val="00FE3FB4"/>
    <w:rsid w:val="00FE4C3C"/>
    <w:rsid w:val="00FE70AA"/>
    <w:rsid w:val="00FF1939"/>
    <w:rsid w:val="00FF666C"/>
    <w:rsid w:val="00FF704E"/>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2050" o:allowincell="f" fillcolor="white">
      <v:fill color="white"/>
      <v:stroke weight="1pt"/>
    </o:shapedefaults>
    <o:shapelayout v:ext="edit">
      <o:idmap v:ext="edit" data="2"/>
    </o:shapelayout>
  </w:shapeDefaults>
  <w:decimalSymbol w:val="."/>
  <w:listSeparator w:val=","/>
  <w14:docId w14:val="03FBF547"/>
  <w15:docId w15:val="{E8435596-3F52-4CB4-83FE-1188ED7C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80A"/>
  </w:style>
  <w:style w:type="paragraph" w:styleId="Heading1">
    <w:name w:val="heading 1"/>
    <w:basedOn w:val="Normal"/>
    <w:next w:val="Normal"/>
    <w:link w:val="Heading1Char"/>
    <w:uiPriority w:val="9"/>
    <w:qFormat/>
    <w:rsid w:val="00F0480A"/>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F0480A"/>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480A"/>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480A"/>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0480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0480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0480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0480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0480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7B2F"/>
    <w:pPr>
      <w:tabs>
        <w:tab w:val="center" w:pos="4320"/>
        <w:tab w:val="right" w:pos="8640"/>
      </w:tabs>
    </w:pPr>
  </w:style>
  <w:style w:type="character" w:customStyle="1" w:styleId="FooterChar">
    <w:name w:val="Footer Char"/>
    <w:basedOn w:val="DefaultParagraphFont"/>
    <w:link w:val="Footer"/>
    <w:uiPriority w:val="99"/>
    <w:rsid w:val="00302B0C"/>
    <w:rPr>
      <w:sz w:val="24"/>
    </w:rPr>
  </w:style>
  <w:style w:type="character" w:styleId="PageNumber">
    <w:name w:val="page number"/>
    <w:basedOn w:val="DefaultParagraphFont"/>
    <w:rsid w:val="00827B2F"/>
  </w:style>
  <w:style w:type="paragraph" w:styleId="Header">
    <w:name w:val="header"/>
    <w:basedOn w:val="Normal"/>
    <w:rsid w:val="00827B2F"/>
    <w:pPr>
      <w:tabs>
        <w:tab w:val="center" w:pos="4320"/>
        <w:tab w:val="right" w:pos="8640"/>
      </w:tabs>
    </w:pPr>
  </w:style>
  <w:style w:type="paragraph" w:styleId="NormalWeb">
    <w:name w:val="Normal (Web)"/>
    <w:basedOn w:val="Normal"/>
    <w:rsid w:val="00E43EC1"/>
    <w:pPr>
      <w:spacing w:before="100" w:beforeAutospacing="1" w:after="100" w:afterAutospacing="1"/>
    </w:pPr>
    <w:rPr>
      <w:szCs w:val="24"/>
    </w:rPr>
  </w:style>
  <w:style w:type="character" w:styleId="Strong">
    <w:name w:val="Strong"/>
    <w:basedOn w:val="DefaultParagraphFont"/>
    <w:uiPriority w:val="22"/>
    <w:qFormat/>
    <w:rsid w:val="00F0480A"/>
    <w:rPr>
      <w:b/>
      <w:bCs/>
    </w:rPr>
  </w:style>
  <w:style w:type="character" w:customStyle="1" w:styleId="textChar">
    <w:name w:val="text Char"/>
    <w:basedOn w:val="DefaultParagraphFont"/>
    <w:link w:val="text"/>
    <w:locked/>
    <w:rsid w:val="009150F0"/>
    <w:rPr>
      <w:rFonts w:ascii="Times" w:hAnsi="Times" w:cs="Times"/>
      <w:sz w:val="24"/>
      <w:lang w:val="en-US" w:eastAsia="en-US" w:bidi="ar-SA"/>
    </w:rPr>
  </w:style>
  <w:style w:type="paragraph" w:customStyle="1" w:styleId="text">
    <w:name w:val="text"/>
    <w:link w:val="textChar"/>
    <w:rsid w:val="009150F0"/>
    <w:pPr>
      <w:spacing w:before="115" w:line="280" w:lineRule="exact"/>
      <w:ind w:firstLine="396"/>
      <w:jc w:val="both"/>
    </w:pPr>
    <w:rPr>
      <w:rFonts w:ascii="Times" w:hAnsi="Times" w:cs="Times"/>
      <w:sz w:val="24"/>
    </w:rPr>
  </w:style>
  <w:style w:type="paragraph" w:styleId="ListParagraph">
    <w:name w:val="List Paragraph"/>
    <w:basedOn w:val="Normal"/>
    <w:uiPriority w:val="34"/>
    <w:qFormat/>
    <w:rsid w:val="007A21E4"/>
    <w:pPr>
      <w:ind w:left="720"/>
      <w:contextualSpacing/>
    </w:pPr>
  </w:style>
  <w:style w:type="paragraph" w:styleId="BalloonText">
    <w:name w:val="Balloon Text"/>
    <w:basedOn w:val="Normal"/>
    <w:link w:val="BalloonTextChar"/>
    <w:uiPriority w:val="99"/>
    <w:rsid w:val="00302B0C"/>
    <w:rPr>
      <w:rFonts w:ascii="Tahoma" w:hAnsi="Tahoma" w:cs="Tahoma"/>
      <w:sz w:val="16"/>
      <w:szCs w:val="16"/>
    </w:rPr>
  </w:style>
  <w:style w:type="character" w:customStyle="1" w:styleId="BalloonTextChar">
    <w:name w:val="Balloon Text Char"/>
    <w:basedOn w:val="DefaultParagraphFont"/>
    <w:link w:val="BalloonText"/>
    <w:uiPriority w:val="99"/>
    <w:rsid w:val="00302B0C"/>
    <w:rPr>
      <w:rFonts w:ascii="Tahoma" w:hAnsi="Tahoma" w:cs="Tahoma"/>
      <w:sz w:val="16"/>
      <w:szCs w:val="16"/>
    </w:rPr>
  </w:style>
  <w:style w:type="table" w:styleId="TableGrid">
    <w:name w:val="Table Grid"/>
    <w:basedOn w:val="TableNormal"/>
    <w:rsid w:val="0085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B1363"/>
  </w:style>
  <w:style w:type="paragraph" w:styleId="CommentText">
    <w:name w:val="annotation text"/>
    <w:basedOn w:val="Normal"/>
    <w:link w:val="CommentTextChar"/>
    <w:uiPriority w:val="99"/>
    <w:semiHidden/>
    <w:unhideWhenUsed/>
    <w:rsid w:val="008B1363"/>
    <w:rPr>
      <w:sz w:val="20"/>
    </w:rPr>
  </w:style>
  <w:style w:type="character" w:customStyle="1" w:styleId="CommentSubjectChar">
    <w:name w:val="Comment Subject Char"/>
    <w:basedOn w:val="CommentTextChar"/>
    <w:link w:val="CommentSubject"/>
    <w:uiPriority w:val="99"/>
    <w:semiHidden/>
    <w:rsid w:val="008B1363"/>
    <w:rPr>
      <w:b/>
      <w:bCs/>
    </w:rPr>
  </w:style>
  <w:style w:type="paragraph" w:styleId="CommentSubject">
    <w:name w:val="annotation subject"/>
    <w:basedOn w:val="CommentText"/>
    <w:next w:val="CommentText"/>
    <w:link w:val="CommentSubjectChar"/>
    <w:uiPriority w:val="99"/>
    <w:semiHidden/>
    <w:unhideWhenUsed/>
    <w:rsid w:val="008B1363"/>
    <w:rPr>
      <w:b/>
      <w:bCs/>
    </w:rPr>
  </w:style>
  <w:style w:type="paragraph" w:styleId="TOCHeading">
    <w:name w:val="TOC Heading"/>
    <w:basedOn w:val="Heading1"/>
    <w:next w:val="Normal"/>
    <w:uiPriority w:val="39"/>
    <w:unhideWhenUsed/>
    <w:qFormat/>
    <w:rsid w:val="00F0480A"/>
    <w:pPr>
      <w:outlineLvl w:val="9"/>
    </w:pPr>
  </w:style>
  <w:style w:type="character" w:customStyle="1" w:styleId="Heading2Char">
    <w:name w:val="Heading 2 Char"/>
    <w:basedOn w:val="DefaultParagraphFont"/>
    <w:link w:val="Heading2"/>
    <w:uiPriority w:val="9"/>
    <w:rsid w:val="00F0480A"/>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F0480A"/>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rsid w:val="00F0480A"/>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480A"/>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0480A"/>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0480A"/>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0480A"/>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0480A"/>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0480A"/>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0480A"/>
    <w:pPr>
      <w:spacing w:line="240" w:lineRule="auto"/>
    </w:pPr>
    <w:rPr>
      <w:b/>
      <w:bCs/>
      <w:smallCaps/>
      <w:color w:val="1F497D" w:themeColor="text2"/>
    </w:rPr>
  </w:style>
  <w:style w:type="paragraph" w:styleId="Title">
    <w:name w:val="Title"/>
    <w:basedOn w:val="Normal"/>
    <w:next w:val="Normal"/>
    <w:link w:val="TitleChar"/>
    <w:uiPriority w:val="10"/>
    <w:qFormat/>
    <w:rsid w:val="00F0480A"/>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0480A"/>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0480A"/>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0480A"/>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F0480A"/>
    <w:rPr>
      <w:i/>
      <w:iCs/>
    </w:rPr>
  </w:style>
  <w:style w:type="paragraph" w:styleId="NoSpacing">
    <w:name w:val="No Spacing"/>
    <w:uiPriority w:val="1"/>
    <w:qFormat/>
    <w:rsid w:val="00F0480A"/>
    <w:pPr>
      <w:spacing w:after="0" w:line="240" w:lineRule="auto"/>
    </w:pPr>
  </w:style>
  <w:style w:type="paragraph" w:styleId="Quote">
    <w:name w:val="Quote"/>
    <w:basedOn w:val="Normal"/>
    <w:next w:val="Normal"/>
    <w:link w:val="QuoteChar"/>
    <w:uiPriority w:val="29"/>
    <w:qFormat/>
    <w:rsid w:val="00F0480A"/>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0480A"/>
    <w:rPr>
      <w:color w:val="1F497D" w:themeColor="text2"/>
      <w:sz w:val="24"/>
      <w:szCs w:val="24"/>
    </w:rPr>
  </w:style>
  <w:style w:type="paragraph" w:styleId="IntenseQuote">
    <w:name w:val="Intense Quote"/>
    <w:basedOn w:val="Normal"/>
    <w:next w:val="Normal"/>
    <w:link w:val="IntenseQuoteChar"/>
    <w:uiPriority w:val="30"/>
    <w:qFormat/>
    <w:rsid w:val="00F0480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0480A"/>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0480A"/>
    <w:rPr>
      <w:i/>
      <w:iCs/>
      <w:color w:val="595959" w:themeColor="text1" w:themeTint="A6"/>
    </w:rPr>
  </w:style>
  <w:style w:type="character" w:styleId="IntenseEmphasis">
    <w:name w:val="Intense Emphasis"/>
    <w:basedOn w:val="DefaultParagraphFont"/>
    <w:uiPriority w:val="21"/>
    <w:qFormat/>
    <w:rsid w:val="00F0480A"/>
    <w:rPr>
      <w:b/>
      <w:bCs/>
      <w:i/>
      <w:iCs/>
    </w:rPr>
  </w:style>
  <w:style w:type="character" w:styleId="SubtleReference">
    <w:name w:val="Subtle Reference"/>
    <w:basedOn w:val="DefaultParagraphFont"/>
    <w:uiPriority w:val="31"/>
    <w:qFormat/>
    <w:rsid w:val="00F048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480A"/>
    <w:rPr>
      <w:b/>
      <w:bCs/>
      <w:smallCaps/>
      <w:color w:val="1F497D" w:themeColor="text2"/>
      <w:u w:val="single"/>
    </w:rPr>
  </w:style>
  <w:style w:type="character" w:styleId="BookTitle">
    <w:name w:val="Book Title"/>
    <w:basedOn w:val="DefaultParagraphFont"/>
    <w:uiPriority w:val="33"/>
    <w:qFormat/>
    <w:rsid w:val="00F0480A"/>
    <w:rPr>
      <w:b/>
      <w:bCs/>
      <w:smallCaps/>
      <w:spacing w:val="10"/>
    </w:rPr>
  </w:style>
  <w:style w:type="paragraph" w:styleId="TOC1">
    <w:name w:val="toc 1"/>
    <w:basedOn w:val="Normal"/>
    <w:next w:val="Normal"/>
    <w:autoRedefine/>
    <w:uiPriority w:val="39"/>
    <w:unhideWhenUsed/>
    <w:rsid w:val="00F0480A"/>
    <w:pPr>
      <w:spacing w:after="100"/>
    </w:pPr>
  </w:style>
  <w:style w:type="character" w:styleId="Hyperlink">
    <w:name w:val="Hyperlink"/>
    <w:basedOn w:val="DefaultParagraphFont"/>
    <w:uiPriority w:val="99"/>
    <w:unhideWhenUsed/>
    <w:rsid w:val="00F0480A"/>
    <w:rPr>
      <w:color w:val="0000FF" w:themeColor="hyperlink"/>
      <w:u w:val="single"/>
    </w:rPr>
  </w:style>
  <w:style w:type="paragraph" w:styleId="TOC2">
    <w:name w:val="toc 2"/>
    <w:basedOn w:val="Normal"/>
    <w:next w:val="Normal"/>
    <w:autoRedefine/>
    <w:uiPriority w:val="39"/>
    <w:unhideWhenUsed/>
    <w:rsid w:val="00F0480A"/>
    <w:pPr>
      <w:spacing w:after="100"/>
      <w:ind w:left="220"/>
    </w:pPr>
  </w:style>
  <w:style w:type="paragraph" w:styleId="TOC3">
    <w:name w:val="toc 3"/>
    <w:basedOn w:val="Normal"/>
    <w:next w:val="Normal"/>
    <w:autoRedefine/>
    <w:uiPriority w:val="39"/>
    <w:unhideWhenUsed/>
    <w:rsid w:val="00F0480A"/>
    <w:pPr>
      <w:spacing w:after="100"/>
      <w:ind w:left="440"/>
    </w:pPr>
  </w:style>
  <w:style w:type="paragraph" w:styleId="Revision">
    <w:name w:val="Revision"/>
    <w:hidden/>
    <w:uiPriority w:val="99"/>
    <w:semiHidden/>
    <w:rsid w:val="001A18EB"/>
    <w:pPr>
      <w:spacing w:after="0" w:line="240" w:lineRule="auto"/>
    </w:pPr>
  </w:style>
  <w:style w:type="character" w:styleId="CommentReference">
    <w:name w:val="annotation reference"/>
    <w:basedOn w:val="DefaultParagraphFont"/>
    <w:uiPriority w:val="99"/>
    <w:semiHidden/>
    <w:unhideWhenUsed/>
    <w:rsid w:val="00B24703"/>
    <w:rPr>
      <w:sz w:val="16"/>
      <w:szCs w:val="16"/>
    </w:rPr>
  </w:style>
  <w:style w:type="paragraph" w:customStyle="1" w:styleId="Default">
    <w:name w:val="Default"/>
    <w:rsid w:val="00A67C7F"/>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F728A3"/>
    <w:rPr>
      <w:color w:val="605E5C"/>
      <w:shd w:val="clear" w:color="auto" w:fill="E1DFDD"/>
    </w:rPr>
  </w:style>
  <w:style w:type="character" w:styleId="FollowedHyperlink">
    <w:name w:val="FollowedHyperlink"/>
    <w:basedOn w:val="DefaultParagraphFont"/>
    <w:semiHidden/>
    <w:unhideWhenUsed/>
    <w:rsid w:val="001B347A"/>
    <w:rPr>
      <w:color w:val="800080" w:themeColor="followedHyperlink"/>
      <w:u w:val="single"/>
    </w:rPr>
  </w:style>
  <w:style w:type="paragraph" w:styleId="BodyText">
    <w:name w:val="Body Text"/>
    <w:basedOn w:val="Normal"/>
    <w:link w:val="BodyTextChar"/>
    <w:rsid w:val="005F564C"/>
    <w:pPr>
      <w:tabs>
        <w:tab w:val="left" w:pos="720"/>
      </w:tabs>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5F564C"/>
    <w:rPr>
      <w:rFonts w:ascii="Arial" w:eastAsia="Times New Roman" w:hAnsi="Arial" w:cs="Times New Roman"/>
      <w:sz w:val="24"/>
      <w:szCs w:val="24"/>
    </w:rPr>
  </w:style>
  <w:style w:type="paragraph" w:customStyle="1" w:styleId="13-16">
    <w:name w:val="13-16"/>
    <w:basedOn w:val="Normal"/>
    <w:rsid w:val="005F564C"/>
    <w:pPr>
      <w:spacing w:after="0" w:line="240" w:lineRule="auto"/>
      <w:ind w:left="2304" w:hanging="432"/>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6259">
      <w:bodyDiv w:val="1"/>
      <w:marLeft w:val="0"/>
      <w:marRight w:val="0"/>
      <w:marTop w:val="0"/>
      <w:marBottom w:val="0"/>
      <w:divBdr>
        <w:top w:val="none" w:sz="0" w:space="0" w:color="auto"/>
        <w:left w:val="none" w:sz="0" w:space="0" w:color="auto"/>
        <w:bottom w:val="none" w:sz="0" w:space="0" w:color="auto"/>
        <w:right w:val="none" w:sz="0" w:space="0" w:color="auto"/>
      </w:divBdr>
    </w:div>
    <w:div w:id="420221533">
      <w:bodyDiv w:val="1"/>
      <w:marLeft w:val="0"/>
      <w:marRight w:val="0"/>
      <w:marTop w:val="0"/>
      <w:marBottom w:val="0"/>
      <w:divBdr>
        <w:top w:val="none" w:sz="0" w:space="0" w:color="auto"/>
        <w:left w:val="none" w:sz="0" w:space="0" w:color="auto"/>
        <w:bottom w:val="none" w:sz="0" w:space="0" w:color="auto"/>
        <w:right w:val="none" w:sz="0" w:space="0" w:color="auto"/>
      </w:divBdr>
    </w:div>
    <w:div w:id="512457748">
      <w:bodyDiv w:val="1"/>
      <w:marLeft w:val="0"/>
      <w:marRight w:val="0"/>
      <w:marTop w:val="0"/>
      <w:marBottom w:val="0"/>
      <w:divBdr>
        <w:top w:val="none" w:sz="0" w:space="0" w:color="auto"/>
        <w:left w:val="none" w:sz="0" w:space="0" w:color="auto"/>
        <w:bottom w:val="none" w:sz="0" w:space="0" w:color="auto"/>
        <w:right w:val="none" w:sz="0" w:space="0" w:color="auto"/>
      </w:divBdr>
    </w:div>
    <w:div w:id="619649436">
      <w:bodyDiv w:val="1"/>
      <w:marLeft w:val="0"/>
      <w:marRight w:val="0"/>
      <w:marTop w:val="0"/>
      <w:marBottom w:val="0"/>
      <w:divBdr>
        <w:top w:val="none" w:sz="0" w:space="0" w:color="auto"/>
        <w:left w:val="none" w:sz="0" w:space="0" w:color="auto"/>
        <w:bottom w:val="none" w:sz="0" w:space="0" w:color="auto"/>
        <w:right w:val="none" w:sz="0" w:space="0" w:color="auto"/>
      </w:divBdr>
    </w:div>
    <w:div w:id="715853082">
      <w:bodyDiv w:val="1"/>
      <w:marLeft w:val="0"/>
      <w:marRight w:val="0"/>
      <w:marTop w:val="0"/>
      <w:marBottom w:val="0"/>
      <w:divBdr>
        <w:top w:val="none" w:sz="0" w:space="0" w:color="auto"/>
        <w:left w:val="none" w:sz="0" w:space="0" w:color="auto"/>
        <w:bottom w:val="none" w:sz="0" w:space="0" w:color="auto"/>
        <w:right w:val="none" w:sz="0" w:space="0" w:color="auto"/>
      </w:divBdr>
      <w:divsChild>
        <w:div w:id="3585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41510">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98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6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9907035">
      <w:bodyDiv w:val="1"/>
      <w:marLeft w:val="0"/>
      <w:marRight w:val="0"/>
      <w:marTop w:val="0"/>
      <w:marBottom w:val="0"/>
      <w:divBdr>
        <w:top w:val="none" w:sz="0" w:space="0" w:color="auto"/>
        <w:left w:val="none" w:sz="0" w:space="0" w:color="auto"/>
        <w:bottom w:val="none" w:sz="0" w:space="0" w:color="auto"/>
        <w:right w:val="none" w:sz="0" w:space="0" w:color="auto"/>
      </w:divBdr>
    </w:div>
    <w:div w:id="1276405211">
      <w:bodyDiv w:val="1"/>
      <w:marLeft w:val="0"/>
      <w:marRight w:val="0"/>
      <w:marTop w:val="0"/>
      <w:marBottom w:val="0"/>
      <w:divBdr>
        <w:top w:val="none" w:sz="0" w:space="0" w:color="auto"/>
        <w:left w:val="none" w:sz="0" w:space="0" w:color="auto"/>
        <w:bottom w:val="none" w:sz="0" w:space="0" w:color="auto"/>
        <w:right w:val="none" w:sz="0" w:space="0" w:color="auto"/>
      </w:divBdr>
    </w:div>
    <w:div w:id="1419598224">
      <w:bodyDiv w:val="1"/>
      <w:marLeft w:val="0"/>
      <w:marRight w:val="0"/>
      <w:marTop w:val="0"/>
      <w:marBottom w:val="0"/>
      <w:divBdr>
        <w:top w:val="none" w:sz="0" w:space="0" w:color="auto"/>
        <w:left w:val="none" w:sz="0" w:space="0" w:color="auto"/>
        <w:bottom w:val="none" w:sz="0" w:space="0" w:color="auto"/>
        <w:right w:val="none" w:sz="0" w:space="0" w:color="auto"/>
      </w:divBdr>
    </w:div>
    <w:div w:id="15683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6EA7EA-E5FC-4901-88D2-5931A6F72F52}"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800"/>
            <a:t>Officer</a:t>
          </a:r>
          <a:endParaRPr lang="en-US" sz="1300"/>
        </a:p>
      </dgm:t>
    </dgm:pt>
    <dgm:pt modelId="{9B241467-7719-4BB6-9A2D-53DDB6597D26}" type="parTrans" cxnId="{21C6AE5A-79FD-4A2C-8AD5-7F3D52B17ACB}">
      <dgm:prSet/>
      <dgm:spPr/>
      <dgm:t>
        <a:bodyPr/>
        <a:lstStyle/>
        <a:p>
          <a:pPr algn="ctr"/>
          <a:endParaRPr lang="en-US" sz="1300"/>
        </a:p>
      </dgm:t>
    </dgm:pt>
    <dgm:pt modelId="{71B6B8C2-1529-4E95-8625-5C874080F6EE}" type="sibTrans" cxnId="{21C6AE5A-79FD-4A2C-8AD5-7F3D52B17ACB}">
      <dgm:prSet/>
      <dgm:spPr/>
      <dgm:t>
        <a:bodyPr/>
        <a:lstStyle/>
        <a:p>
          <a:pPr algn="ctr"/>
          <a:endParaRPr lang="en-US" sz="1300"/>
        </a:p>
      </dgm:t>
    </dgm:pt>
    <dgm:pt modelId="{E0E8818F-5B65-42CA-B306-FAD22E9C3091}">
      <dgm:prSet phldrT="[Text]" custT="1"/>
      <dgm:spPr>
        <a:solidFill>
          <a:schemeClr val="tx1">
            <a:lumMod val="50000"/>
            <a:lumOff val="50000"/>
          </a:schemeClr>
        </a:solidFill>
      </dgm:spPr>
      <dgm:t>
        <a:bodyPr/>
        <a:lstStyle/>
        <a:p>
          <a:pPr algn="ctr"/>
          <a:r>
            <a:rPr lang="en-US" sz="13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300"/>
        </a:p>
      </dgm:t>
    </dgm:pt>
    <dgm:pt modelId="{97F9509C-587F-44BA-948E-C87091492C20}" type="sibTrans" cxnId="{060F153D-F5DB-4DA0-B26D-3009CF30C1A3}">
      <dgm:prSet/>
      <dgm:spPr/>
      <dgm:t>
        <a:bodyPr/>
        <a:lstStyle/>
        <a:p>
          <a:pPr algn="ctr"/>
          <a:endParaRPr lang="en-US" sz="1300"/>
        </a:p>
      </dgm:t>
    </dgm:pt>
    <dgm:pt modelId="{4B412906-D563-49F6-BF17-9B412D68608B}">
      <dgm:prSet phldrT="[Text]" custT="1"/>
      <dgm:spPr>
        <a:solidFill>
          <a:schemeClr val="tx1">
            <a:lumMod val="50000"/>
            <a:lumOff val="50000"/>
          </a:schemeClr>
        </a:solidFill>
      </dgm:spPr>
      <dgm:t>
        <a:bodyPr/>
        <a:lstStyle/>
        <a:p>
          <a:pPr algn="ctr"/>
          <a:r>
            <a:rPr lang="en-US" sz="13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300"/>
        </a:p>
      </dgm:t>
    </dgm:pt>
    <dgm:pt modelId="{D9C739D3-A94E-47E0-A56D-A360B090BB1E}" type="sibTrans" cxnId="{64D02741-40F2-4BF6-9249-962487BD7CC2}">
      <dgm:prSet/>
      <dgm:spPr/>
      <dgm:t>
        <a:bodyPr/>
        <a:lstStyle/>
        <a:p>
          <a:pPr algn="ctr"/>
          <a:endParaRPr lang="en-US" sz="1300"/>
        </a:p>
      </dgm:t>
    </dgm:pt>
    <dgm:pt modelId="{52FD58B3-2766-438F-9F9E-58D047751197}">
      <dgm:prSet phldrT="[Text]" custT="1"/>
      <dgm:spPr>
        <a:solidFill>
          <a:schemeClr val="tx1">
            <a:lumMod val="50000"/>
            <a:lumOff val="50000"/>
          </a:schemeClr>
        </a:solidFill>
      </dgm:spPr>
      <dgm:t>
        <a:bodyPr/>
        <a:lstStyle/>
        <a:p>
          <a:pPr algn="ctr"/>
          <a:r>
            <a:rPr lang="en-US" sz="1300" b="1">
              <a:solidFill>
                <a:sysClr val="windowText" lastClr="000000"/>
              </a:solidFill>
            </a:rPr>
            <a:t>3rd Degree</a:t>
          </a:r>
        </a:p>
      </dgm:t>
    </dgm:pt>
    <dgm:pt modelId="{C0C3EC8F-8E25-45AB-A111-14571540F884}" type="parTrans" cxnId="{CB3B0BE9-ED00-4268-9518-EAC038C013B4}">
      <dgm:prSet/>
      <dgm:spPr>
        <a:ln>
          <a:solidFill>
            <a:schemeClr val="tx1"/>
          </a:solidFill>
        </a:ln>
      </dgm:spPr>
      <dgm:t>
        <a:bodyPr/>
        <a:lstStyle/>
        <a:p>
          <a:pPr algn="ctr"/>
          <a:endParaRPr lang="en-US" sz="1300"/>
        </a:p>
      </dgm:t>
    </dgm:pt>
    <dgm:pt modelId="{19F21475-89A3-49B3-AD3B-632256D65711}" type="sibTrans" cxnId="{CB3B0BE9-ED00-4268-9518-EAC038C013B4}">
      <dgm:prSet/>
      <dgm:spPr/>
      <dgm:t>
        <a:bodyPr/>
        <a:lstStyle/>
        <a:p>
          <a:pPr algn="ctr"/>
          <a:endParaRPr lang="en-US" sz="13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300"/>
            <a:t>Father/Mother</a:t>
          </a:r>
        </a:p>
      </dgm:t>
    </dgm:pt>
    <dgm:pt modelId="{2A37DE5A-CEA9-4B7F-AC1A-0A86C96D85E1}" type="parTrans" cxnId="{5D312E96-D239-4C2E-B52C-7E87117DF5BA}">
      <dgm:prSet/>
      <dgm:spPr>
        <a:ln>
          <a:solidFill>
            <a:schemeClr val="tx1"/>
          </a:solidFill>
        </a:ln>
      </dgm:spPr>
      <dgm:t>
        <a:bodyPr/>
        <a:lstStyle/>
        <a:p>
          <a:pPr algn="ctr"/>
          <a:endParaRPr lang="en-US" sz="1300"/>
        </a:p>
      </dgm:t>
    </dgm:pt>
    <dgm:pt modelId="{B29E3995-A955-4FB0-B72B-9820F9A324B2}" type="sibTrans" cxnId="{5D312E96-D239-4C2E-B52C-7E87117DF5BA}">
      <dgm:prSet/>
      <dgm:spPr/>
      <dgm:t>
        <a:bodyPr/>
        <a:lstStyle/>
        <a:p>
          <a:pPr algn="ctr"/>
          <a:endParaRPr lang="en-US" sz="13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300"/>
            <a:t>Daughter/Son</a:t>
          </a:r>
        </a:p>
      </dgm:t>
    </dgm:pt>
    <dgm:pt modelId="{44F6073A-B0FB-428A-9412-BC142A2B520E}" type="parTrans" cxnId="{F300D7D7-FB93-4B87-BB1B-687D101655F8}">
      <dgm:prSet/>
      <dgm:spPr>
        <a:solidFill>
          <a:schemeClr val="accent5"/>
        </a:solidFill>
        <a:ln>
          <a:solidFill>
            <a:schemeClr val="tx1"/>
          </a:solidFill>
        </a:ln>
      </dgm:spPr>
      <dgm:t>
        <a:bodyPr/>
        <a:lstStyle/>
        <a:p>
          <a:pPr algn="ctr"/>
          <a:endParaRPr lang="en-US" sz="1300"/>
        </a:p>
      </dgm:t>
    </dgm:pt>
    <dgm:pt modelId="{48EEFE27-597D-4E2D-9468-5B2A287E81B1}" type="sibTrans" cxnId="{F300D7D7-FB93-4B87-BB1B-687D101655F8}">
      <dgm:prSet/>
      <dgm:spPr/>
      <dgm:t>
        <a:bodyPr/>
        <a:lstStyle/>
        <a:p>
          <a:pPr algn="ctr"/>
          <a:endParaRPr lang="en-US" sz="13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300"/>
            <a:t>Brother/Sister</a:t>
          </a:r>
        </a:p>
      </dgm:t>
    </dgm:pt>
    <dgm:pt modelId="{FE5A30F3-7309-4E0D-AE50-A05E33518BA3}" type="parTrans" cxnId="{5CA25A07-C98D-4964-9075-591B3E6DD8B3}">
      <dgm:prSet/>
      <dgm:spPr>
        <a:ln>
          <a:solidFill>
            <a:schemeClr val="tx1"/>
          </a:solidFill>
        </a:ln>
      </dgm:spPr>
      <dgm:t>
        <a:bodyPr/>
        <a:lstStyle/>
        <a:p>
          <a:pPr algn="ctr"/>
          <a:endParaRPr lang="en-US" sz="1300"/>
        </a:p>
      </dgm:t>
    </dgm:pt>
    <dgm:pt modelId="{B02B90F6-8AAB-4345-8361-2B62E14D4282}" type="sibTrans" cxnId="{5CA25A07-C98D-4964-9075-591B3E6DD8B3}">
      <dgm:prSet/>
      <dgm:spPr/>
      <dgm:t>
        <a:bodyPr/>
        <a:lstStyle/>
        <a:p>
          <a:pPr algn="ctr"/>
          <a:endParaRPr lang="en-US" sz="13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Son/Daughter</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300"/>
        </a:p>
      </dgm:t>
    </dgm:pt>
    <dgm:pt modelId="{E5740410-323C-408B-B2D9-6FFB9964E7B0}" type="sibTrans" cxnId="{515054D7-6830-4D9C-9A1D-E971BE877E99}">
      <dgm:prSet/>
      <dgm:spPr/>
      <dgm:t>
        <a:bodyPr/>
        <a:lstStyle/>
        <a:p>
          <a:pPr algn="ctr"/>
          <a:endParaRPr lang="en-US" sz="13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300"/>
            <a:t>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300"/>
        </a:p>
      </dgm:t>
    </dgm:pt>
    <dgm:pt modelId="{211FF0F4-CA85-4209-9DD6-5B11A452367B}" type="sibTrans" cxnId="{3E68B42E-6BC7-41FD-9524-37B4C9D6EE41}">
      <dgm:prSet/>
      <dgm:spPr/>
      <dgm:t>
        <a:bodyPr/>
        <a:lstStyle/>
        <a:p>
          <a:pPr algn="ctr"/>
          <a:endParaRPr lang="en-US" sz="1300"/>
        </a:p>
      </dgm:t>
    </dgm:pt>
    <dgm:pt modelId="{915A1A02-306B-46FC-9589-A1B2FDBBF0FA}">
      <dgm:prSet custT="1"/>
      <dgm:spPr>
        <a:solidFill>
          <a:schemeClr val="tx1">
            <a:lumMod val="50000"/>
            <a:lumOff val="50000"/>
          </a:schemeClr>
        </a:solidFill>
        <a:ln>
          <a:solidFill>
            <a:schemeClr val="tx1">
              <a:lumMod val="50000"/>
              <a:lumOff val="50000"/>
            </a:schemeClr>
          </a:solidFill>
        </a:ln>
      </dgm:spPr>
      <dgm:t>
        <a:bodyPr/>
        <a:lstStyle/>
        <a:p>
          <a:pPr algn="ctr"/>
          <a:r>
            <a:rPr lang="en-US" sz="1300"/>
            <a:t>Uncle/Aunt</a:t>
          </a:r>
        </a:p>
      </dgm:t>
    </dgm:pt>
    <dgm:pt modelId="{9E4C6B08-449D-46A9-90E7-06E6561E2855}" type="parTrans" cxnId="{EF94F3AC-6572-4FF9-AD3C-D2168F1F9A51}">
      <dgm:prSet/>
      <dgm:spPr>
        <a:solidFill>
          <a:schemeClr val="accent6"/>
        </a:solidFill>
        <a:ln>
          <a:solidFill>
            <a:schemeClr val="tx1"/>
          </a:solidFill>
        </a:ln>
      </dgm:spPr>
      <dgm:t>
        <a:bodyPr/>
        <a:lstStyle/>
        <a:p>
          <a:pPr algn="ctr"/>
          <a:endParaRPr lang="en-US" sz="1300"/>
        </a:p>
      </dgm:t>
    </dgm:pt>
    <dgm:pt modelId="{90A643D2-A609-4070-A0C5-E840D5D49C83}" type="sibTrans" cxnId="{EF94F3AC-6572-4FF9-AD3C-D2168F1F9A51}">
      <dgm:prSet/>
      <dgm:spPr/>
      <dgm:t>
        <a:bodyPr/>
        <a:lstStyle/>
        <a:p>
          <a:pPr algn="ctr"/>
          <a:endParaRPr lang="en-US" sz="1300"/>
        </a:p>
      </dgm:t>
    </dgm:pt>
    <dgm:pt modelId="{FE96ACE8-06BB-4E94-8402-20882811052D}">
      <dgm:prSet custT="1"/>
      <dgm:spPr>
        <a:solidFill>
          <a:schemeClr val="tx1">
            <a:lumMod val="50000"/>
            <a:lumOff val="50000"/>
          </a:schemeClr>
        </a:solidFill>
        <a:ln>
          <a:solidFill>
            <a:schemeClr val="tx1">
              <a:lumMod val="50000"/>
              <a:lumOff val="50000"/>
            </a:schemeClr>
          </a:solidFill>
        </a:ln>
      </dgm:spPr>
      <dgm:t>
        <a:bodyPr/>
        <a:lstStyle/>
        <a:p>
          <a:pPr algn="ctr"/>
          <a:r>
            <a:rPr lang="en-US" sz="1300"/>
            <a:t>Nephew/Niece</a:t>
          </a:r>
        </a:p>
      </dgm:t>
    </dgm:pt>
    <dgm:pt modelId="{E996CCE4-4350-45B8-9D1C-F6D5FFA7DD5D}" type="parTrans" cxnId="{BC17B3B8-1EE7-4AB0-999A-98250EFFAACD}">
      <dgm:prSet/>
      <dgm:spPr>
        <a:solidFill>
          <a:schemeClr val="accent6"/>
        </a:solidFill>
        <a:ln>
          <a:solidFill>
            <a:schemeClr val="tx1"/>
          </a:solidFill>
        </a:ln>
      </dgm:spPr>
      <dgm:t>
        <a:bodyPr/>
        <a:lstStyle/>
        <a:p>
          <a:pPr algn="ctr"/>
          <a:endParaRPr lang="en-US" sz="1300"/>
        </a:p>
      </dgm:t>
    </dgm:pt>
    <dgm:pt modelId="{042500BA-2A70-4561-8657-8341FBBC5F75}" type="sibTrans" cxnId="{BC17B3B8-1EE7-4AB0-999A-98250EFFAACD}">
      <dgm:prSet/>
      <dgm:spPr/>
      <dgm:t>
        <a:bodyPr/>
        <a:lstStyle/>
        <a:p>
          <a:pPr algn="ctr"/>
          <a:endParaRPr lang="en-US" sz="1300"/>
        </a:p>
      </dgm:t>
    </dgm:pt>
    <dgm:pt modelId="{77180FAB-BBD6-477D-B356-F31CD71FC117}">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Grandson/Daughter</a:t>
          </a:r>
        </a:p>
      </dgm:t>
    </dgm:pt>
    <dgm:pt modelId="{EE04F388-79D9-47AB-8756-4485978236F3}" type="parTrans" cxnId="{7416A510-D316-4DD0-B41E-23E56EBFB1FD}">
      <dgm:prSet/>
      <dgm:spPr>
        <a:solidFill>
          <a:schemeClr val="accent6"/>
        </a:solidFill>
        <a:ln>
          <a:solidFill>
            <a:schemeClr val="tx1"/>
          </a:solidFill>
        </a:ln>
      </dgm:spPr>
      <dgm:t>
        <a:bodyPr/>
        <a:lstStyle/>
        <a:p>
          <a:pPr algn="ctr"/>
          <a:endParaRPr lang="en-US" sz="1300"/>
        </a:p>
      </dgm:t>
    </dgm:pt>
    <dgm:pt modelId="{03B067D6-20AC-4515-8D87-183D5B3EBC31}" type="sibTrans" cxnId="{7416A510-D316-4DD0-B41E-23E56EBFB1FD}">
      <dgm:prSet/>
      <dgm:spPr/>
      <dgm:t>
        <a:bodyPr/>
        <a:lstStyle/>
        <a:p>
          <a:pPr algn="ctr"/>
          <a:endParaRPr lang="en-US" sz="1300"/>
        </a:p>
      </dgm:t>
    </dgm:pt>
    <dgm:pt modelId="{0402514D-5783-494E-B0EF-78FA5827C49E}">
      <dgm:prSet custT="1"/>
      <dgm:spPr>
        <a:solidFill>
          <a:schemeClr val="tx1">
            <a:lumMod val="50000"/>
            <a:lumOff val="50000"/>
          </a:schemeClr>
        </a:solidFill>
        <a:ln>
          <a:solidFill>
            <a:schemeClr val="tx1">
              <a:lumMod val="50000"/>
              <a:lumOff val="50000"/>
            </a:schemeClr>
          </a:solidFill>
        </a:ln>
      </dgm:spPr>
      <dgm:t>
        <a:bodyPr/>
        <a:lstStyle/>
        <a:p>
          <a:pPr algn="ctr"/>
          <a:r>
            <a:rPr lang="en-US" sz="1300"/>
            <a:t>Great Grand Father/Mother</a:t>
          </a:r>
        </a:p>
      </dgm:t>
    </dgm:pt>
    <dgm:pt modelId="{3B37B3E2-B8EF-4F3D-A413-4C57DA25BFB4}" type="parTrans" cxnId="{E9E6E027-FD52-4143-BA99-EB40101D5299}">
      <dgm:prSet/>
      <dgm:spPr>
        <a:solidFill>
          <a:schemeClr val="accent6"/>
        </a:solidFill>
        <a:ln>
          <a:solidFill>
            <a:schemeClr val="tx1"/>
          </a:solidFill>
        </a:ln>
      </dgm:spPr>
      <dgm:t>
        <a:bodyPr/>
        <a:lstStyle/>
        <a:p>
          <a:pPr algn="ctr"/>
          <a:endParaRPr lang="en-US" sz="1300"/>
        </a:p>
      </dgm:t>
    </dgm:pt>
    <dgm:pt modelId="{BB8F1709-E37E-4DD1-9A38-794428006177}" type="sibTrans" cxnId="{E9E6E027-FD52-4143-BA99-EB40101D5299}">
      <dgm:prSet/>
      <dgm:spPr/>
      <dgm:t>
        <a:bodyPr/>
        <a:lstStyle/>
        <a:p>
          <a:pPr algn="ctr"/>
          <a:endParaRPr lang="en-US" sz="1300"/>
        </a:p>
      </dgm:t>
    </dgm:pt>
    <dgm:pt modelId="{D57F1AF3-C2C1-4A8F-B53A-9A8753E77FD7}" type="pres">
      <dgm:prSet presAssocID="{D26EA7EA-E5FC-4901-88D2-5931A6F72F52}" presName="hierChild1" presStyleCnt="0">
        <dgm:presLayoutVars>
          <dgm:orgChart val="1"/>
          <dgm:chPref val="1"/>
          <dgm:dir/>
          <dgm:animOne val="branch"/>
          <dgm:animLvl val="lvl"/>
          <dgm:resizeHandles/>
        </dgm:presLayoutVars>
      </dgm:prSet>
      <dgm:spPr/>
    </dgm:pt>
    <dgm:pt modelId="{8B004526-1F04-4714-9E4A-E8CEF439DF5D}" type="pres">
      <dgm:prSet presAssocID="{B7A729D6-ED76-4B0A-8C4E-AAF1CD670E7B}" presName="hierRoot1" presStyleCnt="0">
        <dgm:presLayoutVars>
          <dgm:hierBranch val="init"/>
        </dgm:presLayoutVars>
      </dgm:prSet>
      <dgm:spPr/>
    </dgm:pt>
    <dgm:pt modelId="{623DA69C-6E66-4BEC-8F3F-0052F074B49B}" type="pres">
      <dgm:prSet presAssocID="{B7A729D6-ED76-4B0A-8C4E-AAF1CD670E7B}" presName="rootComposite1" presStyleCnt="0"/>
      <dgm:spPr/>
    </dgm:pt>
    <dgm:pt modelId="{84C11B08-E32C-463A-8F56-E117ADB7B3FA}" type="pres">
      <dgm:prSet presAssocID="{B7A729D6-ED76-4B0A-8C4E-AAF1CD670E7B}" presName="rootText1" presStyleLbl="node0" presStyleIdx="0" presStyleCnt="1" custScaleX="207947" custScaleY="92663">
        <dgm:presLayoutVars>
          <dgm:chPref val="3"/>
        </dgm:presLayoutVars>
      </dgm:prSet>
      <dgm:spPr/>
    </dgm:pt>
    <dgm:pt modelId="{C2EBBE6D-18ED-4868-AA08-CA325D8E94AC}" type="pres">
      <dgm:prSet presAssocID="{B7A729D6-ED76-4B0A-8C4E-AAF1CD670E7B}" presName="rootConnector1" presStyleLbl="node1" presStyleIdx="0" presStyleCnt="0"/>
      <dgm:spPr/>
    </dgm:pt>
    <dgm:pt modelId="{41F4EBCF-CA29-4940-8028-BEB2715DC527}" type="pres">
      <dgm:prSet presAssocID="{B7A729D6-ED76-4B0A-8C4E-AAF1CD670E7B}" presName="hierChild2" presStyleCnt="0"/>
      <dgm:spPr/>
    </dgm:pt>
    <dgm:pt modelId="{E4BA865A-9DBC-4B5A-BDC6-8F91D3A47106}" type="pres">
      <dgm:prSet presAssocID="{F3410791-386A-4972-B2A2-544311010169}" presName="Name37" presStyleLbl="parChTrans1D2" presStyleIdx="0" presStyleCnt="3"/>
      <dgm:spPr/>
    </dgm:pt>
    <dgm:pt modelId="{F5117F17-B774-4481-AC67-CA3F0C87300F}" type="pres">
      <dgm:prSet presAssocID="{E0E8818F-5B65-42CA-B306-FAD22E9C3091}" presName="hierRoot2" presStyleCnt="0">
        <dgm:presLayoutVars>
          <dgm:hierBranch val="init"/>
        </dgm:presLayoutVars>
      </dgm:prSet>
      <dgm:spPr/>
    </dgm:pt>
    <dgm:pt modelId="{32C3D62A-30D2-4401-8532-91082BBE61E5}" type="pres">
      <dgm:prSet presAssocID="{E0E8818F-5B65-42CA-B306-FAD22E9C3091}" presName="rootComposite" presStyleCnt="0"/>
      <dgm:spPr/>
    </dgm:pt>
    <dgm:pt modelId="{8B66DA21-5C0B-4D35-8552-84B94D7E8289}" type="pres">
      <dgm:prSet presAssocID="{E0E8818F-5B65-42CA-B306-FAD22E9C3091}" presName="rootText" presStyleLbl="node2" presStyleIdx="0" presStyleCnt="3" custScaleX="240755" custScaleY="92663">
        <dgm:presLayoutVars>
          <dgm:chPref val="3"/>
        </dgm:presLayoutVars>
      </dgm:prSet>
      <dgm:spPr/>
    </dgm:pt>
    <dgm:pt modelId="{3C3E54A9-ECEA-44E1-B2A4-D384B0892D4A}" type="pres">
      <dgm:prSet presAssocID="{E0E8818F-5B65-42CA-B306-FAD22E9C3091}" presName="rootConnector" presStyleLbl="node2" presStyleIdx="0" presStyleCnt="3"/>
      <dgm:spPr/>
    </dgm:pt>
    <dgm:pt modelId="{9674B03F-61A8-4A90-BE23-7AB49C91B583}" type="pres">
      <dgm:prSet presAssocID="{E0E8818F-5B65-42CA-B306-FAD22E9C3091}" presName="hierChild4" presStyleCnt="0"/>
      <dgm:spPr/>
    </dgm:pt>
    <dgm:pt modelId="{41D3C72E-DFD8-4227-BB3A-BB2829AA613A}" type="pres">
      <dgm:prSet presAssocID="{2A37DE5A-CEA9-4B7F-AC1A-0A86C96D85E1}" presName="Name37" presStyleLbl="parChTrans1D3" presStyleIdx="0" presStyleCnt="9"/>
      <dgm:spPr/>
    </dgm:pt>
    <dgm:pt modelId="{D0FC36EC-DC44-4D60-9EFD-4DC2EC991503}" type="pres">
      <dgm:prSet presAssocID="{7BD82F78-9C6C-4EE0-944B-E7425EAA35DD}" presName="hierRoot2" presStyleCnt="0">
        <dgm:presLayoutVars>
          <dgm:hierBranch val="init"/>
        </dgm:presLayoutVars>
      </dgm:prSet>
      <dgm:spPr/>
    </dgm:pt>
    <dgm:pt modelId="{47C00BB5-F1E9-4921-A290-A7802D105338}" type="pres">
      <dgm:prSet presAssocID="{7BD82F78-9C6C-4EE0-944B-E7425EAA35DD}" presName="rootComposite" presStyleCnt="0"/>
      <dgm:spPr/>
    </dgm:pt>
    <dgm:pt modelId="{992FAD1A-856C-476B-B6B5-1364D48878B3}" type="pres">
      <dgm:prSet presAssocID="{7BD82F78-9C6C-4EE0-944B-E7425EAA35DD}" presName="rootText" presStyleLbl="node3" presStyleIdx="0" presStyleCnt="9" custScaleX="207947" custScaleY="92663">
        <dgm:presLayoutVars>
          <dgm:chPref val="3"/>
        </dgm:presLayoutVars>
      </dgm:prSet>
      <dgm:spPr/>
    </dgm:pt>
    <dgm:pt modelId="{98D8CEEB-FBB0-4511-AF6D-7347CFB551A8}" type="pres">
      <dgm:prSet presAssocID="{7BD82F78-9C6C-4EE0-944B-E7425EAA35DD}" presName="rootConnector" presStyleLbl="node3" presStyleIdx="0" presStyleCnt="9"/>
      <dgm:spPr/>
    </dgm:pt>
    <dgm:pt modelId="{29214BDF-CCFD-4BBD-8571-7ED0E295568A}" type="pres">
      <dgm:prSet presAssocID="{7BD82F78-9C6C-4EE0-944B-E7425EAA35DD}" presName="hierChild4" presStyleCnt="0"/>
      <dgm:spPr/>
    </dgm:pt>
    <dgm:pt modelId="{DF9F963B-96A9-4A15-AD59-FE4D47106B4D}" type="pres">
      <dgm:prSet presAssocID="{7BD82F78-9C6C-4EE0-944B-E7425EAA35DD}" presName="hierChild5" presStyleCnt="0"/>
      <dgm:spPr/>
    </dgm:pt>
    <dgm:pt modelId="{716E1384-73BC-4A2A-A338-A9C9836DC8C7}" type="pres">
      <dgm:prSet presAssocID="{44F6073A-B0FB-428A-9412-BC142A2B520E}" presName="Name37" presStyleLbl="parChTrans1D3" presStyleIdx="1" presStyleCnt="9"/>
      <dgm:spPr/>
    </dgm:pt>
    <dgm:pt modelId="{A3555D24-6EE8-482B-88F7-CABFCDBEB88F}" type="pres">
      <dgm:prSet presAssocID="{CBA9D13C-F58E-4A0E-B902-A392DA3B6AEA}" presName="hierRoot2" presStyleCnt="0">
        <dgm:presLayoutVars>
          <dgm:hierBranch val="init"/>
        </dgm:presLayoutVars>
      </dgm:prSet>
      <dgm:spPr/>
    </dgm:pt>
    <dgm:pt modelId="{59FBAF0F-56C1-4742-8B36-C8D49C50DC27}" type="pres">
      <dgm:prSet presAssocID="{CBA9D13C-F58E-4A0E-B902-A392DA3B6AEA}" presName="rootComposite" presStyleCnt="0"/>
      <dgm:spPr/>
    </dgm:pt>
    <dgm:pt modelId="{265F360F-4FFC-4825-8027-F94B4237E32C}" type="pres">
      <dgm:prSet presAssocID="{CBA9D13C-F58E-4A0E-B902-A392DA3B6AEA}" presName="rootText" presStyleLbl="node3" presStyleIdx="1" presStyleCnt="9" custScaleX="207947" custScaleY="92663">
        <dgm:presLayoutVars>
          <dgm:chPref val="3"/>
        </dgm:presLayoutVars>
      </dgm:prSet>
      <dgm:spPr/>
    </dgm:pt>
    <dgm:pt modelId="{205DAC82-6BB4-4422-9B71-A5F87B080B16}" type="pres">
      <dgm:prSet presAssocID="{CBA9D13C-F58E-4A0E-B902-A392DA3B6AEA}" presName="rootConnector" presStyleLbl="node3" presStyleIdx="1" presStyleCnt="9"/>
      <dgm:spPr/>
    </dgm:pt>
    <dgm:pt modelId="{18022A4D-BE26-4C68-92B7-6D8BD3F63785}" type="pres">
      <dgm:prSet presAssocID="{CBA9D13C-F58E-4A0E-B902-A392DA3B6AEA}" presName="hierChild4" presStyleCnt="0"/>
      <dgm:spPr/>
    </dgm:pt>
    <dgm:pt modelId="{58F2C6A9-E2C3-44E7-8DDF-6AEBCA0BB814}" type="pres">
      <dgm:prSet presAssocID="{CBA9D13C-F58E-4A0E-B902-A392DA3B6AEA}" presName="hierChild5" presStyleCnt="0"/>
      <dgm:spPr/>
    </dgm:pt>
    <dgm:pt modelId="{BBE14F81-D400-4EB0-82E6-FCE193D1E9AC}" type="pres">
      <dgm:prSet presAssocID="{E0E8818F-5B65-42CA-B306-FAD22E9C3091}" presName="hierChild5" presStyleCnt="0"/>
      <dgm:spPr/>
    </dgm:pt>
    <dgm:pt modelId="{82372D85-B0B0-419F-9E84-0BFC4B380D2A}" type="pres">
      <dgm:prSet presAssocID="{030B7AC2-77FA-4400-A925-A6C3DBD12140}" presName="Name37" presStyleLbl="parChTrans1D2" presStyleIdx="1" presStyleCnt="3"/>
      <dgm:spPr/>
    </dgm:pt>
    <dgm:pt modelId="{C6432CBE-D1EF-44C8-A798-672DD2C02962}" type="pres">
      <dgm:prSet presAssocID="{4B412906-D563-49F6-BF17-9B412D68608B}" presName="hierRoot2" presStyleCnt="0">
        <dgm:presLayoutVars>
          <dgm:hierBranch val="init"/>
        </dgm:presLayoutVars>
      </dgm:prSet>
      <dgm:spPr/>
    </dgm:pt>
    <dgm:pt modelId="{58BD805E-F226-4E22-8C0C-147713B689E5}" type="pres">
      <dgm:prSet presAssocID="{4B412906-D563-49F6-BF17-9B412D68608B}" presName="rootComposite" presStyleCnt="0"/>
      <dgm:spPr/>
    </dgm:pt>
    <dgm:pt modelId="{2ACDBFA9-A3F6-48B7-BD0C-7D750B8DF1C0}" type="pres">
      <dgm:prSet presAssocID="{4B412906-D563-49F6-BF17-9B412D68608B}" presName="rootText" presStyleLbl="node2" presStyleIdx="1" presStyleCnt="3" custScaleX="240755" custScaleY="92663">
        <dgm:presLayoutVars>
          <dgm:chPref val="3"/>
        </dgm:presLayoutVars>
      </dgm:prSet>
      <dgm:spPr/>
    </dgm:pt>
    <dgm:pt modelId="{C8A8E486-A9FF-486F-BD7F-B56FF40E76C3}" type="pres">
      <dgm:prSet presAssocID="{4B412906-D563-49F6-BF17-9B412D68608B}" presName="rootConnector" presStyleLbl="node2" presStyleIdx="1" presStyleCnt="3"/>
      <dgm:spPr/>
    </dgm:pt>
    <dgm:pt modelId="{CF81A9D2-3E24-443D-9FA3-0107DCA578E9}" type="pres">
      <dgm:prSet presAssocID="{4B412906-D563-49F6-BF17-9B412D68608B}" presName="hierChild4" presStyleCnt="0"/>
      <dgm:spPr/>
    </dgm:pt>
    <dgm:pt modelId="{4E819D9F-5059-4039-9A62-F7794BCC7642}" type="pres">
      <dgm:prSet presAssocID="{FE5A30F3-7309-4E0D-AE50-A05E33518BA3}" presName="Name37" presStyleLbl="parChTrans1D3" presStyleIdx="2" presStyleCnt="9"/>
      <dgm:spPr/>
    </dgm:pt>
    <dgm:pt modelId="{BD3760B9-7A11-499C-881B-22D29BA7401A}" type="pres">
      <dgm:prSet presAssocID="{E2968737-2DD2-4C82-8B56-D2849F461D8A}" presName="hierRoot2" presStyleCnt="0">
        <dgm:presLayoutVars>
          <dgm:hierBranch val="init"/>
        </dgm:presLayoutVars>
      </dgm:prSet>
      <dgm:spPr/>
    </dgm:pt>
    <dgm:pt modelId="{9D109AFA-F923-4CC8-9E34-5E3A977FC05D}" type="pres">
      <dgm:prSet presAssocID="{E2968737-2DD2-4C82-8B56-D2849F461D8A}" presName="rootComposite" presStyleCnt="0"/>
      <dgm:spPr/>
    </dgm:pt>
    <dgm:pt modelId="{E0720307-26FE-44BB-8ED4-34B5433A3245}" type="pres">
      <dgm:prSet presAssocID="{E2968737-2DD2-4C82-8B56-D2849F461D8A}" presName="rootText" presStyleLbl="node3" presStyleIdx="2" presStyleCnt="9" custScaleX="207947" custScaleY="92663">
        <dgm:presLayoutVars>
          <dgm:chPref val="3"/>
        </dgm:presLayoutVars>
      </dgm:prSet>
      <dgm:spPr/>
    </dgm:pt>
    <dgm:pt modelId="{EEC5174E-93AC-46EB-AC8C-0F4E582F11B9}" type="pres">
      <dgm:prSet presAssocID="{E2968737-2DD2-4C82-8B56-D2849F461D8A}" presName="rootConnector" presStyleLbl="node3" presStyleIdx="2" presStyleCnt="9"/>
      <dgm:spPr/>
    </dgm:pt>
    <dgm:pt modelId="{3FEE0FBA-4B96-4907-8C56-2D9169D1A2F1}" type="pres">
      <dgm:prSet presAssocID="{E2968737-2DD2-4C82-8B56-D2849F461D8A}" presName="hierChild4" presStyleCnt="0"/>
      <dgm:spPr/>
    </dgm:pt>
    <dgm:pt modelId="{40BA525B-B3AA-49D7-8E14-10E2744EAB70}" type="pres">
      <dgm:prSet presAssocID="{E2968737-2DD2-4C82-8B56-D2849F461D8A}" presName="hierChild5" presStyleCnt="0"/>
      <dgm:spPr/>
    </dgm:pt>
    <dgm:pt modelId="{B7845A09-5ADB-4833-895C-0209155BEFCB}" type="pres">
      <dgm:prSet presAssocID="{F6C0B592-04D2-4533-8F42-3BB4EB992191}" presName="Name37" presStyleLbl="parChTrans1D3" presStyleIdx="3" presStyleCnt="9"/>
      <dgm:spPr/>
    </dgm:pt>
    <dgm:pt modelId="{B9B51310-C2F0-42E6-9F24-C4132ADBB7EC}" type="pres">
      <dgm:prSet presAssocID="{C78364D5-0A6F-4350-895C-0B49BB4613EA}" presName="hierRoot2" presStyleCnt="0">
        <dgm:presLayoutVars>
          <dgm:hierBranch val="init"/>
        </dgm:presLayoutVars>
      </dgm:prSet>
      <dgm:spPr/>
    </dgm:pt>
    <dgm:pt modelId="{0628DD37-74EF-4C48-BC8C-81F309991D6B}" type="pres">
      <dgm:prSet presAssocID="{C78364D5-0A6F-4350-895C-0B49BB4613EA}" presName="rootComposite" presStyleCnt="0"/>
      <dgm:spPr/>
    </dgm:pt>
    <dgm:pt modelId="{10CB9E98-D122-4CEC-8739-FD648A3793E4}" type="pres">
      <dgm:prSet presAssocID="{C78364D5-0A6F-4350-895C-0B49BB4613EA}" presName="rootText" presStyleLbl="node3" presStyleIdx="3" presStyleCnt="9" custScaleX="207947" custScaleY="92663">
        <dgm:presLayoutVars>
          <dgm:chPref val="3"/>
        </dgm:presLayoutVars>
      </dgm:prSet>
      <dgm:spPr/>
    </dgm:pt>
    <dgm:pt modelId="{240070E6-5F78-409B-BCBA-C2B3DD7FA152}" type="pres">
      <dgm:prSet presAssocID="{C78364D5-0A6F-4350-895C-0B49BB4613EA}" presName="rootConnector" presStyleLbl="node3" presStyleIdx="3" presStyleCnt="9"/>
      <dgm:spPr/>
    </dgm:pt>
    <dgm:pt modelId="{3D1C109B-42B4-493B-9694-F14ABF0A0FA6}" type="pres">
      <dgm:prSet presAssocID="{C78364D5-0A6F-4350-895C-0B49BB4613EA}" presName="hierChild4" presStyleCnt="0"/>
      <dgm:spPr/>
    </dgm:pt>
    <dgm:pt modelId="{C34C6FCF-38DB-435C-832B-516680279DE9}" type="pres">
      <dgm:prSet presAssocID="{C78364D5-0A6F-4350-895C-0B49BB4613EA}" presName="hierChild5" presStyleCnt="0"/>
      <dgm:spPr/>
    </dgm:pt>
    <dgm:pt modelId="{64A2B42B-9D18-40B7-8BA4-D24E44FD230D}" type="pres">
      <dgm:prSet presAssocID="{2F4A7927-E442-4D5F-BA63-E074AF8B00F8}" presName="Name37" presStyleLbl="parChTrans1D3" presStyleIdx="4" presStyleCnt="9"/>
      <dgm:spPr/>
    </dgm:pt>
    <dgm:pt modelId="{8AF208A0-6AAD-4EC0-944D-543AE412D4EE}" type="pres">
      <dgm:prSet presAssocID="{4B29591D-4E36-48B0-B986-67D2D2C47CFF}" presName="hierRoot2" presStyleCnt="0">
        <dgm:presLayoutVars>
          <dgm:hierBranch val="init"/>
        </dgm:presLayoutVars>
      </dgm:prSet>
      <dgm:spPr/>
    </dgm:pt>
    <dgm:pt modelId="{3B619DF6-20F6-42AA-98F2-A579B91E2903}" type="pres">
      <dgm:prSet presAssocID="{4B29591D-4E36-48B0-B986-67D2D2C47CFF}" presName="rootComposite" presStyleCnt="0"/>
      <dgm:spPr/>
    </dgm:pt>
    <dgm:pt modelId="{4C61333B-A8E5-4352-B23F-4DB45783EEED}" type="pres">
      <dgm:prSet presAssocID="{4B29591D-4E36-48B0-B986-67D2D2C47CFF}" presName="rootText" presStyleLbl="node3" presStyleIdx="4" presStyleCnt="9" custScaleX="207947" custScaleY="92663">
        <dgm:presLayoutVars>
          <dgm:chPref val="3"/>
        </dgm:presLayoutVars>
      </dgm:prSet>
      <dgm:spPr/>
    </dgm:pt>
    <dgm:pt modelId="{05D5DA42-3B54-4E35-AF12-78ED35782FA1}" type="pres">
      <dgm:prSet presAssocID="{4B29591D-4E36-48B0-B986-67D2D2C47CFF}" presName="rootConnector" presStyleLbl="node3" presStyleIdx="4" presStyleCnt="9"/>
      <dgm:spPr/>
    </dgm:pt>
    <dgm:pt modelId="{65B65392-B1E6-4159-9859-14655BD2017F}" type="pres">
      <dgm:prSet presAssocID="{4B29591D-4E36-48B0-B986-67D2D2C47CFF}" presName="hierChild4" presStyleCnt="0"/>
      <dgm:spPr/>
    </dgm:pt>
    <dgm:pt modelId="{54E3E75D-015A-462D-839E-4295C56881A9}" type="pres">
      <dgm:prSet presAssocID="{4B29591D-4E36-48B0-B986-67D2D2C47CFF}" presName="hierChild5" presStyleCnt="0"/>
      <dgm:spPr/>
    </dgm:pt>
    <dgm:pt modelId="{F4837A40-4545-408A-9AE5-E3D99DF1B004}" type="pres">
      <dgm:prSet presAssocID="{4B412906-D563-49F6-BF17-9B412D68608B}" presName="hierChild5" presStyleCnt="0"/>
      <dgm:spPr/>
    </dgm:pt>
    <dgm:pt modelId="{8CA7241B-47F5-440C-9FEC-C886D40EA2F5}" type="pres">
      <dgm:prSet presAssocID="{C0C3EC8F-8E25-45AB-A111-14571540F884}" presName="Name37" presStyleLbl="parChTrans1D2" presStyleIdx="2" presStyleCnt="3"/>
      <dgm:spPr/>
    </dgm:pt>
    <dgm:pt modelId="{0AE909C3-DB1C-4C81-BF19-87DCE00B417C}" type="pres">
      <dgm:prSet presAssocID="{52FD58B3-2766-438F-9F9E-58D047751197}" presName="hierRoot2" presStyleCnt="0">
        <dgm:presLayoutVars>
          <dgm:hierBranch val="init"/>
        </dgm:presLayoutVars>
      </dgm:prSet>
      <dgm:spPr/>
    </dgm:pt>
    <dgm:pt modelId="{0F3672F2-C5E8-432D-920D-B1D2C20D0764}" type="pres">
      <dgm:prSet presAssocID="{52FD58B3-2766-438F-9F9E-58D047751197}" presName="rootComposite" presStyleCnt="0"/>
      <dgm:spPr/>
    </dgm:pt>
    <dgm:pt modelId="{6105BDEC-EBA0-44B4-A910-32F1BE0E9039}" type="pres">
      <dgm:prSet presAssocID="{52FD58B3-2766-438F-9F9E-58D047751197}" presName="rootText" presStyleLbl="node2" presStyleIdx="2" presStyleCnt="3" custScaleX="240755" custScaleY="92663">
        <dgm:presLayoutVars>
          <dgm:chPref val="3"/>
        </dgm:presLayoutVars>
      </dgm:prSet>
      <dgm:spPr/>
    </dgm:pt>
    <dgm:pt modelId="{EE681162-C9FB-4A0F-8271-323F96EE5661}" type="pres">
      <dgm:prSet presAssocID="{52FD58B3-2766-438F-9F9E-58D047751197}" presName="rootConnector" presStyleLbl="node2" presStyleIdx="2" presStyleCnt="3"/>
      <dgm:spPr/>
    </dgm:pt>
    <dgm:pt modelId="{98308ED5-607C-4B53-AE54-F6FB8C825A46}" type="pres">
      <dgm:prSet presAssocID="{52FD58B3-2766-438F-9F9E-58D047751197}" presName="hierChild4" presStyleCnt="0"/>
      <dgm:spPr/>
    </dgm:pt>
    <dgm:pt modelId="{079F5DAB-512A-4FB8-8D50-F2897BD79829}" type="pres">
      <dgm:prSet presAssocID="{9E4C6B08-449D-46A9-90E7-06E6561E2855}" presName="Name37" presStyleLbl="parChTrans1D3" presStyleIdx="5" presStyleCnt="9"/>
      <dgm:spPr/>
    </dgm:pt>
    <dgm:pt modelId="{FD6728B3-3890-4317-A85F-48875AFD36B9}" type="pres">
      <dgm:prSet presAssocID="{915A1A02-306B-46FC-9589-A1B2FDBBF0FA}" presName="hierRoot2" presStyleCnt="0">
        <dgm:presLayoutVars>
          <dgm:hierBranch val="init"/>
        </dgm:presLayoutVars>
      </dgm:prSet>
      <dgm:spPr/>
    </dgm:pt>
    <dgm:pt modelId="{1D0B4113-3350-4613-83E3-BE12A8548FC0}" type="pres">
      <dgm:prSet presAssocID="{915A1A02-306B-46FC-9589-A1B2FDBBF0FA}" presName="rootComposite" presStyleCnt="0"/>
      <dgm:spPr/>
    </dgm:pt>
    <dgm:pt modelId="{ABD9FC78-B229-4526-9B2D-FF49DEF5260A}" type="pres">
      <dgm:prSet presAssocID="{915A1A02-306B-46FC-9589-A1B2FDBBF0FA}" presName="rootText" presStyleLbl="node3" presStyleIdx="5" presStyleCnt="9" custScaleX="207947" custScaleY="92663">
        <dgm:presLayoutVars>
          <dgm:chPref val="3"/>
        </dgm:presLayoutVars>
      </dgm:prSet>
      <dgm:spPr/>
    </dgm:pt>
    <dgm:pt modelId="{0855F56F-D681-47C3-8ABB-84EF941A54FA}" type="pres">
      <dgm:prSet presAssocID="{915A1A02-306B-46FC-9589-A1B2FDBBF0FA}" presName="rootConnector" presStyleLbl="node3" presStyleIdx="5" presStyleCnt="9"/>
      <dgm:spPr/>
    </dgm:pt>
    <dgm:pt modelId="{895A4771-B440-4107-93B3-DEC37BE1FEF0}" type="pres">
      <dgm:prSet presAssocID="{915A1A02-306B-46FC-9589-A1B2FDBBF0FA}" presName="hierChild4" presStyleCnt="0"/>
      <dgm:spPr/>
    </dgm:pt>
    <dgm:pt modelId="{BB77DDA4-6DE6-4BBE-A124-2C2ADB908979}" type="pres">
      <dgm:prSet presAssocID="{915A1A02-306B-46FC-9589-A1B2FDBBF0FA}" presName="hierChild5" presStyleCnt="0"/>
      <dgm:spPr/>
    </dgm:pt>
    <dgm:pt modelId="{DD8072DE-77D5-46B4-8E9C-BB568AE73A0C}" type="pres">
      <dgm:prSet presAssocID="{E996CCE4-4350-45B8-9D1C-F6D5FFA7DD5D}" presName="Name37" presStyleLbl="parChTrans1D3" presStyleIdx="6" presStyleCnt="9"/>
      <dgm:spPr/>
    </dgm:pt>
    <dgm:pt modelId="{3EFBFD90-EE39-4C87-9D44-FD7F688830E2}" type="pres">
      <dgm:prSet presAssocID="{FE96ACE8-06BB-4E94-8402-20882811052D}" presName="hierRoot2" presStyleCnt="0">
        <dgm:presLayoutVars>
          <dgm:hierBranch val="init"/>
        </dgm:presLayoutVars>
      </dgm:prSet>
      <dgm:spPr/>
    </dgm:pt>
    <dgm:pt modelId="{D3D8D8BF-516A-48B6-8AD6-D9381F610E2F}" type="pres">
      <dgm:prSet presAssocID="{FE96ACE8-06BB-4E94-8402-20882811052D}" presName="rootComposite" presStyleCnt="0"/>
      <dgm:spPr/>
    </dgm:pt>
    <dgm:pt modelId="{F9EC7FCE-C3E6-49FD-9662-F1A20767B0DD}" type="pres">
      <dgm:prSet presAssocID="{FE96ACE8-06BB-4E94-8402-20882811052D}" presName="rootText" presStyleLbl="node3" presStyleIdx="6" presStyleCnt="9" custScaleX="207947" custScaleY="92663">
        <dgm:presLayoutVars>
          <dgm:chPref val="3"/>
        </dgm:presLayoutVars>
      </dgm:prSet>
      <dgm:spPr/>
    </dgm:pt>
    <dgm:pt modelId="{21BFD40B-9013-40EA-8149-353F9AD10025}" type="pres">
      <dgm:prSet presAssocID="{FE96ACE8-06BB-4E94-8402-20882811052D}" presName="rootConnector" presStyleLbl="node3" presStyleIdx="6" presStyleCnt="9"/>
      <dgm:spPr/>
    </dgm:pt>
    <dgm:pt modelId="{ED75A21A-8623-44AA-A5E6-AF5BB2CC25D0}" type="pres">
      <dgm:prSet presAssocID="{FE96ACE8-06BB-4E94-8402-20882811052D}" presName="hierChild4" presStyleCnt="0"/>
      <dgm:spPr/>
    </dgm:pt>
    <dgm:pt modelId="{84F9EDED-D4CC-4076-88B3-79D42A2AF6F3}" type="pres">
      <dgm:prSet presAssocID="{FE96ACE8-06BB-4E94-8402-20882811052D}" presName="hierChild5" presStyleCnt="0"/>
      <dgm:spPr/>
    </dgm:pt>
    <dgm:pt modelId="{F2A8C99A-606D-495E-AACE-CFE10530551C}" type="pres">
      <dgm:prSet presAssocID="{EE04F388-79D9-47AB-8756-4485978236F3}" presName="Name37" presStyleLbl="parChTrans1D3" presStyleIdx="7" presStyleCnt="9"/>
      <dgm:spPr/>
    </dgm:pt>
    <dgm:pt modelId="{E3F4FB6B-C939-4D0B-834C-41D72D655414}" type="pres">
      <dgm:prSet presAssocID="{77180FAB-BBD6-477D-B356-F31CD71FC117}" presName="hierRoot2" presStyleCnt="0">
        <dgm:presLayoutVars>
          <dgm:hierBranch val="init"/>
        </dgm:presLayoutVars>
      </dgm:prSet>
      <dgm:spPr/>
    </dgm:pt>
    <dgm:pt modelId="{73B310D5-5619-43CA-85FA-90A6B7A7947A}" type="pres">
      <dgm:prSet presAssocID="{77180FAB-BBD6-477D-B356-F31CD71FC117}" presName="rootComposite" presStyleCnt="0"/>
      <dgm:spPr/>
    </dgm:pt>
    <dgm:pt modelId="{3026214F-BA21-42AE-8615-22FE983FEF13}" type="pres">
      <dgm:prSet presAssocID="{77180FAB-BBD6-477D-B356-F31CD71FC117}" presName="rootText" presStyleLbl="node3" presStyleIdx="7" presStyleCnt="9" custScaleX="207947" custScaleY="92663">
        <dgm:presLayoutVars>
          <dgm:chPref val="3"/>
        </dgm:presLayoutVars>
      </dgm:prSet>
      <dgm:spPr/>
    </dgm:pt>
    <dgm:pt modelId="{7AA7DF14-C765-4481-8532-B3E97DE3BAFA}" type="pres">
      <dgm:prSet presAssocID="{77180FAB-BBD6-477D-B356-F31CD71FC117}" presName="rootConnector" presStyleLbl="node3" presStyleIdx="7" presStyleCnt="9"/>
      <dgm:spPr/>
    </dgm:pt>
    <dgm:pt modelId="{1032D1AE-0AA0-41F7-9FE7-CCE75E1A386A}" type="pres">
      <dgm:prSet presAssocID="{77180FAB-BBD6-477D-B356-F31CD71FC117}" presName="hierChild4" presStyleCnt="0"/>
      <dgm:spPr/>
    </dgm:pt>
    <dgm:pt modelId="{92D970BE-6122-4E11-B116-9C587F0B1A1F}" type="pres">
      <dgm:prSet presAssocID="{77180FAB-BBD6-477D-B356-F31CD71FC117}" presName="hierChild5" presStyleCnt="0"/>
      <dgm:spPr/>
    </dgm:pt>
    <dgm:pt modelId="{F7982F3F-A47D-445B-B696-38FFCEF502FC}" type="pres">
      <dgm:prSet presAssocID="{3B37B3E2-B8EF-4F3D-A413-4C57DA25BFB4}" presName="Name37" presStyleLbl="parChTrans1D3" presStyleIdx="8" presStyleCnt="9"/>
      <dgm:spPr/>
    </dgm:pt>
    <dgm:pt modelId="{0A38E724-7D59-4D77-9993-5B39A787B198}" type="pres">
      <dgm:prSet presAssocID="{0402514D-5783-494E-B0EF-78FA5827C49E}" presName="hierRoot2" presStyleCnt="0">
        <dgm:presLayoutVars>
          <dgm:hierBranch val="init"/>
        </dgm:presLayoutVars>
      </dgm:prSet>
      <dgm:spPr/>
    </dgm:pt>
    <dgm:pt modelId="{F9D78601-A852-4796-8302-6B0AF31C71D2}" type="pres">
      <dgm:prSet presAssocID="{0402514D-5783-494E-B0EF-78FA5827C49E}" presName="rootComposite" presStyleCnt="0"/>
      <dgm:spPr/>
    </dgm:pt>
    <dgm:pt modelId="{CC0323D7-C25A-4DBA-BE7D-2AD9D433BC2D}" type="pres">
      <dgm:prSet presAssocID="{0402514D-5783-494E-B0EF-78FA5827C49E}" presName="rootText" presStyleLbl="node3" presStyleIdx="8" presStyleCnt="9" custScaleX="207947" custScaleY="92663">
        <dgm:presLayoutVars>
          <dgm:chPref val="3"/>
        </dgm:presLayoutVars>
      </dgm:prSet>
      <dgm:spPr/>
    </dgm:pt>
    <dgm:pt modelId="{57C85F2F-B650-4BEC-88B5-D698C940B352}" type="pres">
      <dgm:prSet presAssocID="{0402514D-5783-494E-B0EF-78FA5827C49E}" presName="rootConnector" presStyleLbl="node3" presStyleIdx="8" presStyleCnt="9"/>
      <dgm:spPr/>
    </dgm:pt>
    <dgm:pt modelId="{DC152B00-1756-43BE-B2C9-AADF46E2C5EF}" type="pres">
      <dgm:prSet presAssocID="{0402514D-5783-494E-B0EF-78FA5827C49E}" presName="hierChild4" presStyleCnt="0"/>
      <dgm:spPr/>
    </dgm:pt>
    <dgm:pt modelId="{5101E197-617F-4EB1-B847-C97FEDCB493A}" type="pres">
      <dgm:prSet presAssocID="{0402514D-5783-494E-B0EF-78FA5827C49E}" presName="hierChild5" presStyleCnt="0"/>
      <dgm:spPr/>
    </dgm:pt>
    <dgm:pt modelId="{366DD332-2DFC-499C-AD89-AD35E6EC0304}" type="pres">
      <dgm:prSet presAssocID="{52FD58B3-2766-438F-9F9E-58D047751197}" presName="hierChild5" presStyleCnt="0"/>
      <dgm:spPr/>
    </dgm:pt>
    <dgm:pt modelId="{01F34DD6-0245-4FEA-89C8-B3EDBCEB7EB4}" type="pres">
      <dgm:prSet presAssocID="{B7A729D6-ED76-4B0A-8C4E-AAF1CD670E7B}" presName="hierChild3"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22EC7B0A-B34A-4B8A-A73E-EA81D6238590}" type="presOf" srcId="{2F4A7927-E442-4D5F-BA63-E074AF8B00F8}" destId="{64A2B42B-9D18-40B7-8BA4-D24E44FD230D}" srcOrd="0" destOrd="0" presId="urn:microsoft.com/office/officeart/2005/8/layout/orgChart1"/>
    <dgm:cxn modelId="{7416A510-D316-4DD0-B41E-23E56EBFB1FD}" srcId="{52FD58B3-2766-438F-9F9E-58D047751197}" destId="{77180FAB-BBD6-477D-B356-F31CD71FC117}" srcOrd="2" destOrd="0" parTransId="{EE04F388-79D9-47AB-8756-4485978236F3}" sibTransId="{03B067D6-20AC-4515-8D87-183D5B3EBC31}"/>
    <dgm:cxn modelId="{CBAEEC16-5385-4A63-BDD7-F07C325B4596}" type="presOf" srcId="{4B412906-D563-49F6-BF17-9B412D68608B}" destId="{2ACDBFA9-A3F6-48B7-BD0C-7D750B8DF1C0}" srcOrd="0" destOrd="0" presId="urn:microsoft.com/office/officeart/2005/8/layout/orgChart1"/>
    <dgm:cxn modelId="{3701171A-7D74-49E0-925A-EEC589D65D49}" type="presOf" srcId="{EE04F388-79D9-47AB-8756-4485978236F3}" destId="{F2A8C99A-606D-495E-AACE-CFE10530551C}" srcOrd="0" destOrd="0" presId="urn:microsoft.com/office/officeart/2005/8/layout/orgChart1"/>
    <dgm:cxn modelId="{CE92A121-6C46-4D35-83D7-A861E686EBDB}" type="presOf" srcId="{FE96ACE8-06BB-4E94-8402-20882811052D}" destId="{F9EC7FCE-C3E6-49FD-9662-F1A20767B0DD}" srcOrd="0" destOrd="0" presId="urn:microsoft.com/office/officeart/2005/8/layout/orgChart1"/>
    <dgm:cxn modelId="{E9E6E027-FD52-4143-BA99-EB40101D5299}" srcId="{52FD58B3-2766-438F-9F9E-58D047751197}" destId="{0402514D-5783-494E-B0EF-78FA5827C49E}" srcOrd="3" destOrd="0" parTransId="{3B37B3E2-B8EF-4F3D-A413-4C57DA25BFB4}" sibTransId="{BB8F1709-E37E-4DD1-9A38-794428006177}"/>
    <dgm:cxn modelId="{C416AC2D-AFB5-44A4-A2A8-0B11B7519FA0}" type="presOf" srcId="{E996CCE4-4350-45B8-9D1C-F6D5FFA7DD5D}" destId="{DD8072DE-77D5-46B4-8E9C-BB568AE73A0C}" srcOrd="0" destOrd="0" presId="urn:microsoft.com/office/officeart/2005/8/layout/orgChart1"/>
    <dgm:cxn modelId="{3E68B42E-6BC7-41FD-9524-37B4C9D6EE41}" srcId="{4B412906-D563-49F6-BF17-9B412D68608B}" destId="{4B29591D-4E36-48B0-B986-67D2D2C47CFF}" srcOrd="2" destOrd="0" parTransId="{2F4A7927-E442-4D5F-BA63-E074AF8B00F8}" sibTransId="{211FF0F4-CA85-4209-9DD6-5B11A452367B}"/>
    <dgm:cxn modelId="{65F25B2F-1DEC-4C2D-960F-EEDBE6FD3101}" type="presOf" srcId="{9E4C6B08-449D-46A9-90E7-06E6561E2855}" destId="{079F5DAB-512A-4FB8-8D50-F2897BD79829}" srcOrd="0" destOrd="0" presId="urn:microsoft.com/office/officeart/2005/8/layout/orgChart1"/>
    <dgm:cxn modelId="{5B617B2F-9980-4173-9CC6-DEA61D78A29D}" type="presOf" srcId="{E2968737-2DD2-4C82-8B56-D2849F461D8A}" destId="{EEC5174E-93AC-46EB-AC8C-0F4E582F11B9}" srcOrd="1" destOrd="0" presId="urn:microsoft.com/office/officeart/2005/8/layout/orgChart1"/>
    <dgm:cxn modelId="{59EDAA36-D548-48A3-B283-D189503F6AC3}" type="presOf" srcId="{CBA9D13C-F58E-4A0E-B902-A392DA3B6AEA}" destId="{205DAC82-6BB4-4422-9B71-A5F87B080B16}" srcOrd="1" destOrd="0" presId="urn:microsoft.com/office/officeart/2005/8/layout/orgChart1"/>
    <dgm:cxn modelId="{1320673A-AEAC-445D-AB76-4138CA844876}" type="presOf" srcId="{C78364D5-0A6F-4350-895C-0B49BB4613EA}" destId="{240070E6-5F78-409B-BCBA-C2B3DD7FA152}" srcOrd="1" destOrd="0" presId="urn:microsoft.com/office/officeart/2005/8/layout/orgChart1"/>
    <dgm:cxn modelId="{060F153D-F5DB-4DA0-B26D-3009CF30C1A3}" srcId="{B7A729D6-ED76-4B0A-8C4E-AAF1CD670E7B}" destId="{E0E8818F-5B65-42CA-B306-FAD22E9C3091}" srcOrd="0" destOrd="0" parTransId="{F3410791-386A-4972-B2A2-544311010169}" sibTransId="{97F9509C-587F-44BA-948E-C87091492C20}"/>
    <dgm:cxn modelId="{A356735E-3BAB-41D4-84F2-999F530440E1}" type="presOf" srcId="{915A1A02-306B-46FC-9589-A1B2FDBBF0FA}" destId="{ABD9FC78-B229-4526-9B2D-FF49DEF5260A}" srcOrd="0" destOrd="0" presId="urn:microsoft.com/office/officeart/2005/8/layout/orgChart1"/>
    <dgm:cxn modelId="{64D02741-40F2-4BF6-9249-962487BD7CC2}" srcId="{B7A729D6-ED76-4B0A-8C4E-AAF1CD670E7B}" destId="{4B412906-D563-49F6-BF17-9B412D68608B}" srcOrd="1" destOrd="0" parTransId="{030B7AC2-77FA-4400-A925-A6C3DBD12140}" sibTransId="{D9C739D3-A94E-47E0-A56D-A360B090BB1E}"/>
    <dgm:cxn modelId="{3EAA5D45-85A0-4ED7-97DF-D855A57E606A}" type="presOf" srcId="{C78364D5-0A6F-4350-895C-0B49BB4613EA}" destId="{10CB9E98-D122-4CEC-8739-FD648A3793E4}" srcOrd="0" destOrd="0" presId="urn:microsoft.com/office/officeart/2005/8/layout/orgChart1"/>
    <dgm:cxn modelId="{B35D9F45-85FB-4B16-AB3E-3F79590D79BB}" type="presOf" srcId="{7BD82F78-9C6C-4EE0-944B-E7425EAA35DD}" destId="{98D8CEEB-FBB0-4511-AF6D-7347CFB551A8}" srcOrd="1" destOrd="0" presId="urn:microsoft.com/office/officeart/2005/8/layout/orgChart1"/>
    <dgm:cxn modelId="{AF7F3C66-12B5-42DD-8FD6-6DF5283F8FD5}" type="presOf" srcId="{B7A729D6-ED76-4B0A-8C4E-AAF1CD670E7B}" destId="{84C11B08-E32C-463A-8F56-E117ADB7B3FA}" srcOrd="0" destOrd="0" presId="urn:microsoft.com/office/officeart/2005/8/layout/orgChart1"/>
    <dgm:cxn modelId="{10AD4D48-BD85-433F-B9FE-B6F0CC7A1E42}" type="presOf" srcId="{77180FAB-BBD6-477D-B356-F31CD71FC117}" destId="{3026214F-BA21-42AE-8615-22FE983FEF13}" srcOrd="0" destOrd="0" presId="urn:microsoft.com/office/officeart/2005/8/layout/orgChart1"/>
    <dgm:cxn modelId="{7F761F6A-F6BC-4B89-809A-24967F3EB7B3}" type="presOf" srcId="{030B7AC2-77FA-4400-A925-A6C3DBD12140}" destId="{82372D85-B0B0-419F-9E84-0BFC4B380D2A}" srcOrd="0" destOrd="0" presId="urn:microsoft.com/office/officeart/2005/8/layout/orgChart1"/>
    <dgm:cxn modelId="{EBA53B58-7194-475B-8900-DF59B35468E0}" type="presOf" srcId="{52FD58B3-2766-438F-9F9E-58D047751197}" destId="{6105BDEC-EBA0-44B4-A910-32F1BE0E9039}" srcOrd="0" destOrd="0" presId="urn:microsoft.com/office/officeart/2005/8/layout/orgChart1"/>
    <dgm:cxn modelId="{21C6AE5A-79FD-4A2C-8AD5-7F3D52B17ACB}" srcId="{D26EA7EA-E5FC-4901-88D2-5931A6F72F52}" destId="{B7A729D6-ED76-4B0A-8C4E-AAF1CD670E7B}" srcOrd="0" destOrd="0" parTransId="{9B241467-7719-4BB6-9A2D-53DDB6597D26}" sibTransId="{71B6B8C2-1529-4E95-8625-5C874080F6EE}"/>
    <dgm:cxn modelId="{588FD97C-0803-4BC2-9BB8-0BF77EE683B0}" type="presOf" srcId="{F3410791-386A-4972-B2A2-544311010169}" destId="{E4BA865A-9DBC-4B5A-BDC6-8F91D3A47106}" srcOrd="0" destOrd="0" presId="urn:microsoft.com/office/officeart/2005/8/layout/orgChart1"/>
    <dgm:cxn modelId="{D2244787-ABEE-4266-97DD-3FE84E4241E6}" type="presOf" srcId="{B7A729D6-ED76-4B0A-8C4E-AAF1CD670E7B}" destId="{C2EBBE6D-18ED-4868-AA08-CA325D8E94AC}" srcOrd="1" destOrd="0" presId="urn:microsoft.com/office/officeart/2005/8/layout/orgChart1"/>
    <dgm:cxn modelId="{CF35B588-FAD0-4B26-B285-DA48AFD60EFA}" type="presOf" srcId="{E2968737-2DD2-4C82-8B56-D2849F461D8A}" destId="{E0720307-26FE-44BB-8ED4-34B5433A3245}" srcOrd="0" destOrd="0" presId="urn:microsoft.com/office/officeart/2005/8/layout/orgChart1"/>
    <dgm:cxn modelId="{6DA9FA90-AEFC-402E-A53A-CE8C2423FC62}" type="presOf" srcId="{0402514D-5783-494E-B0EF-78FA5827C49E}" destId="{57C85F2F-B650-4BEC-88B5-D698C940B352}" srcOrd="1" destOrd="0" presId="urn:microsoft.com/office/officeart/2005/8/layout/orgChart1"/>
    <dgm:cxn modelId="{62D88F95-65B0-4466-A15E-22386136B99B}" type="presOf" srcId="{7BD82F78-9C6C-4EE0-944B-E7425EAA35DD}" destId="{992FAD1A-856C-476B-B6B5-1364D48878B3}" srcOrd="0" destOrd="0" presId="urn:microsoft.com/office/officeart/2005/8/layout/orgChart1"/>
    <dgm:cxn modelId="{5D312E96-D239-4C2E-B52C-7E87117DF5BA}" srcId="{E0E8818F-5B65-42CA-B306-FAD22E9C3091}" destId="{7BD82F78-9C6C-4EE0-944B-E7425EAA35DD}" srcOrd="0" destOrd="0" parTransId="{2A37DE5A-CEA9-4B7F-AC1A-0A86C96D85E1}" sibTransId="{B29E3995-A955-4FB0-B72B-9820F9A324B2}"/>
    <dgm:cxn modelId="{72354098-A509-428E-A5BD-1CFF22CD13C2}" type="presOf" srcId="{915A1A02-306B-46FC-9589-A1B2FDBBF0FA}" destId="{0855F56F-D681-47C3-8ABB-84EF941A54FA}" srcOrd="1" destOrd="0" presId="urn:microsoft.com/office/officeart/2005/8/layout/orgChart1"/>
    <dgm:cxn modelId="{357E9C9A-40CC-4088-A163-EB34C4DB49B1}" type="presOf" srcId="{CBA9D13C-F58E-4A0E-B902-A392DA3B6AEA}" destId="{265F360F-4FFC-4825-8027-F94B4237E32C}" srcOrd="0" destOrd="0" presId="urn:microsoft.com/office/officeart/2005/8/layout/orgChart1"/>
    <dgm:cxn modelId="{B411839B-B8F1-42C0-80E9-3B2F3138A562}" type="presOf" srcId="{E0E8818F-5B65-42CA-B306-FAD22E9C3091}" destId="{3C3E54A9-ECEA-44E1-B2A4-D384B0892D4A}" srcOrd="1" destOrd="0" presId="urn:microsoft.com/office/officeart/2005/8/layout/orgChart1"/>
    <dgm:cxn modelId="{B163D99F-79AF-4A43-BE74-FB9BBD2AA2D1}" type="presOf" srcId="{4B29591D-4E36-48B0-B986-67D2D2C47CFF}" destId="{05D5DA42-3B54-4E35-AF12-78ED35782FA1}" srcOrd="1" destOrd="0" presId="urn:microsoft.com/office/officeart/2005/8/layout/orgChart1"/>
    <dgm:cxn modelId="{7BEF91A6-1344-40AC-B2E0-8DDCE7925D4E}" type="presOf" srcId="{F6C0B592-04D2-4533-8F42-3BB4EB992191}" destId="{B7845A09-5ADB-4833-895C-0209155BEFCB}" srcOrd="0" destOrd="0" presId="urn:microsoft.com/office/officeart/2005/8/layout/orgChart1"/>
    <dgm:cxn modelId="{EF94F3AC-6572-4FF9-AD3C-D2168F1F9A51}" srcId="{52FD58B3-2766-438F-9F9E-58D047751197}" destId="{915A1A02-306B-46FC-9589-A1B2FDBBF0FA}" srcOrd="0" destOrd="0" parTransId="{9E4C6B08-449D-46A9-90E7-06E6561E2855}" sibTransId="{90A643D2-A609-4070-A0C5-E840D5D49C83}"/>
    <dgm:cxn modelId="{EA33F5AD-019A-414A-96BA-2CFD1AEB77E0}" type="presOf" srcId="{D26EA7EA-E5FC-4901-88D2-5931A6F72F52}" destId="{D57F1AF3-C2C1-4A8F-B53A-9A8753E77FD7}" srcOrd="0" destOrd="0" presId="urn:microsoft.com/office/officeart/2005/8/layout/orgChart1"/>
    <dgm:cxn modelId="{5F40E3B4-304B-4D9D-9B5C-0890988ADCD9}" type="presOf" srcId="{0402514D-5783-494E-B0EF-78FA5827C49E}" destId="{CC0323D7-C25A-4DBA-BE7D-2AD9D433BC2D}" srcOrd="0" destOrd="0" presId="urn:microsoft.com/office/officeart/2005/8/layout/orgChart1"/>
    <dgm:cxn modelId="{BC17B3B8-1EE7-4AB0-999A-98250EFFAACD}" srcId="{52FD58B3-2766-438F-9F9E-58D047751197}" destId="{FE96ACE8-06BB-4E94-8402-20882811052D}" srcOrd="1" destOrd="0" parTransId="{E996CCE4-4350-45B8-9D1C-F6D5FFA7DD5D}" sibTransId="{042500BA-2A70-4561-8657-8341FBBC5F75}"/>
    <dgm:cxn modelId="{4E4C60BD-973A-4E7E-8563-08EC4E6CFDAE}" type="presOf" srcId="{C0C3EC8F-8E25-45AB-A111-14571540F884}" destId="{8CA7241B-47F5-440C-9FEC-C886D40EA2F5}" srcOrd="0" destOrd="0" presId="urn:microsoft.com/office/officeart/2005/8/layout/orgChart1"/>
    <dgm:cxn modelId="{6D70B0CB-92C3-4D65-8C1E-30D13906110D}" type="presOf" srcId="{FE5A30F3-7309-4E0D-AE50-A05E33518BA3}" destId="{4E819D9F-5059-4039-9A62-F7794BCC7642}" srcOrd="0" destOrd="0" presId="urn:microsoft.com/office/officeart/2005/8/layout/orgChart1"/>
    <dgm:cxn modelId="{515054D7-6830-4D9C-9A1D-E971BE877E99}" srcId="{4B412906-D563-49F6-BF17-9B412D68608B}" destId="{C78364D5-0A6F-4350-895C-0B49BB4613EA}" srcOrd="1" destOrd="0" parTransId="{F6C0B592-04D2-4533-8F42-3BB4EB992191}" sibTransId="{E5740410-323C-408B-B2D9-6FFB9964E7B0}"/>
    <dgm:cxn modelId="{F300D7D7-FB93-4B87-BB1B-687D101655F8}" srcId="{E0E8818F-5B65-42CA-B306-FAD22E9C3091}" destId="{CBA9D13C-F58E-4A0E-B902-A392DA3B6AEA}" srcOrd="1" destOrd="0" parTransId="{44F6073A-B0FB-428A-9412-BC142A2B520E}" sibTransId="{48EEFE27-597D-4E2D-9468-5B2A287E81B1}"/>
    <dgm:cxn modelId="{A13DE2D8-647F-48F3-91F2-89DB6724E9DC}" type="presOf" srcId="{4B412906-D563-49F6-BF17-9B412D68608B}" destId="{C8A8E486-A9FF-486F-BD7F-B56FF40E76C3}" srcOrd="1" destOrd="0" presId="urn:microsoft.com/office/officeart/2005/8/layout/orgChart1"/>
    <dgm:cxn modelId="{E6FB07DA-9B34-496F-BAAF-477E589526E9}" type="presOf" srcId="{2A37DE5A-CEA9-4B7F-AC1A-0A86C96D85E1}" destId="{41D3C72E-DFD8-4227-BB3A-BB2829AA613A}" srcOrd="0" destOrd="0" presId="urn:microsoft.com/office/officeart/2005/8/layout/orgChart1"/>
    <dgm:cxn modelId="{F364BBE7-F7B0-4046-886E-F5471B32684D}" type="presOf" srcId="{E0E8818F-5B65-42CA-B306-FAD22E9C3091}" destId="{8B66DA21-5C0B-4D35-8552-84B94D7E8289}" srcOrd="0" destOrd="0" presId="urn:microsoft.com/office/officeart/2005/8/layout/orgChart1"/>
    <dgm:cxn modelId="{CB3B0BE9-ED00-4268-9518-EAC038C013B4}" srcId="{B7A729D6-ED76-4B0A-8C4E-AAF1CD670E7B}" destId="{52FD58B3-2766-438F-9F9E-58D047751197}" srcOrd="2" destOrd="0" parTransId="{C0C3EC8F-8E25-45AB-A111-14571540F884}" sibTransId="{19F21475-89A3-49B3-AD3B-632256D65711}"/>
    <dgm:cxn modelId="{92805DEB-2E50-4634-B560-C177CF69307A}" type="presOf" srcId="{4B29591D-4E36-48B0-B986-67D2D2C47CFF}" destId="{4C61333B-A8E5-4352-B23F-4DB45783EEED}" srcOrd="0" destOrd="0" presId="urn:microsoft.com/office/officeart/2005/8/layout/orgChart1"/>
    <dgm:cxn modelId="{C8035FEC-4979-439B-967F-27A7438CB8CA}" type="presOf" srcId="{3B37B3E2-B8EF-4F3D-A413-4C57DA25BFB4}" destId="{F7982F3F-A47D-445B-B696-38FFCEF502FC}" srcOrd="0" destOrd="0" presId="urn:microsoft.com/office/officeart/2005/8/layout/orgChart1"/>
    <dgm:cxn modelId="{13C680F7-E26B-4608-8262-383793EB6C1B}" type="presOf" srcId="{77180FAB-BBD6-477D-B356-F31CD71FC117}" destId="{7AA7DF14-C765-4481-8532-B3E97DE3BAFA}" srcOrd="1" destOrd="0" presId="urn:microsoft.com/office/officeart/2005/8/layout/orgChart1"/>
    <dgm:cxn modelId="{4E6108F8-77CF-473B-A253-BB85B33C3D05}" type="presOf" srcId="{FE96ACE8-06BB-4E94-8402-20882811052D}" destId="{21BFD40B-9013-40EA-8149-353F9AD10025}" srcOrd="1" destOrd="0" presId="urn:microsoft.com/office/officeart/2005/8/layout/orgChart1"/>
    <dgm:cxn modelId="{609071F8-4D10-43A5-9FB9-CC63776C874B}" type="presOf" srcId="{44F6073A-B0FB-428A-9412-BC142A2B520E}" destId="{716E1384-73BC-4A2A-A338-A9C9836DC8C7}" srcOrd="0" destOrd="0" presId="urn:microsoft.com/office/officeart/2005/8/layout/orgChart1"/>
    <dgm:cxn modelId="{F587EAF8-41DC-4016-AADD-38DEFE2F0EB4}" type="presOf" srcId="{52FD58B3-2766-438F-9F9E-58D047751197}" destId="{EE681162-C9FB-4A0F-8271-323F96EE5661}" srcOrd="1" destOrd="0" presId="urn:microsoft.com/office/officeart/2005/8/layout/orgChart1"/>
    <dgm:cxn modelId="{9849064F-322F-468C-A899-68D09075CDC8}" type="presParOf" srcId="{D57F1AF3-C2C1-4A8F-B53A-9A8753E77FD7}" destId="{8B004526-1F04-4714-9E4A-E8CEF439DF5D}" srcOrd="0" destOrd="0" presId="urn:microsoft.com/office/officeart/2005/8/layout/orgChart1"/>
    <dgm:cxn modelId="{55100B0C-3B79-4115-8BDA-9A55EF512EE7}" type="presParOf" srcId="{8B004526-1F04-4714-9E4A-E8CEF439DF5D}" destId="{623DA69C-6E66-4BEC-8F3F-0052F074B49B}" srcOrd="0" destOrd="0" presId="urn:microsoft.com/office/officeart/2005/8/layout/orgChart1"/>
    <dgm:cxn modelId="{C832C0A9-A6E7-4573-98B9-D1B0148EF562}" type="presParOf" srcId="{623DA69C-6E66-4BEC-8F3F-0052F074B49B}" destId="{84C11B08-E32C-463A-8F56-E117ADB7B3FA}" srcOrd="0" destOrd="0" presId="urn:microsoft.com/office/officeart/2005/8/layout/orgChart1"/>
    <dgm:cxn modelId="{4ABF8927-5A4F-47CA-80DB-A80F09338EEA}" type="presParOf" srcId="{623DA69C-6E66-4BEC-8F3F-0052F074B49B}" destId="{C2EBBE6D-18ED-4868-AA08-CA325D8E94AC}" srcOrd="1" destOrd="0" presId="urn:microsoft.com/office/officeart/2005/8/layout/orgChart1"/>
    <dgm:cxn modelId="{1D81FEC8-E69D-47A6-A890-173DC3827AAE}" type="presParOf" srcId="{8B004526-1F04-4714-9E4A-E8CEF439DF5D}" destId="{41F4EBCF-CA29-4940-8028-BEB2715DC527}" srcOrd="1" destOrd="0" presId="urn:microsoft.com/office/officeart/2005/8/layout/orgChart1"/>
    <dgm:cxn modelId="{5457B230-D8EE-4E1C-99D6-B168814D6B80}" type="presParOf" srcId="{41F4EBCF-CA29-4940-8028-BEB2715DC527}" destId="{E4BA865A-9DBC-4B5A-BDC6-8F91D3A47106}" srcOrd="0" destOrd="0" presId="urn:microsoft.com/office/officeart/2005/8/layout/orgChart1"/>
    <dgm:cxn modelId="{6649C174-D63D-45F7-9ECA-1B9D0ED43BC2}" type="presParOf" srcId="{41F4EBCF-CA29-4940-8028-BEB2715DC527}" destId="{F5117F17-B774-4481-AC67-CA3F0C87300F}" srcOrd="1" destOrd="0" presId="urn:microsoft.com/office/officeart/2005/8/layout/orgChart1"/>
    <dgm:cxn modelId="{784AB1E4-CD71-4494-BED7-C9B35FDEAC7C}" type="presParOf" srcId="{F5117F17-B774-4481-AC67-CA3F0C87300F}" destId="{32C3D62A-30D2-4401-8532-91082BBE61E5}" srcOrd="0" destOrd="0" presId="urn:microsoft.com/office/officeart/2005/8/layout/orgChart1"/>
    <dgm:cxn modelId="{3F5E9D0F-B35F-4702-8096-8171378D7D15}" type="presParOf" srcId="{32C3D62A-30D2-4401-8532-91082BBE61E5}" destId="{8B66DA21-5C0B-4D35-8552-84B94D7E8289}" srcOrd="0" destOrd="0" presId="urn:microsoft.com/office/officeart/2005/8/layout/orgChart1"/>
    <dgm:cxn modelId="{002FECDD-4D21-48CD-A067-323CCCDD1027}" type="presParOf" srcId="{32C3D62A-30D2-4401-8532-91082BBE61E5}" destId="{3C3E54A9-ECEA-44E1-B2A4-D384B0892D4A}" srcOrd="1" destOrd="0" presId="urn:microsoft.com/office/officeart/2005/8/layout/orgChart1"/>
    <dgm:cxn modelId="{E9D92672-1644-409A-B6E5-622EC28EB7E3}" type="presParOf" srcId="{F5117F17-B774-4481-AC67-CA3F0C87300F}" destId="{9674B03F-61A8-4A90-BE23-7AB49C91B583}" srcOrd="1" destOrd="0" presId="urn:microsoft.com/office/officeart/2005/8/layout/orgChart1"/>
    <dgm:cxn modelId="{C9EDAE3C-9201-4A96-93B8-7BEA5F7103A4}" type="presParOf" srcId="{9674B03F-61A8-4A90-BE23-7AB49C91B583}" destId="{41D3C72E-DFD8-4227-BB3A-BB2829AA613A}" srcOrd="0" destOrd="0" presId="urn:microsoft.com/office/officeart/2005/8/layout/orgChart1"/>
    <dgm:cxn modelId="{F1570BD9-CE14-4EFA-B357-C059B68787D8}" type="presParOf" srcId="{9674B03F-61A8-4A90-BE23-7AB49C91B583}" destId="{D0FC36EC-DC44-4D60-9EFD-4DC2EC991503}" srcOrd="1" destOrd="0" presId="urn:microsoft.com/office/officeart/2005/8/layout/orgChart1"/>
    <dgm:cxn modelId="{8EB3B335-E9DA-4299-917B-0344644B630E}" type="presParOf" srcId="{D0FC36EC-DC44-4D60-9EFD-4DC2EC991503}" destId="{47C00BB5-F1E9-4921-A290-A7802D105338}" srcOrd="0" destOrd="0" presId="urn:microsoft.com/office/officeart/2005/8/layout/orgChart1"/>
    <dgm:cxn modelId="{7FFFBEBE-1EAE-4D88-8478-0F84F08B3954}" type="presParOf" srcId="{47C00BB5-F1E9-4921-A290-A7802D105338}" destId="{992FAD1A-856C-476B-B6B5-1364D48878B3}" srcOrd="0" destOrd="0" presId="urn:microsoft.com/office/officeart/2005/8/layout/orgChart1"/>
    <dgm:cxn modelId="{67C49FD5-F1CC-4478-B86E-8CCC4DB1FC13}" type="presParOf" srcId="{47C00BB5-F1E9-4921-A290-A7802D105338}" destId="{98D8CEEB-FBB0-4511-AF6D-7347CFB551A8}" srcOrd="1" destOrd="0" presId="urn:microsoft.com/office/officeart/2005/8/layout/orgChart1"/>
    <dgm:cxn modelId="{278CBBF8-FF6D-40D8-9589-D6CF12AC6FD1}" type="presParOf" srcId="{D0FC36EC-DC44-4D60-9EFD-4DC2EC991503}" destId="{29214BDF-CCFD-4BBD-8571-7ED0E295568A}" srcOrd="1" destOrd="0" presId="urn:microsoft.com/office/officeart/2005/8/layout/orgChart1"/>
    <dgm:cxn modelId="{FB78127A-15EB-40CA-93C3-E30F07BB9863}" type="presParOf" srcId="{D0FC36EC-DC44-4D60-9EFD-4DC2EC991503}" destId="{DF9F963B-96A9-4A15-AD59-FE4D47106B4D}" srcOrd="2" destOrd="0" presId="urn:microsoft.com/office/officeart/2005/8/layout/orgChart1"/>
    <dgm:cxn modelId="{DB71BB35-5AD4-4ABF-8240-8493C1711697}" type="presParOf" srcId="{9674B03F-61A8-4A90-BE23-7AB49C91B583}" destId="{716E1384-73BC-4A2A-A338-A9C9836DC8C7}" srcOrd="2" destOrd="0" presId="urn:microsoft.com/office/officeart/2005/8/layout/orgChart1"/>
    <dgm:cxn modelId="{1376EC7A-EAC0-40C4-9CA9-ED902CA261C0}" type="presParOf" srcId="{9674B03F-61A8-4A90-BE23-7AB49C91B583}" destId="{A3555D24-6EE8-482B-88F7-CABFCDBEB88F}" srcOrd="3" destOrd="0" presId="urn:microsoft.com/office/officeart/2005/8/layout/orgChart1"/>
    <dgm:cxn modelId="{EEF12B0F-5283-4905-8D04-43982F87DF29}" type="presParOf" srcId="{A3555D24-6EE8-482B-88F7-CABFCDBEB88F}" destId="{59FBAF0F-56C1-4742-8B36-C8D49C50DC27}" srcOrd="0" destOrd="0" presId="urn:microsoft.com/office/officeart/2005/8/layout/orgChart1"/>
    <dgm:cxn modelId="{FD525695-1D7B-4EA5-AA24-D7B4238FB2B4}" type="presParOf" srcId="{59FBAF0F-56C1-4742-8B36-C8D49C50DC27}" destId="{265F360F-4FFC-4825-8027-F94B4237E32C}" srcOrd="0" destOrd="0" presId="urn:microsoft.com/office/officeart/2005/8/layout/orgChart1"/>
    <dgm:cxn modelId="{CDEC9427-52D5-4E6A-8298-215100C6EC27}" type="presParOf" srcId="{59FBAF0F-56C1-4742-8B36-C8D49C50DC27}" destId="{205DAC82-6BB4-4422-9B71-A5F87B080B16}" srcOrd="1" destOrd="0" presId="urn:microsoft.com/office/officeart/2005/8/layout/orgChart1"/>
    <dgm:cxn modelId="{63B79386-2E58-442A-94EE-F3BA4B3484DB}" type="presParOf" srcId="{A3555D24-6EE8-482B-88F7-CABFCDBEB88F}" destId="{18022A4D-BE26-4C68-92B7-6D8BD3F63785}" srcOrd="1" destOrd="0" presId="urn:microsoft.com/office/officeart/2005/8/layout/orgChart1"/>
    <dgm:cxn modelId="{AE557F11-7850-42EE-9B86-0D487A528DF6}" type="presParOf" srcId="{A3555D24-6EE8-482B-88F7-CABFCDBEB88F}" destId="{58F2C6A9-E2C3-44E7-8DDF-6AEBCA0BB814}" srcOrd="2" destOrd="0" presId="urn:microsoft.com/office/officeart/2005/8/layout/orgChart1"/>
    <dgm:cxn modelId="{3407DFA5-2FFF-4FA5-9DAC-18D0AA2CCAF7}" type="presParOf" srcId="{F5117F17-B774-4481-AC67-CA3F0C87300F}" destId="{BBE14F81-D400-4EB0-82E6-FCE193D1E9AC}" srcOrd="2" destOrd="0" presId="urn:microsoft.com/office/officeart/2005/8/layout/orgChart1"/>
    <dgm:cxn modelId="{A96C392C-12FC-4F3E-B946-3200D30C462F}" type="presParOf" srcId="{41F4EBCF-CA29-4940-8028-BEB2715DC527}" destId="{82372D85-B0B0-419F-9E84-0BFC4B380D2A}" srcOrd="2" destOrd="0" presId="urn:microsoft.com/office/officeart/2005/8/layout/orgChart1"/>
    <dgm:cxn modelId="{8CE9D717-7D20-4932-B2B3-06294B020312}" type="presParOf" srcId="{41F4EBCF-CA29-4940-8028-BEB2715DC527}" destId="{C6432CBE-D1EF-44C8-A798-672DD2C02962}" srcOrd="3" destOrd="0" presId="urn:microsoft.com/office/officeart/2005/8/layout/orgChart1"/>
    <dgm:cxn modelId="{3E05F658-2774-4DD2-8357-9E6B3461F73C}" type="presParOf" srcId="{C6432CBE-D1EF-44C8-A798-672DD2C02962}" destId="{58BD805E-F226-4E22-8C0C-147713B689E5}" srcOrd="0" destOrd="0" presId="urn:microsoft.com/office/officeart/2005/8/layout/orgChart1"/>
    <dgm:cxn modelId="{26BC9E04-2D06-4FC4-9A71-C4AF25860DE4}" type="presParOf" srcId="{58BD805E-F226-4E22-8C0C-147713B689E5}" destId="{2ACDBFA9-A3F6-48B7-BD0C-7D750B8DF1C0}" srcOrd="0" destOrd="0" presId="urn:microsoft.com/office/officeart/2005/8/layout/orgChart1"/>
    <dgm:cxn modelId="{F1B11DE0-B67D-457F-9DE6-118AED78990A}" type="presParOf" srcId="{58BD805E-F226-4E22-8C0C-147713B689E5}" destId="{C8A8E486-A9FF-486F-BD7F-B56FF40E76C3}" srcOrd="1" destOrd="0" presId="urn:microsoft.com/office/officeart/2005/8/layout/orgChart1"/>
    <dgm:cxn modelId="{F32ECBBD-A7EF-4CA9-911A-A61E5C689319}" type="presParOf" srcId="{C6432CBE-D1EF-44C8-A798-672DD2C02962}" destId="{CF81A9D2-3E24-443D-9FA3-0107DCA578E9}" srcOrd="1" destOrd="0" presId="urn:microsoft.com/office/officeart/2005/8/layout/orgChart1"/>
    <dgm:cxn modelId="{F4E81D4F-C906-4D62-AED2-EE46CA836CE6}" type="presParOf" srcId="{CF81A9D2-3E24-443D-9FA3-0107DCA578E9}" destId="{4E819D9F-5059-4039-9A62-F7794BCC7642}" srcOrd="0" destOrd="0" presId="urn:microsoft.com/office/officeart/2005/8/layout/orgChart1"/>
    <dgm:cxn modelId="{F10F8AFE-E1C0-41FC-9997-334FEB0FA8AE}" type="presParOf" srcId="{CF81A9D2-3E24-443D-9FA3-0107DCA578E9}" destId="{BD3760B9-7A11-499C-881B-22D29BA7401A}" srcOrd="1" destOrd="0" presId="urn:microsoft.com/office/officeart/2005/8/layout/orgChart1"/>
    <dgm:cxn modelId="{1BE1FA69-0F52-4F59-B418-1D897FA95FE4}" type="presParOf" srcId="{BD3760B9-7A11-499C-881B-22D29BA7401A}" destId="{9D109AFA-F923-4CC8-9E34-5E3A977FC05D}" srcOrd="0" destOrd="0" presId="urn:microsoft.com/office/officeart/2005/8/layout/orgChart1"/>
    <dgm:cxn modelId="{A3722E33-137F-4903-A6D4-98482DAEE3F0}" type="presParOf" srcId="{9D109AFA-F923-4CC8-9E34-5E3A977FC05D}" destId="{E0720307-26FE-44BB-8ED4-34B5433A3245}" srcOrd="0" destOrd="0" presId="urn:microsoft.com/office/officeart/2005/8/layout/orgChart1"/>
    <dgm:cxn modelId="{81EF51EB-DBA9-4F37-8893-58635F48F649}" type="presParOf" srcId="{9D109AFA-F923-4CC8-9E34-5E3A977FC05D}" destId="{EEC5174E-93AC-46EB-AC8C-0F4E582F11B9}" srcOrd="1" destOrd="0" presId="urn:microsoft.com/office/officeart/2005/8/layout/orgChart1"/>
    <dgm:cxn modelId="{BD6839F4-4D9C-42CF-A235-A0D6B762A3D1}" type="presParOf" srcId="{BD3760B9-7A11-499C-881B-22D29BA7401A}" destId="{3FEE0FBA-4B96-4907-8C56-2D9169D1A2F1}" srcOrd="1" destOrd="0" presId="urn:microsoft.com/office/officeart/2005/8/layout/orgChart1"/>
    <dgm:cxn modelId="{B9C1558D-1F39-44BC-BDA0-9DCF7FF1126F}" type="presParOf" srcId="{BD3760B9-7A11-499C-881B-22D29BA7401A}" destId="{40BA525B-B3AA-49D7-8E14-10E2744EAB70}" srcOrd="2" destOrd="0" presId="urn:microsoft.com/office/officeart/2005/8/layout/orgChart1"/>
    <dgm:cxn modelId="{067C3512-0921-4A8F-94AB-97CFC5A78821}" type="presParOf" srcId="{CF81A9D2-3E24-443D-9FA3-0107DCA578E9}" destId="{B7845A09-5ADB-4833-895C-0209155BEFCB}" srcOrd="2" destOrd="0" presId="urn:microsoft.com/office/officeart/2005/8/layout/orgChart1"/>
    <dgm:cxn modelId="{9A3589AE-1061-40BF-B630-702D40D98805}" type="presParOf" srcId="{CF81A9D2-3E24-443D-9FA3-0107DCA578E9}" destId="{B9B51310-C2F0-42E6-9F24-C4132ADBB7EC}" srcOrd="3" destOrd="0" presId="urn:microsoft.com/office/officeart/2005/8/layout/orgChart1"/>
    <dgm:cxn modelId="{92271686-6553-412B-90AD-AA304002EE7C}" type="presParOf" srcId="{B9B51310-C2F0-42E6-9F24-C4132ADBB7EC}" destId="{0628DD37-74EF-4C48-BC8C-81F309991D6B}" srcOrd="0" destOrd="0" presId="urn:microsoft.com/office/officeart/2005/8/layout/orgChart1"/>
    <dgm:cxn modelId="{A0F886A3-0F58-40E7-96E3-43EA4F5562D4}" type="presParOf" srcId="{0628DD37-74EF-4C48-BC8C-81F309991D6B}" destId="{10CB9E98-D122-4CEC-8739-FD648A3793E4}" srcOrd="0" destOrd="0" presId="urn:microsoft.com/office/officeart/2005/8/layout/orgChart1"/>
    <dgm:cxn modelId="{DA4C510A-502E-41C0-AED2-D0BDCC55E35B}" type="presParOf" srcId="{0628DD37-74EF-4C48-BC8C-81F309991D6B}" destId="{240070E6-5F78-409B-BCBA-C2B3DD7FA152}" srcOrd="1" destOrd="0" presId="urn:microsoft.com/office/officeart/2005/8/layout/orgChart1"/>
    <dgm:cxn modelId="{CA70D3A2-1EEC-4F00-915C-9D447B5BA23D}" type="presParOf" srcId="{B9B51310-C2F0-42E6-9F24-C4132ADBB7EC}" destId="{3D1C109B-42B4-493B-9694-F14ABF0A0FA6}" srcOrd="1" destOrd="0" presId="urn:microsoft.com/office/officeart/2005/8/layout/orgChart1"/>
    <dgm:cxn modelId="{7B54C7E0-3353-4FA5-8CE1-5E8B79B0CAEE}" type="presParOf" srcId="{B9B51310-C2F0-42E6-9F24-C4132ADBB7EC}" destId="{C34C6FCF-38DB-435C-832B-516680279DE9}" srcOrd="2" destOrd="0" presId="urn:microsoft.com/office/officeart/2005/8/layout/orgChart1"/>
    <dgm:cxn modelId="{DC1BD14A-656B-471F-89E6-2D0A08444F71}" type="presParOf" srcId="{CF81A9D2-3E24-443D-9FA3-0107DCA578E9}" destId="{64A2B42B-9D18-40B7-8BA4-D24E44FD230D}" srcOrd="4" destOrd="0" presId="urn:microsoft.com/office/officeart/2005/8/layout/orgChart1"/>
    <dgm:cxn modelId="{05F8B3ED-EAF9-404A-9F4C-8AB86EEF755C}" type="presParOf" srcId="{CF81A9D2-3E24-443D-9FA3-0107DCA578E9}" destId="{8AF208A0-6AAD-4EC0-944D-543AE412D4EE}" srcOrd="5" destOrd="0" presId="urn:microsoft.com/office/officeart/2005/8/layout/orgChart1"/>
    <dgm:cxn modelId="{FAD072A6-0ECA-4690-B829-265F69BEB94E}" type="presParOf" srcId="{8AF208A0-6AAD-4EC0-944D-543AE412D4EE}" destId="{3B619DF6-20F6-42AA-98F2-A579B91E2903}" srcOrd="0" destOrd="0" presId="urn:microsoft.com/office/officeart/2005/8/layout/orgChart1"/>
    <dgm:cxn modelId="{80EFB500-DB27-459D-99CA-915E34CBD838}" type="presParOf" srcId="{3B619DF6-20F6-42AA-98F2-A579B91E2903}" destId="{4C61333B-A8E5-4352-B23F-4DB45783EEED}" srcOrd="0" destOrd="0" presId="urn:microsoft.com/office/officeart/2005/8/layout/orgChart1"/>
    <dgm:cxn modelId="{90AED6B1-AC9B-47A7-BD2C-E71302F03331}" type="presParOf" srcId="{3B619DF6-20F6-42AA-98F2-A579B91E2903}" destId="{05D5DA42-3B54-4E35-AF12-78ED35782FA1}" srcOrd="1" destOrd="0" presId="urn:microsoft.com/office/officeart/2005/8/layout/orgChart1"/>
    <dgm:cxn modelId="{7C4BB74A-8762-4C7E-9311-CA42C16A44A6}" type="presParOf" srcId="{8AF208A0-6AAD-4EC0-944D-543AE412D4EE}" destId="{65B65392-B1E6-4159-9859-14655BD2017F}" srcOrd="1" destOrd="0" presId="urn:microsoft.com/office/officeart/2005/8/layout/orgChart1"/>
    <dgm:cxn modelId="{F5F7464E-69E2-421C-8F5B-A7C551A9E7C9}" type="presParOf" srcId="{8AF208A0-6AAD-4EC0-944D-543AE412D4EE}" destId="{54E3E75D-015A-462D-839E-4295C56881A9}" srcOrd="2" destOrd="0" presId="urn:microsoft.com/office/officeart/2005/8/layout/orgChart1"/>
    <dgm:cxn modelId="{48B044FC-E11D-47B2-9B1F-2392942102CE}" type="presParOf" srcId="{C6432CBE-D1EF-44C8-A798-672DD2C02962}" destId="{F4837A40-4545-408A-9AE5-E3D99DF1B004}" srcOrd="2" destOrd="0" presId="urn:microsoft.com/office/officeart/2005/8/layout/orgChart1"/>
    <dgm:cxn modelId="{F40CB92B-834B-47FF-BF02-8FA76DDA8663}" type="presParOf" srcId="{41F4EBCF-CA29-4940-8028-BEB2715DC527}" destId="{8CA7241B-47F5-440C-9FEC-C886D40EA2F5}" srcOrd="4" destOrd="0" presId="urn:microsoft.com/office/officeart/2005/8/layout/orgChart1"/>
    <dgm:cxn modelId="{7E271448-A463-4EB7-9CF8-9B7E4EDEF361}" type="presParOf" srcId="{41F4EBCF-CA29-4940-8028-BEB2715DC527}" destId="{0AE909C3-DB1C-4C81-BF19-87DCE00B417C}" srcOrd="5" destOrd="0" presId="urn:microsoft.com/office/officeart/2005/8/layout/orgChart1"/>
    <dgm:cxn modelId="{D959566E-A52E-4CB3-9B0C-370A465ADA1D}" type="presParOf" srcId="{0AE909C3-DB1C-4C81-BF19-87DCE00B417C}" destId="{0F3672F2-C5E8-432D-920D-B1D2C20D0764}" srcOrd="0" destOrd="0" presId="urn:microsoft.com/office/officeart/2005/8/layout/orgChart1"/>
    <dgm:cxn modelId="{4CBF65FC-E71C-445A-92E0-FA58EFDDE91E}" type="presParOf" srcId="{0F3672F2-C5E8-432D-920D-B1D2C20D0764}" destId="{6105BDEC-EBA0-44B4-A910-32F1BE0E9039}" srcOrd="0" destOrd="0" presId="urn:microsoft.com/office/officeart/2005/8/layout/orgChart1"/>
    <dgm:cxn modelId="{30D408E9-2CF0-45CF-9167-0E4EC1BE7CF7}" type="presParOf" srcId="{0F3672F2-C5E8-432D-920D-B1D2C20D0764}" destId="{EE681162-C9FB-4A0F-8271-323F96EE5661}" srcOrd="1" destOrd="0" presId="urn:microsoft.com/office/officeart/2005/8/layout/orgChart1"/>
    <dgm:cxn modelId="{85402716-9A66-4118-8CBE-0BB581DF24F6}" type="presParOf" srcId="{0AE909C3-DB1C-4C81-BF19-87DCE00B417C}" destId="{98308ED5-607C-4B53-AE54-F6FB8C825A46}" srcOrd="1" destOrd="0" presId="urn:microsoft.com/office/officeart/2005/8/layout/orgChart1"/>
    <dgm:cxn modelId="{B875FD5D-C7F7-4CFC-945D-ED2B858D9D73}" type="presParOf" srcId="{98308ED5-607C-4B53-AE54-F6FB8C825A46}" destId="{079F5DAB-512A-4FB8-8D50-F2897BD79829}" srcOrd="0" destOrd="0" presId="urn:microsoft.com/office/officeart/2005/8/layout/orgChart1"/>
    <dgm:cxn modelId="{7D8CA75C-6B83-4173-B0DD-0C1DCF7FDCB1}" type="presParOf" srcId="{98308ED5-607C-4B53-AE54-F6FB8C825A46}" destId="{FD6728B3-3890-4317-A85F-48875AFD36B9}" srcOrd="1" destOrd="0" presId="urn:microsoft.com/office/officeart/2005/8/layout/orgChart1"/>
    <dgm:cxn modelId="{16EF627F-3C50-4960-A555-2F80C32D7BD6}" type="presParOf" srcId="{FD6728B3-3890-4317-A85F-48875AFD36B9}" destId="{1D0B4113-3350-4613-83E3-BE12A8548FC0}" srcOrd="0" destOrd="0" presId="urn:microsoft.com/office/officeart/2005/8/layout/orgChart1"/>
    <dgm:cxn modelId="{71E276F2-3D3A-4AB5-BE18-86BC747142E5}" type="presParOf" srcId="{1D0B4113-3350-4613-83E3-BE12A8548FC0}" destId="{ABD9FC78-B229-4526-9B2D-FF49DEF5260A}" srcOrd="0" destOrd="0" presId="urn:microsoft.com/office/officeart/2005/8/layout/orgChart1"/>
    <dgm:cxn modelId="{BDFE792B-4485-44B4-88D6-0182E2CD721F}" type="presParOf" srcId="{1D0B4113-3350-4613-83E3-BE12A8548FC0}" destId="{0855F56F-D681-47C3-8ABB-84EF941A54FA}" srcOrd="1" destOrd="0" presId="urn:microsoft.com/office/officeart/2005/8/layout/orgChart1"/>
    <dgm:cxn modelId="{8A0860BE-C6DC-4AED-BDAC-D840C89F1887}" type="presParOf" srcId="{FD6728B3-3890-4317-A85F-48875AFD36B9}" destId="{895A4771-B440-4107-93B3-DEC37BE1FEF0}" srcOrd="1" destOrd="0" presId="urn:microsoft.com/office/officeart/2005/8/layout/orgChart1"/>
    <dgm:cxn modelId="{0C3024D3-7AB8-45CA-8B9A-140138FC3DF2}" type="presParOf" srcId="{FD6728B3-3890-4317-A85F-48875AFD36B9}" destId="{BB77DDA4-6DE6-4BBE-A124-2C2ADB908979}" srcOrd="2" destOrd="0" presId="urn:microsoft.com/office/officeart/2005/8/layout/orgChart1"/>
    <dgm:cxn modelId="{A10D0D4D-36DD-4347-80FE-6B8640B45821}" type="presParOf" srcId="{98308ED5-607C-4B53-AE54-F6FB8C825A46}" destId="{DD8072DE-77D5-46B4-8E9C-BB568AE73A0C}" srcOrd="2" destOrd="0" presId="urn:microsoft.com/office/officeart/2005/8/layout/orgChart1"/>
    <dgm:cxn modelId="{729AFBF4-9245-44C0-AFF3-A56785A84326}" type="presParOf" srcId="{98308ED5-607C-4B53-AE54-F6FB8C825A46}" destId="{3EFBFD90-EE39-4C87-9D44-FD7F688830E2}" srcOrd="3" destOrd="0" presId="urn:microsoft.com/office/officeart/2005/8/layout/orgChart1"/>
    <dgm:cxn modelId="{F6396444-4F06-4CF8-AAF0-0AD93E0B9975}" type="presParOf" srcId="{3EFBFD90-EE39-4C87-9D44-FD7F688830E2}" destId="{D3D8D8BF-516A-48B6-8AD6-D9381F610E2F}" srcOrd="0" destOrd="0" presId="urn:microsoft.com/office/officeart/2005/8/layout/orgChart1"/>
    <dgm:cxn modelId="{185B98D7-9083-481C-8A44-28F16F01A677}" type="presParOf" srcId="{D3D8D8BF-516A-48B6-8AD6-D9381F610E2F}" destId="{F9EC7FCE-C3E6-49FD-9662-F1A20767B0DD}" srcOrd="0" destOrd="0" presId="urn:microsoft.com/office/officeart/2005/8/layout/orgChart1"/>
    <dgm:cxn modelId="{01478CEA-BC81-4C64-80BE-BEDEB707EAF6}" type="presParOf" srcId="{D3D8D8BF-516A-48B6-8AD6-D9381F610E2F}" destId="{21BFD40B-9013-40EA-8149-353F9AD10025}" srcOrd="1" destOrd="0" presId="urn:microsoft.com/office/officeart/2005/8/layout/orgChart1"/>
    <dgm:cxn modelId="{68FFDCE0-E594-43B2-83A4-F8B28A8AF435}" type="presParOf" srcId="{3EFBFD90-EE39-4C87-9D44-FD7F688830E2}" destId="{ED75A21A-8623-44AA-A5E6-AF5BB2CC25D0}" srcOrd="1" destOrd="0" presId="urn:microsoft.com/office/officeart/2005/8/layout/orgChart1"/>
    <dgm:cxn modelId="{8DCFA67D-DB37-4272-B5F3-022B88F41F48}" type="presParOf" srcId="{3EFBFD90-EE39-4C87-9D44-FD7F688830E2}" destId="{84F9EDED-D4CC-4076-88B3-79D42A2AF6F3}" srcOrd="2" destOrd="0" presId="urn:microsoft.com/office/officeart/2005/8/layout/orgChart1"/>
    <dgm:cxn modelId="{C41A07EE-3006-4E6E-89AF-3097332D9B60}" type="presParOf" srcId="{98308ED5-607C-4B53-AE54-F6FB8C825A46}" destId="{F2A8C99A-606D-495E-AACE-CFE10530551C}" srcOrd="4" destOrd="0" presId="urn:microsoft.com/office/officeart/2005/8/layout/orgChart1"/>
    <dgm:cxn modelId="{538802C7-CE32-4C57-8788-E21860F7B743}" type="presParOf" srcId="{98308ED5-607C-4B53-AE54-F6FB8C825A46}" destId="{E3F4FB6B-C939-4D0B-834C-41D72D655414}" srcOrd="5" destOrd="0" presId="urn:microsoft.com/office/officeart/2005/8/layout/orgChart1"/>
    <dgm:cxn modelId="{3C4A58D9-4B13-47D3-9BCC-86E7D04DDEFD}" type="presParOf" srcId="{E3F4FB6B-C939-4D0B-834C-41D72D655414}" destId="{73B310D5-5619-43CA-85FA-90A6B7A7947A}" srcOrd="0" destOrd="0" presId="urn:microsoft.com/office/officeart/2005/8/layout/orgChart1"/>
    <dgm:cxn modelId="{52C3B0B3-D794-4209-8FE4-C2C12A7D9434}" type="presParOf" srcId="{73B310D5-5619-43CA-85FA-90A6B7A7947A}" destId="{3026214F-BA21-42AE-8615-22FE983FEF13}" srcOrd="0" destOrd="0" presId="urn:microsoft.com/office/officeart/2005/8/layout/orgChart1"/>
    <dgm:cxn modelId="{0721AE99-9E33-4C35-AD9E-C6A0A56A3D3C}" type="presParOf" srcId="{73B310D5-5619-43CA-85FA-90A6B7A7947A}" destId="{7AA7DF14-C765-4481-8532-B3E97DE3BAFA}" srcOrd="1" destOrd="0" presId="urn:microsoft.com/office/officeart/2005/8/layout/orgChart1"/>
    <dgm:cxn modelId="{04DBDC2E-DAB3-491A-9F46-1516E8684454}" type="presParOf" srcId="{E3F4FB6B-C939-4D0B-834C-41D72D655414}" destId="{1032D1AE-0AA0-41F7-9FE7-CCE75E1A386A}" srcOrd="1" destOrd="0" presId="urn:microsoft.com/office/officeart/2005/8/layout/orgChart1"/>
    <dgm:cxn modelId="{286B0F36-82A6-41C1-BADC-D36EBB8025D2}" type="presParOf" srcId="{E3F4FB6B-C939-4D0B-834C-41D72D655414}" destId="{92D970BE-6122-4E11-B116-9C587F0B1A1F}" srcOrd="2" destOrd="0" presId="urn:microsoft.com/office/officeart/2005/8/layout/orgChart1"/>
    <dgm:cxn modelId="{C0625A93-5273-43BD-9B81-93F96ED9E227}" type="presParOf" srcId="{98308ED5-607C-4B53-AE54-F6FB8C825A46}" destId="{F7982F3F-A47D-445B-B696-38FFCEF502FC}" srcOrd="6" destOrd="0" presId="urn:microsoft.com/office/officeart/2005/8/layout/orgChart1"/>
    <dgm:cxn modelId="{49FDC0A8-9D83-461D-B1A1-7512BE896DFD}" type="presParOf" srcId="{98308ED5-607C-4B53-AE54-F6FB8C825A46}" destId="{0A38E724-7D59-4D77-9993-5B39A787B198}" srcOrd="7" destOrd="0" presId="urn:microsoft.com/office/officeart/2005/8/layout/orgChart1"/>
    <dgm:cxn modelId="{CEF3C992-3B3E-46CF-A653-5C5EC1BAB80B}" type="presParOf" srcId="{0A38E724-7D59-4D77-9993-5B39A787B198}" destId="{F9D78601-A852-4796-8302-6B0AF31C71D2}" srcOrd="0" destOrd="0" presId="urn:microsoft.com/office/officeart/2005/8/layout/orgChart1"/>
    <dgm:cxn modelId="{8D407486-A4B7-4FDB-B716-C985A61BD062}" type="presParOf" srcId="{F9D78601-A852-4796-8302-6B0AF31C71D2}" destId="{CC0323D7-C25A-4DBA-BE7D-2AD9D433BC2D}" srcOrd="0" destOrd="0" presId="urn:microsoft.com/office/officeart/2005/8/layout/orgChart1"/>
    <dgm:cxn modelId="{B6577012-A1F1-4520-A2D8-3A162BFE78D1}" type="presParOf" srcId="{F9D78601-A852-4796-8302-6B0AF31C71D2}" destId="{57C85F2F-B650-4BEC-88B5-D698C940B352}" srcOrd="1" destOrd="0" presId="urn:microsoft.com/office/officeart/2005/8/layout/orgChart1"/>
    <dgm:cxn modelId="{5EE2A3EE-7387-471A-A81D-BB708AD1028D}" type="presParOf" srcId="{0A38E724-7D59-4D77-9993-5B39A787B198}" destId="{DC152B00-1756-43BE-B2C9-AADF46E2C5EF}" srcOrd="1" destOrd="0" presId="urn:microsoft.com/office/officeart/2005/8/layout/orgChart1"/>
    <dgm:cxn modelId="{7E110A77-033B-449E-B10C-89CC5F2E7F85}" type="presParOf" srcId="{0A38E724-7D59-4D77-9993-5B39A787B198}" destId="{5101E197-617F-4EB1-B847-C97FEDCB493A}" srcOrd="2" destOrd="0" presId="urn:microsoft.com/office/officeart/2005/8/layout/orgChart1"/>
    <dgm:cxn modelId="{EBD4CBA4-BD3E-4052-AF6B-A346C5F815D7}" type="presParOf" srcId="{0AE909C3-DB1C-4C81-BF19-87DCE00B417C}" destId="{366DD332-2DFC-499C-AD89-AD35E6EC0304}" srcOrd="2" destOrd="0" presId="urn:microsoft.com/office/officeart/2005/8/layout/orgChart1"/>
    <dgm:cxn modelId="{864B7C5F-B2A7-431D-A708-0E94BB53899B}" type="presParOf" srcId="{8B004526-1F04-4714-9E4A-E8CEF439DF5D}" destId="{01F34DD6-0245-4FEA-89C8-B3EDBCEB7E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6EA7EA-E5FC-4901-88D2-5931A6F72F5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B7A729D6-ED76-4B0A-8C4E-AAF1CD670E7B}">
      <dgm:prSet phldrT="[Text]" custT="1"/>
      <dgm:spPr>
        <a:solidFill>
          <a:schemeClr val="tx1"/>
        </a:solidFill>
      </dgm:spPr>
      <dgm:t>
        <a:bodyPr/>
        <a:lstStyle/>
        <a:p>
          <a:pPr algn="ctr"/>
          <a:r>
            <a:rPr lang="en-US" sz="1600"/>
            <a:t>Officer</a:t>
          </a:r>
          <a:endParaRPr lang="en-US" sz="1400"/>
        </a:p>
      </dgm:t>
    </dgm:pt>
    <dgm:pt modelId="{9B241467-7719-4BB6-9A2D-53DDB6597D26}" type="parTrans" cxnId="{21C6AE5A-79FD-4A2C-8AD5-7F3D52B17ACB}">
      <dgm:prSet/>
      <dgm:spPr/>
      <dgm:t>
        <a:bodyPr/>
        <a:lstStyle/>
        <a:p>
          <a:pPr algn="ctr"/>
          <a:endParaRPr lang="en-US" sz="1400"/>
        </a:p>
      </dgm:t>
    </dgm:pt>
    <dgm:pt modelId="{71B6B8C2-1529-4E95-8625-5C874080F6EE}" type="sibTrans" cxnId="{21C6AE5A-79FD-4A2C-8AD5-7F3D52B17ACB}">
      <dgm:prSet/>
      <dgm:spPr/>
      <dgm:t>
        <a:bodyPr/>
        <a:lstStyle/>
        <a:p>
          <a:pPr algn="ctr"/>
          <a:endParaRPr lang="en-US" sz="1400"/>
        </a:p>
      </dgm:t>
    </dgm:pt>
    <dgm:pt modelId="{E0E8818F-5B65-42CA-B306-FAD22E9C3091}">
      <dgm:prSet phldrT="[Text]" custT="1"/>
      <dgm:spPr>
        <a:solidFill>
          <a:schemeClr val="bg1">
            <a:lumMod val="50000"/>
          </a:schemeClr>
        </a:solidFill>
      </dgm:spPr>
      <dgm:t>
        <a:bodyPr/>
        <a:lstStyle/>
        <a:p>
          <a:pPr algn="ctr"/>
          <a:r>
            <a:rPr lang="en-US" sz="1400" b="1" i="0" baseline="0">
              <a:solidFill>
                <a:schemeClr val="tx1"/>
              </a:solidFill>
            </a:rPr>
            <a:t>1st Degree</a:t>
          </a:r>
        </a:p>
      </dgm:t>
    </dgm:pt>
    <dgm:pt modelId="{F3410791-386A-4972-B2A2-544311010169}" type="parTrans" cxnId="{060F153D-F5DB-4DA0-B26D-3009CF30C1A3}">
      <dgm:prSet/>
      <dgm:spPr>
        <a:ln>
          <a:solidFill>
            <a:schemeClr val="tx1"/>
          </a:solidFill>
        </a:ln>
      </dgm:spPr>
      <dgm:t>
        <a:bodyPr/>
        <a:lstStyle/>
        <a:p>
          <a:pPr algn="ctr"/>
          <a:endParaRPr lang="en-US" sz="1400"/>
        </a:p>
      </dgm:t>
    </dgm:pt>
    <dgm:pt modelId="{97F9509C-587F-44BA-948E-C87091492C20}" type="sibTrans" cxnId="{060F153D-F5DB-4DA0-B26D-3009CF30C1A3}">
      <dgm:prSet/>
      <dgm:spPr/>
      <dgm:t>
        <a:bodyPr/>
        <a:lstStyle/>
        <a:p>
          <a:pPr algn="ctr"/>
          <a:endParaRPr lang="en-US" sz="1400"/>
        </a:p>
      </dgm:t>
    </dgm:pt>
    <dgm:pt modelId="{4B412906-D563-49F6-BF17-9B412D68608B}">
      <dgm:prSet phldrT="[Text]" custT="1"/>
      <dgm:spPr>
        <a:solidFill>
          <a:schemeClr val="bg1">
            <a:lumMod val="50000"/>
          </a:schemeClr>
        </a:solidFill>
      </dgm:spPr>
      <dgm:t>
        <a:bodyPr/>
        <a:lstStyle/>
        <a:p>
          <a:pPr algn="ctr"/>
          <a:r>
            <a:rPr lang="en-US" sz="1400" b="1">
              <a:solidFill>
                <a:sysClr val="windowText" lastClr="000000"/>
              </a:solidFill>
            </a:rPr>
            <a:t>2nd Degree</a:t>
          </a:r>
        </a:p>
      </dgm:t>
    </dgm:pt>
    <dgm:pt modelId="{030B7AC2-77FA-4400-A925-A6C3DBD12140}" type="parTrans" cxnId="{64D02741-40F2-4BF6-9249-962487BD7CC2}">
      <dgm:prSet/>
      <dgm:spPr>
        <a:ln>
          <a:solidFill>
            <a:schemeClr val="tx1"/>
          </a:solidFill>
        </a:ln>
      </dgm:spPr>
      <dgm:t>
        <a:bodyPr/>
        <a:lstStyle/>
        <a:p>
          <a:pPr algn="ctr"/>
          <a:endParaRPr lang="en-US" sz="1400"/>
        </a:p>
      </dgm:t>
    </dgm:pt>
    <dgm:pt modelId="{D9C739D3-A94E-47E0-A56D-A360B090BB1E}" type="sibTrans" cxnId="{64D02741-40F2-4BF6-9249-962487BD7CC2}">
      <dgm:prSet/>
      <dgm:spPr/>
      <dgm:t>
        <a:bodyPr/>
        <a:lstStyle/>
        <a:p>
          <a:pPr algn="ctr"/>
          <a:endParaRPr lang="en-US" sz="1400"/>
        </a:p>
      </dgm:t>
    </dgm:pt>
    <dgm:pt modelId="{7BD82F78-9C6C-4EE0-944B-E7425EAA35DD}">
      <dgm:prSet custT="1"/>
      <dgm:spPr>
        <a:solidFill>
          <a:schemeClr val="tx1">
            <a:lumMod val="50000"/>
            <a:lumOff val="50000"/>
          </a:schemeClr>
        </a:solidFill>
        <a:ln>
          <a:solidFill>
            <a:schemeClr val="tx1">
              <a:lumMod val="50000"/>
              <a:lumOff val="50000"/>
            </a:schemeClr>
          </a:solidFill>
        </a:ln>
      </dgm:spPr>
      <dgm:t>
        <a:bodyPr/>
        <a:lstStyle/>
        <a:p>
          <a:pPr algn="ctr"/>
          <a:r>
            <a:rPr lang="en-US" sz="1400"/>
            <a:t>Father/Mother In Law</a:t>
          </a:r>
        </a:p>
      </dgm:t>
    </dgm:pt>
    <dgm:pt modelId="{2A37DE5A-CEA9-4B7F-AC1A-0A86C96D85E1}" type="parTrans" cxnId="{5D312E96-D239-4C2E-B52C-7E87117DF5BA}">
      <dgm:prSet/>
      <dgm:spPr>
        <a:ln>
          <a:solidFill>
            <a:schemeClr val="tx1"/>
          </a:solidFill>
        </a:ln>
      </dgm:spPr>
      <dgm:t>
        <a:bodyPr/>
        <a:lstStyle/>
        <a:p>
          <a:pPr algn="ctr"/>
          <a:endParaRPr lang="en-US" sz="1400"/>
        </a:p>
      </dgm:t>
    </dgm:pt>
    <dgm:pt modelId="{B29E3995-A955-4FB0-B72B-9820F9A324B2}" type="sibTrans" cxnId="{5D312E96-D239-4C2E-B52C-7E87117DF5BA}">
      <dgm:prSet/>
      <dgm:spPr/>
      <dgm:t>
        <a:bodyPr/>
        <a:lstStyle/>
        <a:p>
          <a:pPr algn="ctr"/>
          <a:endParaRPr lang="en-US" sz="1400"/>
        </a:p>
      </dgm:t>
    </dgm:pt>
    <dgm:pt modelId="{CBA9D13C-F58E-4A0E-B902-A392DA3B6AEA}">
      <dgm:prSet custT="1"/>
      <dgm:spPr>
        <a:solidFill>
          <a:schemeClr val="tx1">
            <a:lumMod val="50000"/>
            <a:lumOff val="50000"/>
          </a:schemeClr>
        </a:solidFill>
        <a:ln>
          <a:solidFill>
            <a:schemeClr val="tx1">
              <a:lumMod val="50000"/>
              <a:lumOff val="50000"/>
            </a:schemeClr>
          </a:solidFill>
        </a:ln>
      </dgm:spPr>
      <dgm:t>
        <a:bodyPr/>
        <a:lstStyle/>
        <a:p>
          <a:pPr algn="ctr"/>
          <a:r>
            <a:rPr lang="en-US" sz="1400"/>
            <a:t>Daughter/Son In Law</a:t>
          </a:r>
        </a:p>
      </dgm:t>
    </dgm:pt>
    <dgm:pt modelId="{44F6073A-B0FB-428A-9412-BC142A2B520E}" type="parTrans" cxnId="{F300D7D7-FB93-4B87-BB1B-687D101655F8}">
      <dgm:prSet/>
      <dgm:spPr>
        <a:ln>
          <a:solidFill>
            <a:schemeClr val="tx1"/>
          </a:solidFill>
        </a:ln>
      </dgm:spPr>
      <dgm:t>
        <a:bodyPr/>
        <a:lstStyle/>
        <a:p>
          <a:pPr algn="ctr"/>
          <a:endParaRPr lang="en-US" sz="1400"/>
        </a:p>
      </dgm:t>
    </dgm:pt>
    <dgm:pt modelId="{48EEFE27-597D-4E2D-9468-5B2A287E81B1}" type="sibTrans" cxnId="{F300D7D7-FB93-4B87-BB1B-687D101655F8}">
      <dgm:prSet/>
      <dgm:spPr/>
      <dgm:t>
        <a:bodyPr/>
        <a:lstStyle/>
        <a:p>
          <a:pPr algn="ctr"/>
          <a:endParaRPr lang="en-US" sz="1400"/>
        </a:p>
      </dgm:t>
    </dgm:pt>
    <dgm:pt modelId="{E2968737-2DD2-4C82-8B56-D2849F461D8A}">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Brother/Sister</a:t>
          </a:r>
        </a:p>
      </dgm:t>
    </dgm:pt>
    <dgm:pt modelId="{FE5A30F3-7309-4E0D-AE50-A05E33518BA3}" type="parTrans" cxnId="{5CA25A07-C98D-4964-9075-591B3E6DD8B3}">
      <dgm:prSet/>
      <dgm:spPr>
        <a:ln>
          <a:solidFill>
            <a:schemeClr val="tx1"/>
          </a:solidFill>
        </a:ln>
      </dgm:spPr>
      <dgm:t>
        <a:bodyPr/>
        <a:lstStyle/>
        <a:p>
          <a:pPr algn="ctr"/>
          <a:endParaRPr lang="en-US" sz="1400"/>
        </a:p>
      </dgm:t>
    </dgm:pt>
    <dgm:pt modelId="{B02B90F6-8AAB-4345-8361-2B62E14D4282}" type="sibTrans" cxnId="{5CA25A07-C98D-4964-9075-591B3E6DD8B3}">
      <dgm:prSet/>
      <dgm:spPr/>
      <dgm:t>
        <a:bodyPr/>
        <a:lstStyle/>
        <a:p>
          <a:pPr algn="ctr"/>
          <a:endParaRPr lang="en-US" sz="1400"/>
        </a:p>
      </dgm:t>
    </dgm:pt>
    <dgm:pt modelId="{C78364D5-0A6F-4350-895C-0B49BB4613EA}">
      <dgm:prSet custT="1"/>
      <dgm:spPr>
        <a:solidFill>
          <a:schemeClr val="tx1">
            <a:lumMod val="50000"/>
            <a:lumOff val="50000"/>
          </a:schemeClr>
        </a:solidFill>
        <a:ln>
          <a:solidFill>
            <a:schemeClr val="tx1">
              <a:lumMod val="50000"/>
              <a:lumOff val="50000"/>
            </a:schemeClr>
          </a:solidFill>
        </a:ln>
      </dgm:spPr>
      <dgm:t>
        <a:bodyPr/>
        <a:lstStyle/>
        <a:p>
          <a:pPr algn="ctr"/>
          <a:r>
            <a:rPr lang="en-US" sz="1400"/>
            <a:t>Sister/Brother's Spouse</a:t>
          </a:r>
        </a:p>
      </dgm:t>
    </dgm:pt>
    <dgm:pt modelId="{F6C0B592-04D2-4533-8F42-3BB4EB992191}" type="parTrans" cxnId="{515054D7-6830-4D9C-9A1D-E971BE877E99}">
      <dgm:prSet/>
      <dgm:spPr>
        <a:solidFill>
          <a:schemeClr val="accent3"/>
        </a:solidFill>
        <a:ln>
          <a:solidFill>
            <a:schemeClr val="tx1"/>
          </a:solidFill>
        </a:ln>
      </dgm:spPr>
      <dgm:t>
        <a:bodyPr/>
        <a:lstStyle/>
        <a:p>
          <a:pPr algn="ctr"/>
          <a:endParaRPr lang="en-US" sz="1400"/>
        </a:p>
      </dgm:t>
    </dgm:pt>
    <dgm:pt modelId="{E5740410-323C-408B-B2D9-6FFB9964E7B0}" type="sibTrans" cxnId="{515054D7-6830-4D9C-9A1D-E971BE877E99}">
      <dgm:prSet/>
      <dgm:spPr/>
      <dgm:t>
        <a:bodyPr/>
        <a:lstStyle/>
        <a:p>
          <a:pPr algn="ctr"/>
          <a:endParaRPr lang="en-US" sz="1400"/>
        </a:p>
      </dgm:t>
    </dgm:pt>
    <dgm:pt modelId="{4B29591D-4E36-48B0-B986-67D2D2C47CFF}">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Father/Mother</a:t>
          </a:r>
        </a:p>
      </dgm:t>
    </dgm:pt>
    <dgm:pt modelId="{2F4A7927-E442-4D5F-BA63-E074AF8B00F8}" type="parTrans" cxnId="{3E68B42E-6BC7-41FD-9524-37B4C9D6EE41}">
      <dgm:prSet/>
      <dgm:spPr>
        <a:solidFill>
          <a:schemeClr val="accent3"/>
        </a:solidFill>
        <a:ln>
          <a:solidFill>
            <a:schemeClr val="tx1"/>
          </a:solidFill>
        </a:ln>
      </dgm:spPr>
      <dgm:t>
        <a:bodyPr/>
        <a:lstStyle/>
        <a:p>
          <a:pPr algn="ctr"/>
          <a:endParaRPr lang="en-US" sz="1400"/>
        </a:p>
      </dgm:t>
    </dgm:pt>
    <dgm:pt modelId="{211FF0F4-CA85-4209-9DD6-5B11A452367B}" type="sibTrans" cxnId="{3E68B42E-6BC7-41FD-9524-37B4C9D6EE41}">
      <dgm:prSet/>
      <dgm:spPr/>
      <dgm:t>
        <a:bodyPr/>
        <a:lstStyle/>
        <a:p>
          <a:pPr algn="ctr"/>
          <a:endParaRPr lang="en-US" sz="1400"/>
        </a:p>
      </dgm:t>
    </dgm:pt>
    <dgm:pt modelId="{A0F6DDD5-E3F1-45F7-A4D5-0F98048403D2}">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Grand Daughter/Son</a:t>
          </a:r>
        </a:p>
      </dgm:t>
    </dgm:pt>
    <dgm:pt modelId="{BDBA8C48-CADD-4F64-B219-4CC8434E623E}" type="parTrans" cxnId="{672E5A3D-5097-48DD-8D1F-56FC902554CD}">
      <dgm:prSet/>
      <dgm:spPr>
        <a:ln>
          <a:solidFill>
            <a:schemeClr val="tx1"/>
          </a:solidFill>
        </a:ln>
      </dgm:spPr>
      <dgm:t>
        <a:bodyPr/>
        <a:lstStyle/>
        <a:p>
          <a:pPr algn="ctr"/>
          <a:endParaRPr lang="en-US" sz="1400"/>
        </a:p>
      </dgm:t>
    </dgm:pt>
    <dgm:pt modelId="{AAE44135-60C9-4392-A3D9-4E3EDB276448}" type="sibTrans" cxnId="{672E5A3D-5097-48DD-8D1F-56FC902554CD}">
      <dgm:prSet/>
      <dgm:spPr/>
      <dgm:t>
        <a:bodyPr/>
        <a:lstStyle/>
        <a:p>
          <a:pPr algn="ctr"/>
          <a:endParaRPr lang="en-US" sz="1400"/>
        </a:p>
      </dgm:t>
    </dgm:pt>
    <dgm:pt modelId="{9B0E2E46-6BB8-44F5-B6A8-0B4FE0739471}">
      <dgm:prSet custT="1"/>
      <dgm:spPr>
        <a:solidFill>
          <a:schemeClr val="tx1">
            <a:lumMod val="50000"/>
            <a:lumOff val="50000"/>
          </a:schemeClr>
        </a:solidFill>
        <a:ln>
          <a:solidFill>
            <a:schemeClr val="tx1">
              <a:lumMod val="50000"/>
              <a:lumOff val="50000"/>
            </a:schemeClr>
          </a:solidFill>
        </a:ln>
      </dgm:spPr>
      <dgm:t>
        <a:bodyPr/>
        <a:lstStyle/>
        <a:p>
          <a:pPr algn="ctr"/>
          <a:r>
            <a:rPr lang="en-US" sz="1400"/>
            <a:t>Spouse's Son/Daughter</a:t>
          </a:r>
        </a:p>
      </dgm:t>
    </dgm:pt>
    <dgm:pt modelId="{06019782-9992-45E8-9609-E7201CE440A3}" type="parTrans" cxnId="{58EB3B87-0727-4C55-A60A-2CB5FCC99A68}">
      <dgm:prSet/>
      <dgm:spPr>
        <a:ln>
          <a:solidFill>
            <a:schemeClr val="tx1"/>
          </a:solidFill>
        </a:ln>
      </dgm:spPr>
      <dgm:t>
        <a:bodyPr/>
        <a:lstStyle/>
        <a:p>
          <a:pPr algn="ctr"/>
          <a:endParaRPr lang="en-US" sz="1400"/>
        </a:p>
      </dgm:t>
    </dgm:pt>
    <dgm:pt modelId="{38749CF6-1E2B-4C96-92A9-EE19C2635ABA}" type="sibTrans" cxnId="{58EB3B87-0727-4C55-A60A-2CB5FCC99A68}">
      <dgm:prSet/>
      <dgm:spPr/>
      <dgm:t>
        <a:bodyPr/>
        <a:lstStyle/>
        <a:p>
          <a:pPr algn="ctr"/>
          <a:endParaRPr lang="en-US" sz="1400"/>
        </a:p>
      </dgm:t>
    </dgm:pt>
    <dgm:pt modelId="{AB6235BF-6A89-4124-87DC-B80ADCEAF60F}">
      <dgm:prSet custT="1"/>
      <dgm:spPr>
        <a:solidFill>
          <a:schemeClr val="tx1">
            <a:lumMod val="50000"/>
            <a:lumOff val="50000"/>
          </a:schemeClr>
        </a:solidFill>
        <a:ln>
          <a:solidFill>
            <a:schemeClr val="tx1">
              <a:lumMod val="50000"/>
              <a:lumOff val="50000"/>
            </a:schemeClr>
          </a:solidFill>
        </a:ln>
      </dgm:spPr>
      <dgm:t>
        <a:bodyPr/>
        <a:lstStyle/>
        <a:p>
          <a:pPr algn="ctr"/>
          <a:r>
            <a:rPr lang="en-US" sz="1400" b="0"/>
            <a:t>Officer's Spouse </a:t>
          </a:r>
          <a:endParaRPr lang="en-US" sz="1400" b="0" i="0" baseline="0">
            <a:solidFill>
              <a:schemeClr val="tx1"/>
            </a:solidFill>
          </a:endParaRPr>
        </a:p>
      </dgm:t>
    </dgm:pt>
    <dgm:pt modelId="{3735472D-8D09-4295-BB92-827613EE4F1D}" type="parTrans" cxnId="{73A907EF-3AF6-4C31-820E-BE8A0129C613}">
      <dgm:prSet/>
      <dgm:spPr>
        <a:ln>
          <a:solidFill>
            <a:schemeClr val="tx1"/>
          </a:solidFill>
        </a:ln>
      </dgm:spPr>
      <dgm:t>
        <a:bodyPr/>
        <a:lstStyle/>
        <a:p>
          <a:pPr algn="ctr"/>
          <a:endParaRPr lang="en-US" sz="1400"/>
        </a:p>
      </dgm:t>
    </dgm:pt>
    <dgm:pt modelId="{F33DBC58-E105-4AD4-87AF-A71E567241F9}" type="sibTrans" cxnId="{73A907EF-3AF6-4C31-820E-BE8A0129C613}">
      <dgm:prSet/>
      <dgm:spPr/>
      <dgm:t>
        <a:bodyPr/>
        <a:lstStyle/>
        <a:p>
          <a:pPr algn="ctr"/>
          <a:endParaRPr lang="en-US" sz="1400"/>
        </a:p>
      </dgm:t>
    </dgm:pt>
    <dgm:pt modelId="{C9631CAF-B712-4499-AAE4-74E62809E39A}" type="pres">
      <dgm:prSet presAssocID="{D26EA7EA-E5FC-4901-88D2-5931A6F72F52}" presName="mainComposite" presStyleCnt="0">
        <dgm:presLayoutVars>
          <dgm:chPref val="1"/>
          <dgm:dir/>
          <dgm:animOne val="branch"/>
          <dgm:animLvl val="lvl"/>
          <dgm:resizeHandles val="exact"/>
        </dgm:presLayoutVars>
      </dgm:prSet>
      <dgm:spPr/>
    </dgm:pt>
    <dgm:pt modelId="{762FBAA4-CA3F-4E76-A73C-9543532CF3EE}" type="pres">
      <dgm:prSet presAssocID="{D26EA7EA-E5FC-4901-88D2-5931A6F72F52}" presName="hierFlow" presStyleCnt="0"/>
      <dgm:spPr/>
    </dgm:pt>
    <dgm:pt modelId="{88D6F0BE-3915-4912-B5D2-06C0E5137E34}" type="pres">
      <dgm:prSet presAssocID="{D26EA7EA-E5FC-4901-88D2-5931A6F72F52}" presName="hierChild1" presStyleCnt="0">
        <dgm:presLayoutVars>
          <dgm:chPref val="1"/>
          <dgm:animOne val="branch"/>
          <dgm:animLvl val="lvl"/>
        </dgm:presLayoutVars>
      </dgm:prSet>
      <dgm:spPr/>
    </dgm:pt>
    <dgm:pt modelId="{B4EA5336-BDD6-4DCB-81CB-986277D2CE88}" type="pres">
      <dgm:prSet presAssocID="{B7A729D6-ED76-4B0A-8C4E-AAF1CD670E7B}" presName="Name14" presStyleCnt="0"/>
      <dgm:spPr/>
    </dgm:pt>
    <dgm:pt modelId="{B8B89B0B-9EEE-4F57-9BDD-48D23AEF7BB2}" type="pres">
      <dgm:prSet presAssocID="{B7A729D6-ED76-4B0A-8C4E-AAF1CD670E7B}" presName="level1Shape" presStyleLbl="node0" presStyleIdx="0" presStyleCnt="1" custScaleX="189163" custScaleY="44971">
        <dgm:presLayoutVars>
          <dgm:chPref val="3"/>
        </dgm:presLayoutVars>
      </dgm:prSet>
      <dgm:spPr/>
    </dgm:pt>
    <dgm:pt modelId="{7BF1D073-73CC-480F-BE48-537B690D01F5}" type="pres">
      <dgm:prSet presAssocID="{B7A729D6-ED76-4B0A-8C4E-AAF1CD670E7B}" presName="hierChild2" presStyleCnt="0"/>
      <dgm:spPr/>
    </dgm:pt>
    <dgm:pt modelId="{066C10CA-6CBF-4217-99AA-697462D4961E}" type="pres">
      <dgm:prSet presAssocID="{F3410791-386A-4972-B2A2-544311010169}" presName="Name19" presStyleLbl="parChTrans1D2" presStyleIdx="0" presStyleCnt="2"/>
      <dgm:spPr/>
    </dgm:pt>
    <dgm:pt modelId="{76B292AE-A444-4C05-A6BE-F5817861632E}" type="pres">
      <dgm:prSet presAssocID="{E0E8818F-5B65-42CA-B306-FAD22E9C3091}" presName="Name21" presStyleCnt="0"/>
      <dgm:spPr/>
    </dgm:pt>
    <dgm:pt modelId="{233E19FC-9A31-48F9-93BD-4DA7880A913A}" type="pres">
      <dgm:prSet presAssocID="{E0E8818F-5B65-42CA-B306-FAD22E9C3091}" presName="level2Shape" presStyleLbl="node2" presStyleIdx="0" presStyleCnt="2" custScaleX="213621" custScaleY="67631"/>
      <dgm:spPr/>
    </dgm:pt>
    <dgm:pt modelId="{701A65B8-66AB-43E0-9A5A-EEB84183E934}" type="pres">
      <dgm:prSet presAssocID="{E0E8818F-5B65-42CA-B306-FAD22E9C3091}" presName="hierChild3" presStyleCnt="0"/>
      <dgm:spPr/>
    </dgm:pt>
    <dgm:pt modelId="{9D829A86-0728-45A7-B522-EEC254657063}" type="pres">
      <dgm:prSet presAssocID="{3735472D-8D09-4295-BB92-827613EE4F1D}" presName="Name19" presStyleLbl="parChTrans1D3" presStyleIdx="0" presStyleCnt="2"/>
      <dgm:spPr/>
    </dgm:pt>
    <dgm:pt modelId="{2AC68EB0-0683-4DED-989B-598AD847E114}" type="pres">
      <dgm:prSet presAssocID="{AB6235BF-6A89-4124-87DC-B80ADCEAF60F}" presName="Name21" presStyleCnt="0"/>
      <dgm:spPr/>
    </dgm:pt>
    <dgm:pt modelId="{2C1FD8B0-AA58-45E9-8FE6-8DD1FEAEF48A}" type="pres">
      <dgm:prSet presAssocID="{AB6235BF-6A89-4124-87DC-B80ADCEAF60F}" presName="level2Shape" presStyleLbl="node3" presStyleIdx="0" presStyleCnt="2" custScaleX="213621" custScaleY="67631"/>
      <dgm:spPr/>
    </dgm:pt>
    <dgm:pt modelId="{83DB543A-4B99-46EA-BF70-B25583B12095}" type="pres">
      <dgm:prSet presAssocID="{AB6235BF-6A89-4124-87DC-B80ADCEAF60F}" presName="hierChild3" presStyleCnt="0"/>
      <dgm:spPr/>
    </dgm:pt>
    <dgm:pt modelId="{CE984FDD-81DA-4A50-A102-B45350D7F56B}" type="pres">
      <dgm:prSet presAssocID="{2A37DE5A-CEA9-4B7F-AC1A-0A86C96D85E1}" presName="Name19" presStyleLbl="parChTrans1D4" presStyleIdx="0" presStyleCnt="6"/>
      <dgm:spPr/>
    </dgm:pt>
    <dgm:pt modelId="{31646734-7D76-40F9-9EA2-0C9F0EA5BDB7}" type="pres">
      <dgm:prSet presAssocID="{7BD82F78-9C6C-4EE0-944B-E7425EAA35DD}" presName="Name21" presStyleCnt="0"/>
      <dgm:spPr/>
    </dgm:pt>
    <dgm:pt modelId="{972E5825-CAF4-4CB9-83F3-544B1F11121B}" type="pres">
      <dgm:prSet presAssocID="{7BD82F78-9C6C-4EE0-944B-E7425EAA35DD}" presName="level2Shape" presStyleLbl="node4" presStyleIdx="0" presStyleCnt="6" custScaleX="213621" custScaleY="67631"/>
      <dgm:spPr/>
    </dgm:pt>
    <dgm:pt modelId="{3C773B5C-470B-4829-9769-5BD5FBF3F65E}" type="pres">
      <dgm:prSet presAssocID="{7BD82F78-9C6C-4EE0-944B-E7425EAA35DD}" presName="hierChild3" presStyleCnt="0"/>
      <dgm:spPr/>
    </dgm:pt>
    <dgm:pt modelId="{05538824-E8AB-42CB-8853-7F7232658CCF}" type="pres">
      <dgm:prSet presAssocID="{44F6073A-B0FB-428A-9412-BC142A2B520E}" presName="Name19" presStyleLbl="parChTrans1D4" presStyleIdx="1" presStyleCnt="6"/>
      <dgm:spPr/>
    </dgm:pt>
    <dgm:pt modelId="{12D40B7E-5456-4C38-8987-A776DD880AD8}" type="pres">
      <dgm:prSet presAssocID="{CBA9D13C-F58E-4A0E-B902-A392DA3B6AEA}" presName="Name21" presStyleCnt="0"/>
      <dgm:spPr/>
    </dgm:pt>
    <dgm:pt modelId="{02C9BE1A-6820-48B7-B4CE-930A26FB0AF3}" type="pres">
      <dgm:prSet presAssocID="{CBA9D13C-F58E-4A0E-B902-A392DA3B6AEA}" presName="level2Shape" presStyleLbl="node4" presStyleIdx="1" presStyleCnt="6" custScaleX="213621" custScaleY="67631"/>
      <dgm:spPr/>
    </dgm:pt>
    <dgm:pt modelId="{FF25182D-6B3F-4187-ABF2-759ED11D787D}" type="pres">
      <dgm:prSet presAssocID="{CBA9D13C-F58E-4A0E-B902-A392DA3B6AEA}" presName="hierChild3" presStyleCnt="0"/>
      <dgm:spPr/>
    </dgm:pt>
    <dgm:pt modelId="{BF614C63-2A37-4141-8DAB-68B8B5D17A16}" type="pres">
      <dgm:prSet presAssocID="{06019782-9992-45E8-9609-E7201CE440A3}" presName="Name19" presStyleLbl="parChTrans1D4" presStyleIdx="2" presStyleCnt="6"/>
      <dgm:spPr/>
    </dgm:pt>
    <dgm:pt modelId="{882D4672-5545-4A80-8109-0BBDD7F4C4FC}" type="pres">
      <dgm:prSet presAssocID="{9B0E2E46-6BB8-44F5-B6A8-0B4FE0739471}" presName="Name21" presStyleCnt="0"/>
      <dgm:spPr/>
    </dgm:pt>
    <dgm:pt modelId="{41F6A2AD-FC36-45F2-A01C-06E5736B96D4}" type="pres">
      <dgm:prSet presAssocID="{9B0E2E46-6BB8-44F5-B6A8-0B4FE0739471}" presName="level2Shape" presStyleLbl="node4" presStyleIdx="2" presStyleCnt="6" custScaleX="213621" custScaleY="67631"/>
      <dgm:spPr/>
    </dgm:pt>
    <dgm:pt modelId="{E1B750C7-9ABF-469B-B230-485834BD60AC}" type="pres">
      <dgm:prSet presAssocID="{9B0E2E46-6BB8-44F5-B6A8-0B4FE0739471}" presName="hierChild3" presStyleCnt="0"/>
      <dgm:spPr/>
    </dgm:pt>
    <dgm:pt modelId="{119CD0F8-E662-40CE-B0EB-38B7F7DB43DE}" type="pres">
      <dgm:prSet presAssocID="{030B7AC2-77FA-4400-A925-A6C3DBD12140}" presName="Name19" presStyleLbl="parChTrans1D2" presStyleIdx="1" presStyleCnt="2"/>
      <dgm:spPr/>
    </dgm:pt>
    <dgm:pt modelId="{818367A0-1F14-43EA-9EB3-A347C2952EE6}" type="pres">
      <dgm:prSet presAssocID="{4B412906-D563-49F6-BF17-9B412D68608B}" presName="Name21" presStyleCnt="0"/>
      <dgm:spPr/>
    </dgm:pt>
    <dgm:pt modelId="{3ADE6220-78AE-442C-B059-A0BF9B0187AA}" type="pres">
      <dgm:prSet presAssocID="{4B412906-D563-49F6-BF17-9B412D68608B}" presName="level2Shape" presStyleLbl="node2" presStyleIdx="1" presStyleCnt="2" custScaleX="213621" custScaleY="67631"/>
      <dgm:spPr/>
    </dgm:pt>
    <dgm:pt modelId="{5783E39B-7901-45D1-94F3-7DAE21835778}" type="pres">
      <dgm:prSet presAssocID="{4B412906-D563-49F6-BF17-9B412D68608B}" presName="hierChild3" presStyleCnt="0"/>
      <dgm:spPr/>
    </dgm:pt>
    <dgm:pt modelId="{E2A77A13-0A3D-4284-8BEF-25B408E13395}" type="pres">
      <dgm:prSet presAssocID="{FE5A30F3-7309-4E0D-AE50-A05E33518BA3}" presName="Name19" presStyleLbl="parChTrans1D3" presStyleIdx="1" presStyleCnt="2"/>
      <dgm:spPr/>
    </dgm:pt>
    <dgm:pt modelId="{72FC285E-57D8-4AD6-B63C-59D6B7FDAFE9}" type="pres">
      <dgm:prSet presAssocID="{E2968737-2DD2-4C82-8B56-D2849F461D8A}" presName="Name21" presStyleCnt="0"/>
      <dgm:spPr/>
    </dgm:pt>
    <dgm:pt modelId="{F9573FDE-34D6-4DEC-962A-49636AF8EB3B}" type="pres">
      <dgm:prSet presAssocID="{E2968737-2DD2-4C82-8B56-D2849F461D8A}" presName="level2Shape" presStyleLbl="node3" presStyleIdx="1" presStyleCnt="2" custScaleX="213621" custScaleY="67631"/>
      <dgm:spPr/>
    </dgm:pt>
    <dgm:pt modelId="{5EDED033-E672-49BB-BCB5-76FB12E196B4}" type="pres">
      <dgm:prSet presAssocID="{E2968737-2DD2-4C82-8B56-D2849F461D8A}" presName="hierChild3" presStyleCnt="0"/>
      <dgm:spPr/>
    </dgm:pt>
    <dgm:pt modelId="{6149F415-4D6B-4A0B-97E7-C8B2DD73CFE4}" type="pres">
      <dgm:prSet presAssocID="{F6C0B592-04D2-4533-8F42-3BB4EB992191}" presName="Name19" presStyleLbl="parChTrans1D4" presStyleIdx="3" presStyleCnt="6"/>
      <dgm:spPr/>
    </dgm:pt>
    <dgm:pt modelId="{18282AFD-94A2-41AC-9246-E08607F6FEAF}" type="pres">
      <dgm:prSet presAssocID="{C78364D5-0A6F-4350-895C-0B49BB4613EA}" presName="Name21" presStyleCnt="0"/>
      <dgm:spPr/>
    </dgm:pt>
    <dgm:pt modelId="{9470D571-9A7D-4A09-8006-80F8A86D9BB5}" type="pres">
      <dgm:prSet presAssocID="{C78364D5-0A6F-4350-895C-0B49BB4613EA}" presName="level2Shape" presStyleLbl="node4" presStyleIdx="3" presStyleCnt="6" custScaleX="213621" custScaleY="67631"/>
      <dgm:spPr/>
    </dgm:pt>
    <dgm:pt modelId="{766BB5D5-463F-4AC0-86CB-91C8AAB34ABB}" type="pres">
      <dgm:prSet presAssocID="{C78364D5-0A6F-4350-895C-0B49BB4613EA}" presName="hierChild3" presStyleCnt="0"/>
      <dgm:spPr/>
    </dgm:pt>
    <dgm:pt modelId="{BA9C3D43-5881-4BCB-954E-C61639324617}" type="pres">
      <dgm:prSet presAssocID="{2F4A7927-E442-4D5F-BA63-E074AF8B00F8}" presName="Name19" presStyleLbl="parChTrans1D4" presStyleIdx="4" presStyleCnt="6"/>
      <dgm:spPr/>
    </dgm:pt>
    <dgm:pt modelId="{1BF054BE-7445-4B98-81AB-7FD447CD66B9}" type="pres">
      <dgm:prSet presAssocID="{4B29591D-4E36-48B0-B986-67D2D2C47CFF}" presName="Name21" presStyleCnt="0"/>
      <dgm:spPr/>
    </dgm:pt>
    <dgm:pt modelId="{8CE6E2DC-B409-4412-98F4-42872B6F4410}" type="pres">
      <dgm:prSet presAssocID="{4B29591D-4E36-48B0-B986-67D2D2C47CFF}" presName="level2Shape" presStyleLbl="node4" presStyleIdx="4" presStyleCnt="6" custScaleX="213621" custScaleY="67631"/>
      <dgm:spPr/>
    </dgm:pt>
    <dgm:pt modelId="{00EF365D-533B-469C-A02A-96D8840E424D}" type="pres">
      <dgm:prSet presAssocID="{4B29591D-4E36-48B0-B986-67D2D2C47CFF}" presName="hierChild3" presStyleCnt="0"/>
      <dgm:spPr/>
    </dgm:pt>
    <dgm:pt modelId="{76747380-4162-4647-A436-A045B58E10E9}" type="pres">
      <dgm:prSet presAssocID="{BDBA8C48-CADD-4F64-B219-4CC8434E623E}" presName="Name19" presStyleLbl="parChTrans1D4" presStyleIdx="5" presStyleCnt="6"/>
      <dgm:spPr/>
    </dgm:pt>
    <dgm:pt modelId="{4C78F841-119E-4B9F-85E2-2E0B2F52732A}" type="pres">
      <dgm:prSet presAssocID="{A0F6DDD5-E3F1-45F7-A4D5-0F98048403D2}" presName="Name21" presStyleCnt="0"/>
      <dgm:spPr/>
    </dgm:pt>
    <dgm:pt modelId="{CB960C22-8D39-43CF-9DDB-EF9498755033}" type="pres">
      <dgm:prSet presAssocID="{A0F6DDD5-E3F1-45F7-A4D5-0F98048403D2}" presName="level2Shape" presStyleLbl="node4" presStyleIdx="5" presStyleCnt="6" custScaleX="213621" custScaleY="67631"/>
      <dgm:spPr/>
    </dgm:pt>
    <dgm:pt modelId="{F066F463-0FA9-4A34-BEBE-E905165C9182}" type="pres">
      <dgm:prSet presAssocID="{A0F6DDD5-E3F1-45F7-A4D5-0F98048403D2}" presName="hierChild3" presStyleCnt="0"/>
      <dgm:spPr/>
    </dgm:pt>
    <dgm:pt modelId="{7A14AD1A-4AB8-4F7F-9868-D7AB6DB1B033}" type="pres">
      <dgm:prSet presAssocID="{D26EA7EA-E5FC-4901-88D2-5931A6F72F52}" presName="bgShapesFlow" presStyleCnt="0"/>
      <dgm:spPr/>
    </dgm:pt>
  </dgm:ptLst>
  <dgm:cxnLst>
    <dgm:cxn modelId="{5CA25A07-C98D-4964-9075-591B3E6DD8B3}" srcId="{4B412906-D563-49F6-BF17-9B412D68608B}" destId="{E2968737-2DD2-4C82-8B56-D2849F461D8A}" srcOrd="0" destOrd="0" parTransId="{FE5A30F3-7309-4E0D-AE50-A05E33518BA3}" sibTransId="{B02B90F6-8AAB-4345-8361-2B62E14D4282}"/>
    <dgm:cxn modelId="{D1DF5F12-CC14-4E64-9D7E-345E8D62A6FC}" type="presOf" srcId="{9B0E2E46-6BB8-44F5-B6A8-0B4FE0739471}" destId="{41F6A2AD-FC36-45F2-A01C-06E5736B96D4}" srcOrd="0" destOrd="0" presId="urn:microsoft.com/office/officeart/2005/8/layout/hierarchy6"/>
    <dgm:cxn modelId="{37591D1B-FFE2-491D-ACAD-4AD970994F90}" type="presOf" srcId="{2A37DE5A-CEA9-4B7F-AC1A-0A86C96D85E1}" destId="{CE984FDD-81DA-4A50-A102-B45350D7F56B}" srcOrd="0" destOrd="0" presId="urn:microsoft.com/office/officeart/2005/8/layout/hierarchy6"/>
    <dgm:cxn modelId="{4C7E2921-E292-4D5D-870D-F5D9D46930AE}" type="presOf" srcId="{AB6235BF-6A89-4124-87DC-B80ADCEAF60F}" destId="{2C1FD8B0-AA58-45E9-8FE6-8DD1FEAEF48A}" srcOrd="0" destOrd="0" presId="urn:microsoft.com/office/officeart/2005/8/layout/hierarchy6"/>
    <dgm:cxn modelId="{A672182D-CF20-4E63-952C-56C80B676E44}" type="presOf" srcId="{A0F6DDD5-E3F1-45F7-A4D5-0F98048403D2}" destId="{CB960C22-8D39-43CF-9DDB-EF9498755033}" srcOrd="0" destOrd="0" presId="urn:microsoft.com/office/officeart/2005/8/layout/hierarchy6"/>
    <dgm:cxn modelId="{3E68B42E-6BC7-41FD-9524-37B4C9D6EE41}" srcId="{C78364D5-0A6F-4350-895C-0B49BB4613EA}" destId="{4B29591D-4E36-48B0-B986-67D2D2C47CFF}" srcOrd="0" destOrd="0" parTransId="{2F4A7927-E442-4D5F-BA63-E074AF8B00F8}" sibTransId="{211FF0F4-CA85-4209-9DD6-5B11A452367B}"/>
    <dgm:cxn modelId="{32AB8B2F-CB8C-4B31-A14E-4E793DD36104}" type="presOf" srcId="{030B7AC2-77FA-4400-A925-A6C3DBD12140}" destId="{119CD0F8-E662-40CE-B0EB-38B7F7DB43DE}" srcOrd="0" destOrd="0" presId="urn:microsoft.com/office/officeart/2005/8/layout/hierarchy6"/>
    <dgm:cxn modelId="{14847C3C-B01F-4C46-AF74-C0586A3C4A18}" type="presOf" srcId="{CBA9D13C-F58E-4A0E-B902-A392DA3B6AEA}" destId="{02C9BE1A-6820-48B7-B4CE-930A26FB0AF3}" srcOrd="0" destOrd="0" presId="urn:microsoft.com/office/officeart/2005/8/layout/hierarchy6"/>
    <dgm:cxn modelId="{060F153D-F5DB-4DA0-B26D-3009CF30C1A3}" srcId="{B7A729D6-ED76-4B0A-8C4E-AAF1CD670E7B}" destId="{E0E8818F-5B65-42CA-B306-FAD22E9C3091}" srcOrd="0" destOrd="0" parTransId="{F3410791-386A-4972-B2A2-544311010169}" sibTransId="{97F9509C-587F-44BA-948E-C87091492C20}"/>
    <dgm:cxn modelId="{672E5A3D-5097-48DD-8D1F-56FC902554CD}" srcId="{4B29591D-4E36-48B0-B986-67D2D2C47CFF}" destId="{A0F6DDD5-E3F1-45F7-A4D5-0F98048403D2}" srcOrd="0" destOrd="0" parTransId="{BDBA8C48-CADD-4F64-B219-4CC8434E623E}" sibTransId="{AAE44135-60C9-4392-A3D9-4E3EDB276448}"/>
    <dgm:cxn modelId="{0A36C93E-2F8D-4947-879B-178F582FC24A}" type="presOf" srcId="{4B412906-D563-49F6-BF17-9B412D68608B}" destId="{3ADE6220-78AE-442C-B059-A0BF9B0187AA}" srcOrd="0" destOrd="0" presId="urn:microsoft.com/office/officeart/2005/8/layout/hierarchy6"/>
    <dgm:cxn modelId="{6866CC40-809E-448C-BFA7-C253D4F981A9}" type="presOf" srcId="{44F6073A-B0FB-428A-9412-BC142A2B520E}" destId="{05538824-E8AB-42CB-8853-7F7232658CCF}" srcOrd="0" destOrd="0" presId="urn:microsoft.com/office/officeart/2005/8/layout/hierarchy6"/>
    <dgm:cxn modelId="{64D02741-40F2-4BF6-9249-962487BD7CC2}" srcId="{B7A729D6-ED76-4B0A-8C4E-AAF1CD670E7B}" destId="{4B412906-D563-49F6-BF17-9B412D68608B}" srcOrd="1" destOrd="0" parTransId="{030B7AC2-77FA-4400-A925-A6C3DBD12140}" sibTransId="{D9C739D3-A94E-47E0-A56D-A360B090BB1E}"/>
    <dgm:cxn modelId="{E4D90242-93B6-4BBA-981C-7A93AB7CFEE8}" type="presOf" srcId="{E0E8818F-5B65-42CA-B306-FAD22E9C3091}" destId="{233E19FC-9A31-48F9-93BD-4DA7880A913A}" srcOrd="0" destOrd="0" presId="urn:microsoft.com/office/officeart/2005/8/layout/hierarchy6"/>
    <dgm:cxn modelId="{FF9E6945-295E-4629-B215-54F184728B1D}" type="presOf" srcId="{2F4A7927-E442-4D5F-BA63-E074AF8B00F8}" destId="{BA9C3D43-5881-4BCB-954E-C61639324617}" srcOrd="0" destOrd="0" presId="urn:microsoft.com/office/officeart/2005/8/layout/hierarchy6"/>
    <dgm:cxn modelId="{B41C0D4A-57DD-4BED-91E6-16BA1EF3D5D6}" type="presOf" srcId="{3735472D-8D09-4295-BB92-827613EE4F1D}" destId="{9D829A86-0728-45A7-B522-EEC254657063}" srcOrd="0" destOrd="0" presId="urn:microsoft.com/office/officeart/2005/8/layout/hierarchy6"/>
    <dgm:cxn modelId="{A54D3350-BD58-48A7-986F-0876E95EF878}" type="presOf" srcId="{7BD82F78-9C6C-4EE0-944B-E7425EAA35DD}" destId="{972E5825-CAF4-4CB9-83F3-544B1F11121B}" srcOrd="0" destOrd="0" presId="urn:microsoft.com/office/officeart/2005/8/layout/hierarchy6"/>
    <dgm:cxn modelId="{6D09BB51-81B3-41BD-9D9B-96DA6D110DE9}" type="presOf" srcId="{FE5A30F3-7309-4E0D-AE50-A05E33518BA3}" destId="{E2A77A13-0A3D-4284-8BEF-25B408E13395}" srcOrd="0" destOrd="0" presId="urn:microsoft.com/office/officeart/2005/8/layout/hierarchy6"/>
    <dgm:cxn modelId="{2D470054-60F5-479F-90AC-7FEA800FBF06}" type="presOf" srcId="{06019782-9992-45E8-9609-E7201CE440A3}" destId="{BF614C63-2A37-4141-8DAB-68B8B5D17A16}" srcOrd="0" destOrd="0" presId="urn:microsoft.com/office/officeart/2005/8/layout/hierarchy6"/>
    <dgm:cxn modelId="{21C6AE5A-79FD-4A2C-8AD5-7F3D52B17ACB}" srcId="{D26EA7EA-E5FC-4901-88D2-5931A6F72F52}" destId="{B7A729D6-ED76-4B0A-8C4E-AAF1CD670E7B}" srcOrd="0" destOrd="0" parTransId="{9B241467-7719-4BB6-9A2D-53DDB6597D26}" sibTransId="{71B6B8C2-1529-4E95-8625-5C874080F6EE}"/>
    <dgm:cxn modelId="{A6FA7685-03D8-49E4-8E0D-E030031F9D35}" type="presOf" srcId="{BDBA8C48-CADD-4F64-B219-4CC8434E623E}" destId="{76747380-4162-4647-A436-A045B58E10E9}" srcOrd="0" destOrd="0" presId="urn:microsoft.com/office/officeart/2005/8/layout/hierarchy6"/>
    <dgm:cxn modelId="{58EB3B87-0727-4C55-A60A-2CB5FCC99A68}" srcId="{CBA9D13C-F58E-4A0E-B902-A392DA3B6AEA}" destId="{9B0E2E46-6BB8-44F5-B6A8-0B4FE0739471}" srcOrd="0" destOrd="0" parTransId="{06019782-9992-45E8-9609-E7201CE440A3}" sibTransId="{38749CF6-1E2B-4C96-92A9-EE19C2635ABA}"/>
    <dgm:cxn modelId="{6006F894-F9C8-4C64-B9BF-3D36394DE050}" type="presOf" srcId="{F6C0B592-04D2-4533-8F42-3BB4EB992191}" destId="{6149F415-4D6B-4A0B-97E7-C8B2DD73CFE4}" srcOrd="0" destOrd="0" presId="urn:microsoft.com/office/officeart/2005/8/layout/hierarchy6"/>
    <dgm:cxn modelId="{5D312E96-D239-4C2E-B52C-7E87117DF5BA}" srcId="{AB6235BF-6A89-4124-87DC-B80ADCEAF60F}" destId="{7BD82F78-9C6C-4EE0-944B-E7425EAA35DD}" srcOrd="0" destOrd="0" parTransId="{2A37DE5A-CEA9-4B7F-AC1A-0A86C96D85E1}" sibTransId="{B29E3995-A955-4FB0-B72B-9820F9A324B2}"/>
    <dgm:cxn modelId="{B27C269C-5578-4A66-B2B6-DADD1E278606}" type="presOf" srcId="{F3410791-386A-4972-B2A2-544311010169}" destId="{066C10CA-6CBF-4217-99AA-697462D4961E}" srcOrd="0" destOrd="0" presId="urn:microsoft.com/office/officeart/2005/8/layout/hierarchy6"/>
    <dgm:cxn modelId="{9CD34DA4-5767-46FA-A348-3769E80FB12C}" type="presOf" srcId="{B7A729D6-ED76-4B0A-8C4E-AAF1CD670E7B}" destId="{B8B89B0B-9EEE-4F57-9BDD-48D23AEF7BB2}" srcOrd="0" destOrd="0" presId="urn:microsoft.com/office/officeart/2005/8/layout/hierarchy6"/>
    <dgm:cxn modelId="{873472C6-1288-4790-A2CD-C704183673C1}" type="presOf" srcId="{E2968737-2DD2-4C82-8B56-D2849F461D8A}" destId="{F9573FDE-34D6-4DEC-962A-49636AF8EB3B}" srcOrd="0" destOrd="0" presId="urn:microsoft.com/office/officeart/2005/8/layout/hierarchy6"/>
    <dgm:cxn modelId="{C86C9BD5-DF60-42D5-BA41-CDAB26A28DB0}" type="presOf" srcId="{4B29591D-4E36-48B0-B986-67D2D2C47CFF}" destId="{8CE6E2DC-B409-4412-98F4-42872B6F4410}" srcOrd="0" destOrd="0" presId="urn:microsoft.com/office/officeart/2005/8/layout/hierarchy6"/>
    <dgm:cxn modelId="{515054D7-6830-4D9C-9A1D-E971BE877E99}" srcId="{E2968737-2DD2-4C82-8B56-D2849F461D8A}" destId="{C78364D5-0A6F-4350-895C-0B49BB4613EA}" srcOrd="0" destOrd="0" parTransId="{F6C0B592-04D2-4533-8F42-3BB4EB992191}" sibTransId="{E5740410-323C-408B-B2D9-6FFB9964E7B0}"/>
    <dgm:cxn modelId="{F300D7D7-FB93-4B87-BB1B-687D101655F8}" srcId="{7BD82F78-9C6C-4EE0-944B-E7425EAA35DD}" destId="{CBA9D13C-F58E-4A0E-B902-A392DA3B6AEA}" srcOrd="0" destOrd="0" parTransId="{44F6073A-B0FB-428A-9412-BC142A2B520E}" sibTransId="{48EEFE27-597D-4E2D-9468-5B2A287E81B1}"/>
    <dgm:cxn modelId="{ADF191E3-A316-4998-9DDC-2FD5BF6E3CA0}" type="presOf" srcId="{C78364D5-0A6F-4350-895C-0B49BB4613EA}" destId="{9470D571-9A7D-4A09-8006-80F8A86D9BB5}" srcOrd="0" destOrd="0" presId="urn:microsoft.com/office/officeart/2005/8/layout/hierarchy6"/>
    <dgm:cxn modelId="{216992EE-B586-4E85-85F5-C4895FB46594}" type="presOf" srcId="{D26EA7EA-E5FC-4901-88D2-5931A6F72F52}" destId="{C9631CAF-B712-4499-AAE4-74E62809E39A}" srcOrd="0" destOrd="0" presId="urn:microsoft.com/office/officeart/2005/8/layout/hierarchy6"/>
    <dgm:cxn modelId="{73A907EF-3AF6-4C31-820E-BE8A0129C613}" srcId="{E0E8818F-5B65-42CA-B306-FAD22E9C3091}" destId="{AB6235BF-6A89-4124-87DC-B80ADCEAF60F}" srcOrd="0" destOrd="0" parTransId="{3735472D-8D09-4295-BB92-827613EE4F1D}" sibTransId="{F33DBC58-E105-4AD4-87AF-A71E567241F9}"/>
    <dgm:cxn modelId="{0AC357D7-AC93-408A-85FD-2B60A8BF8224}" type="presParOf" srcId="{C9631CAF-B712-4499-AAE4-74E62809E39A}" destId="{762FBAA4-CA3F-4E76-A73C-9543532CF3EE}" srcOrd="0" destOrd="0" presId="urn:microsoft.com/office/officeart/2005/8/layout/hierarchy6"/>
    <dgm:cxn modelId="{238CA647-E80F-471F-9A2D-A3A7EE8F9173}" type="presParOf" srcId="{762FBAA4-CA3F-4E76-A73C-9543532CF3EE}" destId="{88D6F0BE-3915-4912-B5D2-06C0E5137E34}" srcOrd="0" destOrd="0" presId="urn:microsoft.com/office/officeart/2005/8/layout/hierarchy6"/>
    <dgm:cxn modelId="{418C80B9-0821-4700-8B9F-2955D339F3BD}" type="presParOf" srcId="{88D6F0BE-3915-4912-B5D2-06C0E5137E34}" destId="{B4EA5336-BDD6-4DCB-81CB-986277D2CE88}" srcOrd="0" destOrd="0" presId="urn:microsoft.com/office/officeart/2005/8/layout/hierarchy6"/>
    <dgm:cxn modelId="{CC71F741-EDC8-4ED1-A736-6290E8CC85EC}" type="presParOf" srcId="{B4EA5336-BDD6-4DCB-81CB-986277D2CE88}" destId="{B8B89B0B-9EEE-4F57-9BDD-48D23AEF7BB2}" srcOrd="0" destOrd="0" presId="urn:microsoft.com/office/officeart/2005/8/layout/hierarchy6"/>
    <dgm:cxn modelId="{CFB1A653-1BB6-4355-A4DC-1D42D036905A}" type="presParOf" srcId="{B4EA5336-BDD6-4DCB-81CB-986277D2CE88}" destId="{7BF1D073-73CC-480F-BE48-537B690D01F5}" srcOrd="1" destOrd="0" presId="urn:microsoft.com/office/officeart/2005/8/layout/hierarchy6"/>
    <dgm:cxn modelId="{61F2272C-9811-4E8F-9165-BE176B3E0718}" type="presParOf" srcId="{7BF1D073-73CC-480F-BE48-537B690D01F5}" destId="{066C10CA-6CBF-4217-99AA-697462D4961E}" srcOrd="0" destOrd="0" presId="urn:microsoft.com/office/officeart/2005/8/layout/hierarchy6"/>
    <dgm:cxn modelId="{21F762D7-8E58-484F-B902-702BA1CEED15}" type="presParOf" srcId="{7BF1D073-73CC-480F-BE48-537B690D01F5}" destId="{76B292AE-A444-4C05-A6BE-F5817861632E}" srcOrd="1" destOrd="0" presId="urn:microsoft.com/office/officeart/2005/8/layout/hierarchy6"/>
    <dgm:cxn modelId="{3880159B-2186-4219-91B2-4FBB983318DC}" type="presParOf" srcId="{76B292AE-A444-4C05-A6BE-F5817861632E}" destId="{233E19FC-9A31-48F9-93BD-4DA7880A913A}" srcOrd="0" destOrd="0" presId="urn:microsoft.com/office/officeart/2005/8/layout/hierarchy6"/>
    <dgm:cxn modelId="{09578247-9E56-4F8F-8336-0ABCD7AC0A16}" type="presParOf" srcId="{76B292AE-A444-4C05-A6BE-F5817861632E}" destId="{701A65B8-66AB-43E0-9A5A-EEB84183E934}" srcOrd="1" destOrd="0" presId="urn:microsoft.com/office/officeart/2005/8/layout/hierarchy6"/>
    <dgm:cxn modelId="{2F95624F-5C53-4F78-A46F-8F73D7FF8BC8}" type="presParOf" srcId="{701A65B8-66AB-43E0-9A5A-EEB84183E934}" destId="{9D829A86-0728-45A7-B522-EEC254657063}" srcOrd="0" destOrd="0" presId="urn:microsoft.com/office/officeart/2005/8/layout/hierarchy6"/>
    <dgm:cxn modelId="{5879DC82-B746-4CD1-833A-8AA0ABCE4EA4}" type="presParOf" srcId="{701A65B8-66AB-43E0-9A5A-EEB84183E934}" destId="{2AC68EB0-0683-4DED-989B-598AD847E114}" srcOrd="1" destOrd="0" presId="urn:microsoft.com/office/officeart/2005/8/layout/hierarchy6"/>
    <dgm:cxn modelId="{2A0D714B-A8DA-4E54-ABCC-99177B2A3CB4}" type="presParOf" srcId="{2AC68EB0-0683-4DED-989B-598AD847E114}" destId="{2C1FD8B0-AA58-45E9-8FE6-8DD1FEAEF48A}" srcOrd="0" destOrd="0" presId="urn:microsoft.com/office/officeart/2005/8/layout/hierarchy6"/>
    <dgm:cxn modelId="{44ED8670-6327-4B19-97DB-1F586A27BDED}" type="presParOf" srcId="{2AC68EB0-0683-4DED-989B-598AD847E114}" destId="{83DB543A-4B99-46EA-BF70-B25583B12095}" srcOrd="1" destOrd="0" presId="urn:microsoft.com/office/officeart/2005/8/layout/hierarchy6"/>
    <dgm:cxn modelId="{521F0344-5165-43B7-99D0-0AAA89E0DE21}" type="presParOf" srcId="{83DB543A-4B99-46EA-BF70-B25583B12095}" destId="{CE984FDD-81DA-4A50-A102-B45350D7F56B}" srcOrd="0" destOrd="0" presId="urn:microsoft.com/office/officeart/2005/8/layout/hierarchy6"/>
    <dgm:cxn modelId="{FB3A46AC-9D9B-40F7-8F36-017A9B72EB4D}" type="presParOf" srcId="{83DB543A-4B99-46EA-BF70-B25583B12095}" destId="{31646734-7D76-40F9-9EA2-0C9F0EA5BDB7}" srcOrd="1" destOrd="0" presId="urn:microsoft.com/office/officeart/2005/8/layout/hierarchy6"/>
    <dgm:cxn modelId="{812FC6AF-3A22-44DC-BD93-F074972B6FB2}" type="presParOf" srcId="{31646734-7D76-40F9-9EA2-0C9F0EA5BDB7}" destId="{972E5825-CAF4-4CB9-83F3-544B1F11121B}" srcOrd="0" destOrd="0" presId="urn:microsoft.com/office/officeart/2005/8/layout/hierarchy6"/>
    <dgm:cxn modelId="{A062F33A-77CF-4387-AA73-B40C82B5A48B}" type="presParOf" srcId="{31646734-7D76-40F9-9EA2-0C9F0EA5BDB7}" destId="{3C773B5C-470B-4829-9769-5BD5FBF3F65E}" srcOrd="1" destOrd="0" presId="urn:microsoft.com/office/officeart/2005/8/layout/hierarchy6"/>
    <dgm:cxn modelId="{A5529F59-E5FB-4032-84AD-508FB54A6BB2}" type="presParOf" srcId="{3C773B5C-470B-4829-9769-5BD5FBF3F65E}" destId="{05538824-E8AB-42CB-8853-7F7232658CCF}" srcOrd="0" destOrd="0" presId="urn:microsoft.com/office/officeart/2005/8/layout/hierarchy6"/>
    <dgm:cxn modelId="{7290901A-75E6-43C1-B4BB-DC3D2D37E074}" type="presParOf" srcId="{3C773B5C-470B-4829-9769-5BD5FBF3F65E}" destId="{12D40B7E-5456-4C38-8987-A776DD880AD8}" srcOrd="1" destOrd="0" presId="urn:microsoft.com/office/officeart/2005/8/layout/hierarchy6"/>
    <dgm:cxn modelId="{1946E1DD-95D5-4656-BA5C-43BE110B9429}" type="presParOf" srcId="{12D40B7E-5456-4C38-8987-A776DD880AD8}" destId="{02C9BE1A-6820-48B7-B4CE-930A26FB0AF3}" srcOrd="0" destOrd="0" presId="urn:microsoft.com/office/officeart/2005/8/layout/hierarchy6"/>
    <dgm:cxn modelId="{E3497E82-3182-4CC1-BDB6-1E12D8106986}" type="presParOf" srcId="{12D40B7E-5456-4C38-8987-A776DD880AD8}" destId="{FF25182D-6B3F-4187-ABF2-759ED11D787D}" srcOrd="1" destOrd="0" presId="urn:microsoft.com/office/officeart/2005/8/layout/hierarchy6"/>
    <dgm:cxn modelId="{75501E38-1911-4E1C-8553-9994BF1778C1}" type="presParOf" srcId="{FF25182D-6B3F-4187-ABF2-759ED11D787D}" destId="{BF614C63-2A37-4141-8DAB-68B8B5D17A16}" srcOrd="0" destOrd="0" presId="urn:microsoft.com/office/officeart/2005/8/layout/hierarchy6"/>
    <dgm:cxn modelId="{8EAB941F-46D2-4473-A468-FC7DC82BEE09}" type="presParOf" srcId="{FF25182D-6B3F-4187-ABF2-759ED11D787D}" destId="{882D4672-5545-4A80-8109-0BBDD7F4C4FC}" srcOrd="1" destOrd="0" presId="urn:microsoft.com/office/officeart/2005/8/layout/hierarchy6"/>
    <dgm:cxn modelId="{30188591-C16D-49DB-9758-58DA7873C199}" type="presParOf" srcId="{882D4672-5545-4A80-8109-0BBDD7F4C4FC}" destId="{41F6A2AD-FC36-45F2-A01C-06E5736B96D4}" srcOrd="0" destOrd="0" presId="urn:microsoft.com/office/officeart/2005/8/layout/hierarchy6"/>
    <dgm:cxn modelId="{3C1C98B1-FF15-46E3-9E6A-D25375D33889}" type="presParOf" srcId="{882D4672-5545-4A80-8109-0BBDD7F4C4FC}" destId="{E1B750C7-9ABF-469B-B230-485834BD60AC}" srcOrd="1" destOrd="0" presId="urn:microsoft.com/office/officeart/2005/8/layout/hierarchy6"/>
    <dgm:cxn modelId="{1E0422A9-0CA1-4737-935F-B4BC114905B5}" type="presParOf" srcId="{7BF1D073-73CC-480F-BE48-537B690D01F5}" destId="{119CD0F8-E662-40CE-B0EB-38B7F7DB43DE}" srcOrd="2" destOrd="0" presId="urn:microsoft.com/office/officeart/2005/8/layout/hierarchy6"/>
    <dgm:cxn modelId="{42679A7B-405E-471A-A7ED-C429D6C4C69B}" type="presParOf" srcId="{7BF1D073-73CC-480F-BE48-537B690D01F5}" destId="{818367A0-1F14-43EA-9EB3-A347C2952EE6}" srcOrd="3" destOrd="0" presId="urn:microsoft.com/office/officeart/2005/8/layout/hierarchy6"/>
    <dgm:cxn modelId="{55D0DB13-941B-4E43-BE35-B3D77287A394}" type="presParOf" srcId="{818367A0-1F14-43EA-9EB3-A347C2952EE6}" destId="{3ADE6220-78AE-442C-B059-A0BF9B0187AA}" srcOrd="0" destOrd="0" presId="urn:microsoft.com/office/officeart/2005/8/layout/hierarchy6"/>
    <dgm:cxn modelId="{D6DC4C24-0576-4BDF-BB38-D6D482C23F0E}" type="presParOf" srcId="{818367A0-1F14-43EA-9EB3-A347C2952EE6}" destId="{5783E39B-7901-45D1-94F3-7DAE21835778}" srcOrd="1" destOrd="0" presId="urn:microsoft.com/office/officeart/2005/8/layout/hierarchy6"/>
    <dgm:cxn modelId="{9A860333-4040-4402-BAA3-656AA5CC6B3A}" type="presParOf" srcId="{5783E39B-7901-45D1-94F3-7DAE21835778}" destId="{E2A77A13-0A3D-4284-8BEF-25B408E13395}" srcOrd="0" destOrd="0" presId="urn:microsoft.com/office/officeart/2005/8/layout/hierarchy6"/>
    <dgm:cxn modelId="{6A9718F2-E512-45EF-9222-9023EFFE6E32}" type="presParOf" srcId="{5783E39B-7901-45D1-94F3-7DAE21835778}" destId="{72FC285E-57D8-4AD6-B63C-59D6B7FDAFE9}" srcOrd="1" destOrd="0" presId="urn:microsoft.com/office/officeart/2005/8/layout/hierarchy6"/>
    <dgm:cxn modelId="{CE06066E-BC29-4799-ACDD-71A38C3D11FC}" type="presParOf" srcId="{72FC285E-57D8-4AD6-B63C-59D6B7FDAFE9}" destId="{F9573FDE-34D6-4DEC-962A-49636AF8EB3B}" srcOrd="0" destOrd="0" presId="urn:microsoft.com/office/officeart/2005/8/layout/hierarchy6"/>
    <dgm:cxn modelId="{7EC9FE0A-F7C4-4426-9657-19E3130C15F2}" type="presParOf" srcId="{72FC285E-57D8-4AD6-B63C-59D6B7FDAFE9}" destId="{5EDED033-E672-49BB-BCB5-76FB12E196B4}" srcOrd="1" destOrd="0" presId="urn:microsoft.com/office/officeart/2005/8/layout/hierarchy6"/>
    <dgm:cxn modelId="{60CF8B2C-1F4E-47A9-9357-5698E09086DC}" type="presParOf" srcId="{5EDED033-E672-49BB-BCB5-76FB12E196B4}" destId="{6149F415-4D6B-4A0B-97E7-C8B2DD73CFE4}" srcOrd="0" destOrd="0" presId="urn:microsoft.com/office/officeart/2005/8/layout/hierarchy6"/>
    <dgm:cxn modelId="{109486CD-BF04-4E7A-8DAC-637B011C661C}" type="presParOf" srcId="{5EDED033-E672-49BB-BCB5-76FB12E196B4}" destId="{18282AFD-94A2-41AC-9246-E08607F6FEAF}" srcOrd="1" destOrd="0" presId="urn:microsoft.com/office/officeart/2005/8/layout/hierarchy6"/>
    <dgm:cxn modelId="{3CDFAFAD-5222-415D-A337-DB815EE38A18}" type="presParOf" srcId="{18282AFD-94A2-41AC-9246-E08607F6FEAF}" destId="{9470D571-9A7D-4A09-8006-80F8A86D9BB5}" srcOrd="0" destOrd="0" presId="urn:microsoft.com/office/officeart/2005/8/layout/hierarchy6"/>
    <dgm:cxn modelId="{5032EDD7-52B0-47A7-B56B-3159164154B1}" type="presParOf" srcId="{18282AFD-94A2-41AC-9246-E08607F6FEAF}" destId="{766BB5D5-463F-4AC0-86CB-91C8AAB34ABB}" srcOrd="1" destOrd="0" presId="urn:microsoft.com/office/officeart/2005/8/layout/hierarchy6"/>
    <dgm:cxn modelId="{472C08DC-03B1-4910-8EDF-440C50DFA0C9}" type="presParOf" srcId="{766BB5D5-463F-4AC0-86CB-91C8AAB34ABB}" destId="{BA9C3D43-5881-4BCB-954E-C61639324617}" srcOrd="0" destOrd="0" presId="urn:microsoft.com/office/officeart/2005/8/layout/hierarchy6"/>
    <dgm:cxn modelId="{6D4CF3DA-D722-47D0-97DC-054224753170}" type="presParOf" srcId="{766BB5D5-463F-4AC0-86CB-91C8AAB34ABB}" destId="{1BF054BE-7445-4B98-81AB-7FD447CD66B9}" srcOrd="1" destOrd="0" presId="urn:microsoft.com/office/officeart/2005/8/layout/hierarchy6"/>
    <dgm:cxn modelId="{913C8D28-F0E0-43A4-838E-F5AD1AE43F84}" type="presParOf" srcId="{1BF054BE-7445-4B98-81AB-7FD447CD66B9}" destId="{8CE6E2DC-B409-4412-98F4-42872B6F4410}" srcOrd="0" destOrd="0" presId="urn:microsoft.com/office/officeart/2005/8/layout/hierarchy6"/>
    <dgm:cxn modelId="{CD97A3A0-39B2-464A-80A1-295A9B1A5148}" type="presParOf" srcId="{1BF054BE-7445-4B98-81AB-7FD447CD66B9}" destId="{00EF365D-533B-469C-A02A-96D8840E424D}" srcOrd="1" destOrd="0" presId="urn:microsoft.com/office/officeart/2005/8/layout/hierarchy6"/>
    <dgm:cxn modelId="{C7A49286-B17A-4E55-A79E-D63D116D3A0A}" type="presParOf" srcId="{00EF365D-533B-469C-A02A-96D8840E424D}" destId="{76747380-4162-4647-A436-A045B58E10E9}" srcOrd="0" destOrd="0" presId="urn:microsoft.com/office/officeart/2005/8/layout/hierarchy6"/>
    <dgm:cxn modelId="{C0B7BEDD-E5DC-4771-8D30-34B9999A35B7}" type="presParOf" srcId="{00EF365D-533B-469C-A02A-96D8840E424D}" destId="{4C78F841-119E-4B9F-85E2-2E0B2F52732A}" srcOrd="1" destOrd="0" presId="urn:microsoft.com/office/officeart/2005/8/layout/hierarchy6"/>
    <dgm:cxn modelId="{E45B4454-2D33-4CA9-A6F8-C34008EEA7D0}" type="presParOf" srcId="{4C78F841-119E-4B9F-85E2-2E0B2F52732A}" destId="{CB960C22-8D39-43CF-9DDB-EF9498755033}" srcOrd="0" destOrd="0" presId="urn:microsoft.com/office/officeart/2005/8/layout/hierarchy6"/>
    <dgm:cxn modelId="{D8AE173F-A04E-4025-B3DD-CD8117D7B1A8}" type="presParOf" srcId="{4C78F841-119E-4B9F-85E2-2E0B2F52732A}" destId="{F066F463-0FA9-4A34-BEBE-E905165C9182}" srcOrd="1" destOrd="0" presId="urn:microsoft.com/office/officeart/2005/8/layout/hierarchy6"/>
    <dgm:cxn modelId="{E8275040-BC61-4BC0-862F-1CA910A24A5E}" type="presParOf" srcId="{C9631CAF-B712-4499-AAE4-74E62809E39A}" destId="{7A14AD1A-4AB8-4F7F-9868-D7AB6DB1B033}"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982F3F-A47D-445B-B696-38FFCEF502FC}">
      <dsp:nvSpPr>
        <dsp:cNvPr id="0" name=""/>
        <dsp:cNvSpPr/>
      </dsp:nvSpPr>
      <dsp:spPr>
        <a:xfrm>
          <a:off x="4478907" y="1077404"/>
          <a:ext cx="295165" cy="2011951"/>
        </a:xfrm>
        <a:custGeom>
          <a:avLst/>
          <a:gdLst/>
          <a:ahLst/>
          <a:cxnLst/>
          <a:rect l="0" t="0" r="0" b="0"/>
          <a:pathLst>
            <a:path>
              <a:moveTo>
                <a:pt x="0" y="0"/>
              </a:moveTo>
              <a:lnTo>
                <a:pt x="0" y="2011951"/>
              </a:lnTo>
              <a:lnTo>
                <a:pt x="295165" y="201195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2A8C99A-606D-495E-AACE-CFE10530551C}">
      <dsp:nvSpPr>
        <dsp:cNvPr id="0" name=""/>
        <dsp:cNvSpPr/>
      </dsp:nvSpPr>
      <dsp:spPr>
        <a:xfrm>
          <a:off x="4478907" y="1077404"/>
          <a:ext cx="295165" cy="1461627"/>
        </a:xfrm>
        <a:custGeom>
          <a:avLst/>
          <a:gdLst/>
          <a:ahLst/>
          <a:cxnLst/>
          <a:rect l="0" t="0" r="0" b="0"/>
          <a:pathLst>
            <a:path>
              <a:moveTo>
                <a:pt x="0" y="0"/>
              </a:moveTo>
              <a:lnTo>
                <a:pt x="0" y="1461627"/>
              </a:lnTo>
              <a:lnTo>
                <a:pt x="295165" y="146162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D8072DE-77D5-46B4-8E9C-BB568AE73A0C}">
      <dsp:nvSpPr>
        <dsp:cNvPr id="0" name=""/>
        <dsp:cNvSpPr/>
      </dsp:nvSpPr>
      <dsp:spPr>
        <a:xfrm>
          <a:off x="4478907"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79F5DAB-512A-4FB8-8D50-F2897BD79829}">
      <dsp:nvSpPr>
        <dsp:cNvPr id="0" name=""/>
        <dsp:cNvSpPr/>
      </dsp:nvSpPr>
      <dsp:spPr>
        <a:xfrm>
          <a:off x="4478907"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A7241B-47F5-440C-9FEC-C886D40EA2F5}">
      <dsp:nvSpPr>
        <dsp:cNvPr id="0" name=""/>
        <dsp:cNvSpPr/>
      </dsp:nvSpPr>
      <dsp:spPr>
        <a:xfrm>
          <a:off x="3126603" y="527081"/>
          <a:ext cx="2139412" cy="171640"/>
        </a:xfrm>
        <a:custGeom>
          <a:avLst/>
          <a:gdLst/>
          <a:ahLst/>
          <a:cxnLst/>
          <a:rect l="0" t="0" r="0" b="0"/>
          <a:pathLst>
            <a:path>
              <a:moveTo>
                <a:pt x="0" y="0"/>
              </a:moveTo>
              <a:lnTo>
                <a:pt x="0" y="85820"/>
              </a:lnTo>
              <a:lnTo>
                <a:pt x="2139412" y="85820"/>
              </a:lnTo>
              <a:lnTo>
                <a:pt x="2139412"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4A2B42B-9D18-40B7-8BA4-D24E44FD230D}">
      <dsp:nvSpPr>
        <dsp:cNvPr id="0" name=""/>
        <dsp:cNvSpPr/>
      </dsp:nvSpPr>
      <dsp:spPr>
        <a:xfrm>
          <a:off x="2339495" y="1077404"/>
          <a:ext cx="295165" cy="1461627"/>
        </a:xfrm>
        <a:custGeom>
          <a:avLst/>
          <a:gdLst/>
          <a:ahLst/>
          <a:cxnLst/>
          <a:rect l="0" t="0" r="0" b="0"/>
          <a:pathLst>
            <a:path>
              <a:moveTo>
                <a:pt x="0" y="0"/>
              </a:moveTo>
              <a:lnTo>
                <a:pt x="0" y="1461627"/>
              </a:lnTo>
              <a:lnTo>
                <a:pt x="295165" y="146162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7845A09-5ADB-4833-895C-0209155BEFCB}">
      <dsp:nvSpPr>
        <dsp:cNvPr id="0" name=""/>
        <dsp:cNvSpPr/>
      </dsp:nvSpPr>
      <dsp:spPr>
        <a:xfrm>
          <a:off x="2339495"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E819D9F-5059-4039-9A62-F7794BCC7642}">
      <dsp:nvSpPr>
        <dsp:cNvPr id="0" name=""/>
        <dsp:cNvSpPr/>
      </dsp:nvSpPr>
      <dsp:spPr>
        <a:xfrm>
          <a:off x="2339495"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2372D85-B0B0-419F-9E84-0BFC4B380D2A}">
      <dsp:nvSpPr>
        <dsp:cNvPr id="0" name=""/>
        <dsp:cNvSpPr/>
      </dsp:nvSpPr>
      <dsp:spPr>
        <a:xfrm>
          <a:off x="3080883" y="527081"/>
          <a:ext cx="91440" cy="171640"/>
        </a:xfrm>
        <a:custGeom>
          <a:avLst/>
          <a:gdLst/>
          <a:ahLst/>
          <a:cxnLst/>
          <a:rect l="0" t="0" r="0" b="0"/>
          <a:pathLst>
            <a:path>
              <a:moveTo>
                <a:pt x="45720" y="0"/>
              </a:moveTo>
              <a:lnTo>
                <a:pt x="45720"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16E1384-73BC-4A2A-A338-A9C9836DC8C7}">
      <dsp:nvSpPr>
        <dsp:cNvPr id="0" name=""/>
        <dsp:cNvSpPr/>
      </dsp:nvSpPr>
      <dsp:spPr>
        <a:xfrm>
          <a:off x="200082" y="1077404"/>
          <a:ext cx="295165" cy="911304"/>
        </a:xfrm>
        <a:custGeom>
          <a:avLst/>
          <a:gdLst/>
          <a:ahLst/>
          <a:cxnLst/>
          <a:rect l="0" t="0" r="0" b="0"/>
          <a:pathLst>
            <a:path>
              <a:moveTo>
                <a:pt x="0" y="0"/>
              </a:moveTo>
              <a:lnTo>
                <a:pt x="0" y="911304"/>
              </a:lnTo>
              <a:lnTo>
                <a:pt x="295165" y="91130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D3C72E-DFD8-4227-BB3A-BB2829AA613A}">
      <dsp:nvSpPr>
        <dsp:cNvPr id="0" name=""/>
        <dsp:cNvSpPr/>
      </dsp:nvSpPr>
      <dsp:spPr>
        <a:xfrm>
          <a:off x="200082" y="1077404"/>
          <a:ext cx="295165" cy="360981"/>
        </a:xfrm>
        <a:custGeom>
          <a:avLst/>
          <a:gdLst/>
          <a:ahLst/>
          <a:cxnLst/>
          <a:rect l="0" t="0" r="0" b="0"/>
          <a:pathLst>
            <a:path>
              <a:moveTo>
                <a:pt x="0" y="0"/>
              </a:moveTo>
              <a:lnTo>
                <a:pt x="0" y="360981"/>
              </a:lnTo>
              <a:lnTo>
                <a:pt x="295165" y="36098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4BA865A-9DBC-4B5A-BDC6-8F91D3A47106}">
      <dsp:nvSpPr>
        <dsp:cNvPr id="0" name=""/>
        <dsp:cNvSpPr/>
      </dsp:nvSpPr>
      <dsp:spPr>
        <a:xfrm>
          <a:off x="987191" y="527081"/>
          <a:ext cx="2139412" cy="171640"/>
        </a:xfrm>
        <a:custGeom>
          <a:avLst/>
          <a:gdLst/>
          <a:ahLst/>
          <a:cxnLst/>
          <a:rect l="0" t="0" r="0" b="0"/>
          <a:pathLst>
            <a:path>
              <a:moveTo>
                <a:pt x="2139412" y="0"/>
              </a:moveTo>
              <a:lnTo>
                <a:pt x="2139412" y="85820"/>
              </a:lnTo>
              <a:lnTo>
                <a:pt x="0" y="85820"/>
              </a:lnTo>
              <a:lnTo>
                <a:pt x="0" y="17164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4C11B08-E32C-463A-8F56-E117ADB7B3FA}">
      <dsp:nvSpPr>
        <dsp:cNvPr id="0" name=""/>
        <dsp:cNvSpPr/>
      </dsp:nvSpPr>
      <dsp:spPr>
        <a:xfrm>
          <a:off x="2276793" y="148398"/>
          <a:ext cx="1699621" cy="378683"/>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Officer</a:t>
          </a:r>
          <a:endParaRPr lang="en-US" sz="1300" kern="1200"/>
        </a:p>
      </dsp:txBody>
      <dsp:txXfrm>
        <a:off x="2276793" y="148398"/>
        <a:ext cx="1699621" cy="378683"/>
      </dsp:txXfrm>
    </dsp:sp>
    <dsp:sp modelId="{8B66DA21-5C0B-4D35-8552-84B94D7E8289}">
      <dsp:nvSpPr>
        <dsp:cNvPr id="0" name=""/>
        <dsp:cNvSpPr/>
      </dsp:nvSpPr>
      <dsp:spPr>
        <a:xfrm>
          <a:off x="3305"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i="0" kern="1200" baseline="0">
              <a:solidFill>
                <a:schemeClr val="tx1"/>
              </a:solidFill>
            </a:rPr>
            <a:t>1st Degree</a:t>
          </a:r>
        </a:p>
      </dsp:txBody>
      <dsp:txXfrm>
        <a:off x="3305" y="698721"/>
        <a:ext cx="1967772" cy="378683"/>
      </dsp:txXfrm>
    </dsp:sp>
    <dsp:sp modelId="{992FAD1A-856C-476B-B6B5-1364D48878B3}">
      <dsp:nvSpPr>
        <dsp:cNvPr id="0" name=""/>
        <dsp:cNvSpPr/>
      </dsp:nvSpPr>
      <dsp:spPr>
        <a:xfrm>
          <a:off x="495248"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Father/Mother</a:t>
          </a:r>
        </a:p>
      </dsp:txBody>
      <dsp:txXfrm>
        <a:off x="495248" y="1249044"/>
        <a:ext cx="1699621" cy="378683"/>
      </dsp:txXfrm>
    </dsp:sp>
    <dsp:sp modelId="{265F360F-4FFC-4825-8027-F94B4237E32C}">
      <dsp:nvSpPr>
        <dsp:cNvPr id="0" name=""/>
        <dsp:cNvSpPr/>
      </dsp:nvSpPr>
      <dsp:spPr>
        <a:xfrm>
          <a:off x="495248"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Daughter/Son</a:t>
          </a:r>
        </a:p>
      </dsp:txBody>
      <dsp:txXfrm>
        <a:off x="495248" y="1799367"/>
        <a:ext cx="1699621" cy="378683"/>
      </dsp:txXfrm>
    </dsp:sp>
    <dsp:sp modelId="{2ACDBFA9-A3F6-48B7-BD0C-7D750B8DF1C0}">
      <dsp:nvSpPr>
        <dsp:cNvPr id="0" name=""/>
        <dsp:cNvSpPr/>
      </dsp:nvSpPr>
      <dsp:spPr>
        <a:xfrm>
          <a:off x="2142717"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2nd Degree</a:t>
          </a:r>
        </a:p>
      </dsp:txBody>
      <dsp:txXfrm>
        <a:off x="2142717" y="698721"/>
        <a:ext cx="1967772" cy="378683"/>
      </dsp:txXfrm>
    </dsp:sp>
    <dsp:sp modelId="{E0720307-26FE-44BB-8ED4-34B5433A3245}">
      <dsp:nvSpPr>
        <dsp:cNvPr id="0" name=""/>
        <dsp:cNvSpPr/>
      </dsp:nvSpPr>
      <dsp:spPr>
        <a:xfrm>
          <a:off x="2634660"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Brother/Sister</a:t>
          </a:r>
        </a:p>
      </dsp:txBody>
      <dsp:txXfrm>
        <a:off x="2634660" y="1249044"/>
        <a:ext cx="1699621" cy="378683"/>
      </dsp:txXfrm>
    </dsp:sp>
    <dsp:sp modelId="{10CB9E98-D122-4CEC-8739-FD648A3793E4}">
      <dsp:nvSpPr>
        <dsp:cNvPr id="0" name=""/>
        <dsp:cNvSpPr/>
      </dsp:nvSpPr>
      <dsp:spPr>
        <a:xfrm>
          <a:off x="2634660"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Son/Daughter</a:t>
          </a:r>
        </a:p>
      </dsp:txBody>
      <dsp:txXfrm>
        <a:off x="2634660" y="1799367"/>
        <a:ext cx="1699621" cy="378683"/>
      </dsp:txXfrm>
    </dsp:sp>
    <dsp:sp modelId="{4C61333B-A8E5-4352-B23F-4DB45783EEED}">
      <dsp:nvSpPr>
        <dsp:cNvPr id="0" name=""/>
        <dsp:cNvSpPr/>
      </dsp:nvSpPr>
      <dsp:spPr>
        <a:xfrm>
          <a:off x="2634660" y="2349690"/>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Grand Father/Mother</a:t>
          </a:r>
        </a:p>
      </dsp:txBody>
      <dsp:txXfrm>
        <a:off x="2634660" y="2349690"/>
        <a:ext cx="1699621" cy="378683"/>
      </dsp:txXfrm>
    </dsp:sp>
    <dsp:sp modelId="{6105BDEC-EBA0-44B4-A910-32F1BE0E9039}">
      <dsp:nvSpPr>
        <dsp:cNvPr id="0" name=""/>
        <dsp:cNvSpPr/>
      </dsp:nvSpPr>
      <dsp:spPr>
        <a:xfrm>
          <a:off x="4282130" y="698721"/>
          <a:ext cx="1967772" cy="378683"/>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rPr>
            <a:t>3rd Degree</a:t>
          </a:r>
        </a:p>
      </dsp:txBody>
      <dsp:txXfrm>
        <a:off x="4282130" y="698721"/>
        <a:ext cx="1967772" cy="378683"/>
      </dsp:txXfrm>
    </dsp:sp>
    <dsp:sp modelId="{ABD9FC78-B229-4526-9B2D-FF49DEF5260A}">
      <dsp:nvSpPr>
        <dsp:cNvPr id="0" name=""/>
        <dsp:cNvSpPr/>
      </dsp:nvSpPr>
      <dsp:spPr>
        <a:xfrm>
          <a:off x="4774073" y="1249044"/>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Uncle/Aunt</a:t>
          </a:r>
        </a:p>
      </dsp:txBody>
      <dsp:txXfrm>
        <a:off x="4774073" y="1249044"/>
        <a:ext cx="1699621" cy="378683"/>
      </dsp:txXfrm>
    </dsp:sp>
    <dsp:sp modelId="{F9EC7FCE-C3E6-49FD-9662-F1A20767B0DD}">
      <dsp:nvSpPr>
        <dsp:cNvPr id="0" name=""/>
        <dsp:cNvSpPr/>
      </dsp:nvSpPr>
      <dsp:spPr>
        <a:xfrm>
          <a:off x="4774073" y="1799367"/>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Nephew/Niece</a:t>
          </a:r>
        </a:p>
      </dsp:txBody>
      <dsp:txXfrm>
        <a:off x="4774073" y="1799367"/>
        <a:ext cx="1699621" cy="378683"/>
      </dsp:txXfrm>
    </dsp:sp>
    <dsp:sp modelId="{3026214F-BA21-42AE-8615-22FE983FEF13}">
      <dsp:nvSpPr>
        <dsp:cNvPr id="0" name=""/>
        <dsp:cNvSpPr/>
      </dsp:nvSpPr>
      <dsp:spPr>
        <a:xfrm>
          <a:off x="4774073" y="2349690"/>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Grandson/Daughter</a:t>
          </a:r>
        </a:p>
      </dsp:txBody>
      <dsp:txXfrm>
        <a:off x="4774073" y="2349690"/>
        <a:ext cx="1699621" cy="378683"/>
      </dsp:txXfrm>
    </dsp:sp>
    <dsp:sp modelId="{CC0323D7-C25A-4DBA-BE7D-2AD9D433BC2D}">
      <dsp:nvSpPr>
        <dsp:cNvPr id="0" name=""/>
        <dsp:cNvSpPr/>
      </dsp:nvSpPr>
      <dsp:spPr>
        <a:xfrm>
          <a:off x="4774073" y="2900013"/>
          <a:ext cx="1699621" cy="378683"/>
        </a:xfrm>
        <a:prstGeom prst="rect">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Great Grand Father/Mother</a:t>
          </a:r>
        </a:p>
      </dsp:txBody>
      <dsp:txXfrm>
        <a:off x="4774073" y="2900013"/>
        <a:ext cx="1699621" cy="378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89B0B-9EEE-4F57-9BDD-48D23AEF7BB2}">
      <dsp:nvSpPr>
        <dsp:cNvPr id="0" name=""/>
        <dsp:cNvSpPr/>
      </dsp:nvSpPr>
      <dsp:spPr>
        <a:xfrm>
          <a:off x="1609347" y="349825"/>
          <a:ext cx="2267705" cy="359411"/>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Officer</a:t>
          </a:r>
          <a:endParaRPr lang="en-US" sz="1400" kern="1200"/>
        </a:p>
      </dsp:txBody>
      <dsp:txXfrm>
        <a:off x="1619874" y="360352"/>
        <a:ext cx="2246651" cy="338357"/>
      </dsp:txXfrm>
    </dsp:sp>
    <dsp:sp modelId="{066C10CA-6CBF-4217-99AA-697462D4961E}">
      <dsp:nvSpPr>
        <dsp:cNvPr id="0" name=""/>
        <dsp:cNvSpPr/>
      </dsp:nvSpPr>
      <dsp:spPr>
        <a:xfrm>
          <a:off x="1282922" y="709236"/>
          <a:ext cx="1460277" cy="319682"/>
        </a:xfrm>
        <a:custGeom>
          <a:avLst/>
          <a:gdLst/>
          <a:ahLst/>
          <a:cxnLst/>
          <a:rect l="0" t="0" r="0" b="0"/>
          <a:pathLst>
            <a:path>
              <a:moveTo>
                <a:pt x="1460277" y="0"/>
              </a:moveTo>
              <a:lnTo>
                <a:pt x="1460277" y="159841"/>
              </a:lnTo>
              <a:lnTo>
                <a:pt x="0" y="159841"/>
              </a:lnTo>
              <a:lnTo>
                <a:pt x="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33E19FC-9A31-48F9-93BD-4DA7880A913A}">
      <dsp:nvSpPr>
        <dsp:cNvPr id="0" name=""/>
        <dsp:cNvSpPr/>
      </dsp:nvSpPr>
      <dsp:spPr>
        <a:xfrm>
          <a:off x="2467" y="1028919"/>
          <a:ext cx="2560911" cy="540511"/>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i="0" kern="1200" baseline="0">
              <a:solidFill>
                <a:schemeClr val="tx1"/>
              </a:solidFill>
            </a:rPr>
            <a:t>1st Degree</a:t>
          </a:r>
        </a:p>
      </dsp:txBody>
      <dsp:txXfrm>
        <a:off x="18298" y="1044750"/>
        <a:ext cx="2529249" cy="508849"/>
      </dsp:txXfrm>
    </dsp:sp>
    <dsp:sp modelId="{9D829A86-0728-45A7-B522-EEC254657063}">
      <dsp:nvSpPr>
        <dsp:cNvPr id="0" name=""/>
        <dsp:cNvSpPr/>
      </dsp:nvSpPr>
      <dsp:spPr>
        <a:xfrm>
          <a:off x="1237202" y="1569431"/>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2C1FD8B0-AA58-45E9-8FE6-8DD1FEAEF48A}">
      <dsp:nvSpPr>
        <dsp:cNvPr id="0" name=""/>
        <dsp:cNvSpPr/>
      </dsp:nvSpPr>
      <dsp:spPr>
        <a:xfrm>
          <a:off x="2467" y="1889114"/>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0" kern="1200"/>
            <a:t>Officer's Spouse </a:t>
          </a:r>
          <a:endParaRPr lang="en-US" sz="1400" b="0" i="0" kern="1200" baseline="0">
            <a:solidFill>
              <a:schemeClr val="tx1"/>
            </a:solidFill>
          </a:endParaRPr>
        </a:p>
      </dsp:txBody>
      <dsp:txXfrm>
        <a:off x="18298" y="1904945"/>
        <a:ext cx="2529249" cy="508849"/>
      </dsp:txXfrm>
    </dsp:sp>
    <dsp:sp modelId="{CE984FDD-81DA-4A50-A102-B45350D7F56B}">
      <dsp:nvSpPr>
        <dsp:cNvPr id="0" name=""/>
        <dsp:cNvSpPr/>
      </dsp:nvSpPr>
      <dsp:spPr>
        <a:xfrm>
          <a:off x="1237202" y="2429625"/>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72E5825-CAF4-4CB9-83F3-544B1F11121B}">
      <dsp:nvSpPr>
        <dsp:cNvPr id="0" name=""/>
        <dsp:cNvSpPr/>
      </dsp:nvSpPr>
      <dsp:spPr>
        <a:xfrm>
          <a:off x="2467" y="2749308"/>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Father/Mother In Law</a:t>
          </a:r>
        </a:p>
      </dsp:txBody>
      <dsp:txXfrm>
        <a:off x="18298" y="2765139"/>
        <a:ext cx="2529249" cy="508849"/>
      </dsp:txXfrm>
    </dsp:sp>
    <dsp:sp modelId="{05538824-E8AB-42CB-8853-7F7232658CCF}">
      <dsp:nvSpPr>
        <dsp:cNvPr id="0" name=""/>
        <dsp:cNvSpPr/>
      </dsp:nvSpPr>
      <dsp:spPr>
        <a:xfrm>
          <a:off x="1237202" y="3289820"/>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2C9BE1A-6820-48B7-B4CE-930A26FB0AF3}">
      <dsp:nvSpPr>
        <dsp:cNvPr id="0" name=""/>
        <dsp:cNvSpPr/>
      </dsp:nvSpPr>
      <dsp:spPr>
        <a:xfrm>
          <a:off x="2467" y="3609503"/>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Daughter/Son In Law</a:t>
          </a:r>
        </a:p>
      </dsp:txBody>
      <dsp:txXfrm>
        <a:off x="18298" y="3625334"/>
        <a:ext cx="2529249" cy="508849"/>
      </dsp:txXfrm>
    </dsp:sp>
    <dsp:sp modelId="{BF614C63-2A37-4141-8DAB-68B8B5D17A16}">
      <dsp:nvSpPr>
        <dsp:cNvPr id="0" name=""/>
        <dsp:cNvSpPr/>
      </dsp:nvSpPr>
      <dsp:spPr>
        <a:xfrm>
          <a:off x="1237202" y="4150014"/>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1F6A2AD-FC36-45F2-A01C-06E5736B96D4}">
      <dsp:nvSpPr>
        <dsp:cNvPr id="0" name=""/>
        <dsp:cNvSpPr/>
      </dsp:nvSpPr>
      <dsp:spPr>
        <a:xfrm>
          <a:off x="2467" y="4469697"/>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Son/Daughter</a:t>
          </a:r>
        </a:p>
      </dsp:txBody>
      <dsp:txXfrm>
        <a:off x="18298" y="4485528"/>
        <a:ext cx="2529249" cy="508849"/>
      </dsp:txXfrm>
    </dsp:sp>
    <dsp:sp modelId="{119CD0F8-E662-40CE-B0EB-38B7F7DB43DE}">
      <dsp:nvSpPr>
        <dsp:cNvPr id="0" name=""/>
        <dsp:cNvSpPr/>
      </dsp:nvSpPr>
      <dsp:spPr>
        <a:xfrm>
          <a:off x="2743200" y="709236"/>
          <a:ext cx="1460277" cy="319682"/>
        </a:xfrm>
        <a:custGeom>
          <a:avLst/>
          <a:gdLst/>
          <a:ahLst/>
          <a:cxnLst/>
          <a:rect l="0" t="0" r="0" b="0"/>
          <a:pathLst>
            <a:path>
              <a:moveTo>
                <a:pt x="0" y="0"/>
              </a:moveTo>
              <a:lnTo>
                <a:pt x="0" y="159841"/>
              </a:lnTo>
              <a:lnTo>
                <a:pt x="1460277" y="159841"/>
              </a:lnTo>
              <a:lnTo>
                <a:pt x="1460277"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ADE6220-78AE-442C-B059-A0BF9B0187AA}">
      <dsp:nvSpPr>
        <dsp:cNvPr id="0" name=""/>
        <dsp:cNvSpPr/>
      </dsp:nvSpPr>
      <dsp:spPr>
        <a:xfrm>
          <a:off x="2923021" y="1028919"/>
          <a:ext cx="2560911" cy="540511"/>
        </a:xfrm>
        <a:prstGeom prst="roundRect">
          <a:avLst>
            <a:gd name="adj" fmla="val 10000"/>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2nd Degree</a:t>
          </a:r>
        </a:p>
      </dsp:txBody>
      <dsp:txXfrm>
        <a:off x="2938852" y="1044750"/>
        <a:ext cx="2529249" cy="508849"/>
      </dsp:txXfrm>
    </dsp:sp>
    <dsp:sp modelId="{E2A77A13-0A3D-4284-8BEF-25B408E13395}">
      <dsp:nvSpPr>
        <dsp:cNvPr id="0" name=""/>
        <dsp:cNvSpPr/>
      </dsp:nvSpPr>
      <dsp:spPr>
        <a:xfrm>
          <a:off x="4157757" y="1569431"/>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9573FDE-34D6-4DEC-962A-49636AF8EB3B}">
      <dsp:nvSpPr>
        <dsp:cNvPr id="0" name=""/>
        <dsp:cNvSpPr/>
      </dsp:nvSpPr>
      <dsp:spPr>
        <a:xfrm>
          <a:off x="2923021" y="1889114"/>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Brother/Sister</a:t>
          </a:r>
        </a:p>
      </dsp:txBody>
      <dsp:txXfrm>
        <a:off x="2938852" y="1904945"/>
        <a:ext cx="2529249" cy="508849"/>
      </dsp:txXfrm>
    </dsp:sp>
    <dsp:sp modelId="{6149F415-4D6B-4A0B-97E7-C8B2DD73CFE4}">
      <dsp:nvSpPr>
        <dsp:cNvPr id="0" name=""/>
        <dsp:cNvSpPr/>
      </dsp:nvSpPr>
      <dsp:spPr>
        <a:xfrm>
          <a:off x="4157757" y="2429625"/>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70D571-9A7D-4A09-8006-80F8A86D9BB5}">
      <dsp:nvSpPr>
        <dsp:cNvPr id="0" name=""/>
        <dsp:cNvSpPr/>
      </dsp:nvSpPr>
      <dsp:spPr>
        <a:xfrm>
          <a:off x="2923021" y="2749308"/>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Sister/Brother's Spouse</a:t>
          </a:r>
        </a:p>
      </dsp:txBody>
      <dsp:txXfrm>
        <a:off x="2938852" y="2765139"/>
        <a:ext cx="2529249" cy="508849"/>
      </dsp:txXfrm>
    </dsp:sp>
    <dsp:sp modelId="{BA9C3D43-5881-4BCB-954E-C61639324617}">
      <dsp:nvSpPr>
        <dsp:cNvPr id="0" name=""/>
        <dsp:cNvSpPr/>
      </dsp:nvSpPr>
      <dsp:spPr>
        <a:xfrm>
          <a:off x="4157757" y="3289820"/>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CE6E2DC-B409-4412-98F4-42872B6F4410}">
      <dsp:nvSpPr>
        <dsp:cNvPr id="0" name=""/>
        <dsp:cNvSpPr/>
      </dsp:nvSpPr>
      <dsp:spPr>
        <a:xfrm>
          <a:off x="2923021" y="3609503"/>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Father/Mother</a:t>
          </a:r>
        </a:p>
      </dsp:txBody>
      <dsp:txXfrm>
        <a:off x="2938852" y="3625334"/>
        <a:ext cx="2529249" cy="508849"/>
      </dsp:txXfrm>
    </dsp:sp>
    <dsp:sp modelId="{76747380-4162-4647-A436-A045B58E10E9}">
      <dsp:nvSpPr>
        <dsp:cNvPr id="0" name=""/>
        <dsp:cNvSpPr/>
      </dsp:nvSpPr>
      <dsp:spPr>
        <a:xfrm>
          <a:off x="4157757" y="4150014"/>
          <a:ext cx="91440" cy="319682"/>
        </a:xfrm>
        <a:custGeom>
          <a:avLst/>
          <a:gdLst/>
          <a:ahLst/>
          <a:cxnLst/>
          <a:rect l="0" t="0" r="0" b="0"/>
          <a:pathLst>
            <a:path>
              <a:moveTo>
                <a:pt x="45720" y="0"/>
              </a:moveTo>
              <a:lnTo>
                <a:pt x="45720" y="31968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B960C22-8D39-43CF-9DDB-EF9498755033}">
      <dsp:nvSpPr>
        <dsp:cNvPr id="0" name=""/>
        <dsp:cNvSpPr/>
      </dsp:nvSpPr>
      <dsp:spPr>
        <a:xfrm>
          <a:off x="2923021" y="4469697"/>
          <a:ext cx="2560911" cy="540511"/>
        </a:xfrm>
        <a:prstGeom prst="roundRect">
          <a:avLst>
            <a:gd name="adj" fmla="val 10000"/>
          </a:avLst>
        </a:prstGeom>
        <a:solidFill>
          <a:schemeClr val="tx1">
            <a:lumMod val="50000"/>
            <a:lumOff val="5000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Spouse's Grand Daughter/Son</a:t>
          </a:r>
        </a:p>
      </dsp:txBody>
      <dsp:txXfrm>
        <a:off x="2938852" y="4485528"/>
        <a:ext cx="2529249" cy="5088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48CAB51E40A40A44765E652557D7F" ma:contentTypeVersion="13" ma:contentTypeDescription="Create a new document." ma:contentTypeScope="" ma:versionID="f29894f1d281f8f0af75d9c47925df1e">
  <xsd:schema xmlns:xsd="http://www.w3.org/2001/XMLSchema" xmlns:xs="http://www.w3.org/2001/XMLSchema" xmlns:p="http://schemas.microsoft.com/office/2006/metadata/properties" xmlns:ns3="2c7d8fdb-8e9f-4e2c-aec2-5463060e4c77" xmlns:ns4="f7ba7044-40a6-4347-b858-05b5feee8071" targetNamespace="http://schemas.microsoft.com/office/2006/metadata/properties" ma:root="true" ma:fieldsID="5f4469ffa6c3cf2cfc84c15b3285af9f" ns3:_="" ns4:_="">
    <xsd:import namespace="2c7d8fdb-8e9f-4e2c-aec2-5463060e4c77"/>
    <xsd:import namespace="f7ba7044-40a6-4347-b858-05b5feee80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8fdb-8e9f-4e2c-aec2-5463060e4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a7044-40a6-4347-b858-05b5feee80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ba7044-40a6-4347-b858-05b5feee8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9A003-7A48-48D6-BE21-41B69FAED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8fdb-8e9f-4e2c-aec2-5463060e4c77"/>
    <ds:schemaRef ds:uri="f7ba7044-40a6-4347-b858-05b5feee8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2BFEF-B834-44E2-99F3-50B722778EAA}">
  <ds:schemaRefs>
    <ds:schemaRef ds:uri="http://schemas.openxmlformats.org/officeDocument/2006/bibliography"/>
  </ds:schemaRefs>
</ds:datastoreItem>
</file>

<file path=customXml/itemProps3.xml><?xml version="1.0" encoding="utf-8"?>
<ds:datastoreItem xmlns:ds="http://schemas.openxmlformats.org/officeDocument/2006/customXml" ds:itemID="{2C036087-74B0-4B9A-8D08-C0A131A03F92}">
  <ds:schemaRefs>
    <ds:schemaRef ds:uri="http://schemas.microsoft.com/office/2006/metadata/properties"/>
    <ds:schemaRef ds:uri="http://schemas.microsoft.com/office/infopath/2007/PartnerControls"/>
    <ds:schemaRef ds:uri="f7ba7044-40a6-4347-b858-05b5feee8071"/>
  </ds:schemaRefs>
</ds:datastoreItem>
</file>

<file path=customXml/itemProps4.xml><?xml version="1.0" encoding="utf-8"?>
<ds:datastoreItem xmlns:ds="http://schemas.openxmlformats.org/officeDocument/2006/customXml" ds:itemID="{C04B8E35-CE4B-4AB8-BC07-23C84CBCF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21872</Words>
  <Characters>124674</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TEJAS COUNTY</vt:lpstr>
    </vt:vector>
  </TitlesOfParts>
  <Company>Texas Association of Counties</Company>
  <LinksUpToDate>false</LinksUpToDate>
  <CharactersWithSpaces>146254</CharactersWithSpaces>
  <SharedDoc>false</SharedDoc>
  <HLinks>
    <vt:vector size="420" baseType="variant">
      <vt:variant>
        <vt:i4>1900604</vt:i4>
      </vt:variant>
      <vt:variant>
        <vt:i4>416</vt:i4>
      </vt:variant>
      <vt:variant>
        <vt:i4>0</vt:i4>
      </vt:variant>
      <vt:variant>
        <vt:i4>5</vt:i4>
      </vt:variant>
      <vt:variant>
        <vt:lpwstr/>
      </vt:variant>
      <vt:variant>
        <vt:lpwstr>_Toc92095100</vt:lpwstr>
      </vt:variant>
      <vt:variant>
        <vt:i4>1376309</vt:i4>
      </vt:variant>
      <vt:variant>
        <vt:i4>410</vt:i4>
      </vt:variant>
      <vt:variant>
        <vt:i4>0</vt:i4>
      </vt:variant>
      <vt:variant>
        <vt:i4>5</vt:i4>
      </vt:variant>
      <vt:variant>
        <vt:lpwstr/>
      </vt:variant>
      <vt:variant>
        <vt:lpwstr>_Toc92095099</vt:lpwstr>
      </vt:variant>
      <vt:variant>
        <vt:i4>1310773</vt:i4>
      </vt:variant>
      <vt:variant>
        <vt:i4>404</vt:i4>
      </vt:variant>
      <vt:variant>
        <vt:i4>0</vt:i4>
      </vt:variant>
      <vt:variant>
        <vt:i4>5</vt:i4>
      </vt:variant>
      <vt:variant>
        <vt:lpwstr/>
      </vt:variant>
      <vt:variant>
        <vt:lpwstr>_Toc92095098</vt:lpwstr>
      </vt:variant>
      <vt:variant>
        <vt:i4>1769525</vt:i4>
      </vt:variant>
      <vt:variant>
        <vt:i4>398</vt:i4>
      </vt:variant>
      <vt:variant>
        <vt:i4>0</vt:i4>
      </vt:variant>
      <vt:variant>
        <vt:i4>5</vt:i4>
      </vt:variant>
      <vt:variant>
        <vt:lpwstr/>
      </vt:variant>
      <vt:variant>
        <vt:lpwstr>_Toc92095097</vt:lpwstr>
      </vt:variant>
      <vt:variant>
        <vt:i4>1703989</vt:i4>
      </vt:variant>
      <vt:variant>
        <vt:i4>392</vt:i4>
      </vt:variant>
      <vt:variant>
        <vt:i4>0</vt:i4>
      </vt:variant>
      <vt:variant>
        <vt:i4>5</vt:i4>
      </vt:variant>
      <vt:variant>
        <vt:lpwstr/>
      </vt:variant>
      <vt:variant>
        <vt:lpwstr>_Toc92095096</vt:lpwstr>
      </vt:variant>
      <vt:variant>
        <vt:i4>1638453</vt:i4>
      </vt:variant>
      <vt:variant>
        <vt:i4>386</vt:i4>
      </vt:variant>
      <vt:variant>
        <vt:i4>0</vt:i4>
      </vt:variant>
      <vt:variant>
        <vt:i4>5</vt:i4>
      </vt:variant>
      <vt:variant>
        <vt:lpwstr/>
      </vt:variant>
      <vt:variant>
        <vt:lpwstr>_Toc92095095</vt:lpwstr>
      </vt:variant>
      <vt:variant>
        <vt:i4>1572917</vt:i4>
      </vt:variant>
      <vt:variant>
        <vt:i4>380</vt:i4>
      </vt:variant>
      <vt:variant>
        <vt:i4>0</vt:i4>
      </vt:variant>
      <vt:variant>
        <vt:i4>5</vt:i4>
      </vt:variant>
      <vt:variant>
        <vt:lpwstr/>
      </vt:variant>
      <vt:variant>
        <vt:lpwstr>_Toc92095094</vt:lpwstr>
      </vt:variant>
      <vt:variant>
        <vt:i4>2031669</vt:i4>
      </vt:variant>
      <vt:variant>
        <vt:i4>374</vt:i4>
      </vt:variant>
      <vt:variant>
        <vt:i4>0</vt:i4>
      </vt:variant>
      <vt:variant>
        <vt:i4>5</vt:i4>
      </vt:variant>
      <vt:variant>
        <vt:lpwstr/>
      </vt:variant>
      <vt:variant>
        <vt:lpwstr>_Toc92095093</vt:lpwstr>
      </vt:variant>
      <vt:variant>
        <vt:i4>1966133</vt:i4>
      </vt:variant>
      <vt:variant>
        <vt:i4>368</vt:i4>
      </vt:variant>
      <vt:variant>
        <vt:i4>0</vt:i4>
      </vt:variant>
      <vt:variant>
        <vt:i4>5</vt:i4>
      </vt:variant>
      <vt:variant>
        <vt:lpwstr/>
      </vt:variant>
      <vt:variant>
        <vt:lpwstr>_Toc92095092</vt:lpwstr>
      </vt:variant>
      <vt:variant>
        <vt:i4>1900597</vt:i4>
      </vt:variant>
      <vt:variant>
        <vt:i4>362</vt:i4>
      </vt:variant>
      <vt:variant>
        <vt:i4>0</vt:i4>
      </vt:variant>
      <vt:variant>
        <vt:i4>5</vt:i4>
      </vt:variant>
      <vt:variant>
        <vt:lpwstr/>
      </vt:variant>
      <vt:variant>
        <vt:lpwstr>_Toc92095091</vt:lpwstr>
      </vt:variant>
      <vt:variant>
        <vt:i4>1835061</vt:i4>
      </vt:variant>
      <vt:variant>
        <vt:i4>356</vt:i4>
      </vt:variant>
      <vt:variant>
        <vt:i4>0</vt:i4>
      </vt:variant>
      <vt:variant>
        <vt:i4>5</vt:i4>
      </vt:variant>
      <vt:variant>
        <vt:lpwstr/>
      </vt:variant>
      <vt:variant>
        <vt:lpwstr>_Toc92095090</vt:lpwstr>
      </vt:variant>
      <vt:variant>
        <vt:i4>1376308</vt:i4>
      </vt:variant>
      <vt:variant>
        <vt:i4>350</vt:i4>
      </vt:variant>
      <vt:variant>
        <vt:i4>0</vt:i4>
      </vt:variant>
      <vt:variant>
        <vt:i4>5</vt:i4>
      </vt:variant>
      <vt:variant>
        <vt:lpwstr/>
      </vt:variant>
      <vt:variant>
        <vt:lpwstr>_Toc92095089</vt:lpwstr>
      </vt:variant>
      <vt:variant>
        <vt:i4>1310772</vt:i4>
      </vt:variant>
      <vt:variant>
        <vt:i4>344</vt:i4>
      </vt:variant>
      <vt:variant>
        <vt:i4>0</vt:i4>
      </vt:variant>
      <vt:variant>
        <vt:i4>5</vt:i4>
      </vt:variant>
      <vt:variant>
        <vt:lpwstr/>
      </vt:variant>
      <vt:variant>
        <vt:lpwstr>_Toc92095088</vt:lpwstr>
      </vt:variant>
      <vt:variant>
        <vt:i4>1769524</vt:i4>
      </vt:variant>
      <vt:variant>
        <vt:i4>338</vt:i4>
      </vt:variant>
      <vt:variant>
        <vt:i4>0</vt:i4>
      </vt:variant>
      <vt:variant>
        <vt:i4>5</vt:i4>
      </vt:variant>
      <vt:variant>
        <vt:lpwstr/>
      </vt:variant>
      <vt:variant>
        <vt:lpwstr>_Toc92095087</vt:lpwstr>
      </vt:variant>
      <vt:variant>
        <vt:i4>1703988</vt:i4>
      </vt:variant>
      <vt:variant>
        <vt:i4>332</vt:i4>
      </vt:variant>
      <vt:variant>
        <vt:i4>0</vt:i4>
      </vt:variant>
      <vt:variant>
        <vt:i4>5</vt:i4>
      </vt:variant>
      <vt:variant>
        <vt:lpwstr/>
      </vt:variant>
      <vt:variant>
        <vt:lpwstr>_Toc92095086</vt:lpwstr>
      </vt:variant>
      <vt:variant>
        <vt:i4>1638452</vt:i4>
      </vt:variant>
      <vt:variant>
        <vt:i4>326</vt:i4>
      </vt:variant>
      <vt:variant>
        <vt:i4>0</vt:i4>
      </vt:variant>
      <vt:variant>
        <vt:i4>5</vt:i4>
      </vt:variant>
      <vt:variant>
        <vt:lpwstr/>
      </vt:variant>
      <vt:variant>
        <vt:lpwstr>_Toc92095085</vt:lpwstr>
      </vt:variant>
      <vt:variant>
        <vt:i4>1572916</vt:i4>
      </vt:variant>
      <vt:variant>
        <vt:i4>320</vt:i4>
      </vt:variant>
      <vt:variant>
        <vt:i4>0</vt:i4>
      </vt:variant>
      <vt:variant>
        <vt:i4>5</vt:i4>
      </vt:variant>
      <vt:variant>
        <vt:lpwstr/>
      </vt:variant>
      <vt:variant>
        <vt:lpwstr>_Toc92095084</vt:lpwstr>
      </vt:variant>
      <vt:variant>
        <vt:i4>2031668</vt:i4>
      </vt:variant>
      <vt:variant>
        <vt:i4>314</vt:i4>
      </vt:variant>
      <vt:variant>
        <vt:i4>0</vt:i4>
      </vt:variant>
      <vt:variant>
        <vt:i4>5</vt:i4>
      </vt:variant>
      <vt:variant>
        <vt:lpwstr/>
      </vt:variant>
      <vt:variant>
        <vt:lpwstr>_Toc92095083</vt:lpwstr>
      </vt:variant>
      <vt:variant>
        <vt:i4>1966132</vt:i4>
      </vt:variant>
      <vt:variant>
        <vt:i4>308</vt:i4>
      </vt:variant>
      <vt:variant>
        <vt:i4>0</vt:i4>
      </vt:variant>
      <vt:variant>
        <vt:i4>5</vt:i4>
      </vt:variant>
      <vt:variant>
        <vt:lpwstr/>
      </vt:variant>
      <vt:variant>
        <vt:lpwstr>_Toc92095082</vt:lpwstr>
      </vt:variant>
      <vt:variant>
        <vt:i4>1900596</vt:i4>
      </vt:variant>
      <vt:variant>
        <vt:i4>302</vt:i4>
      </vt:variant>
      <vt:variant>
        <vt:i4>0</vt:i4>
      </vt:variant>
      <vt:variant>
        <vt:i4>5</vt:i4>
      </vt:variant>
      <vt:variant>
        <vt:lpwstr/>
      </vt:variant>
      <vt:variant>
        <vt:lpwstr>_Toc92095081</vt:lpwstr>
      </vt:variant>
      <vt:variant>
        <vt:i4>1835060</vt:i4>
      </vt:variant>
      <vt:variant>
        <vt:i4>296</vt:i4>
      </vt:variant>
      <vt:variant>
        <vt:i4>0</vt:i4>
      </vt:variant>
      <vt:variant>
        <vt:i4>5</vt:i4>
      </vt:variant>
      <vt:variant>
        <vt:lpwstr/>
      </vt:variant>
      <vt:variant>
        <vt:lpwstr>_Toc92095080</vt:lpwstr>
      </vt:variant>
      <vt:variant>
        <vt:i4>1376315</vt:i4>
      </vt:variant>
      <vt:variant>
        <vt:i4>290</vt:i4>
      </vt:variant>
      <vt:variant>
        <vt:i4>0</vt:i4>
      </vt:variant>
      <vt:variant>
        <vt:i4>5</vt:i4>
      </vt:variant>
      <vt:variant>
        <vt:lpwstr/>
      </vt:variant>
      <vt:variant>
        <vt:lpwstr>_Toc92095079</vt:lpwstr>
      </vt:variant>
      <vt:variant>
        <vt:i4>1310779</vt:i4>
      </vt:variant>
      <vt:variant>
        <vt:i4>284</vt:i4>
      </vt:variant>
      <vt:variant>
        <vt:i4>0</vt:i4>
      </vt:variant>
      <vt:variant>
        <vt:i4>5</vt:i4>
      </vt:variant>
      <vt:variant>
        <vt:lpwstr/>
      </vt:variant>
      <vt:variant>
        <vt:lpwstr>_Toc92095078</vt:lpwstr>
      </vt:variant>
      <vt:variant>
        <vt:i4>1769531</vt:i4>
      </vt:variant>
      <vt:variant>
        <vt:i4>278</vt:i4>
      </vt:variant>
      <vt:variant>
        <vt:i4>0</vt:i4>
      </vt:variant>
      <vt:variant>
        <vt:i4>5</vt:i4>
      </vt:variant>
      <vt:variant>
        <vt:lpwstr/>
      </vt:variant>
      <vt:variant>
        <vt:lpwstr>_Toc92095077</vt:lpwstr>
      </vt:variant>
      <vt:variant>
        <vt:i4>1703995</vt:i4>
      </vt:variant>
      <vt:variant>
        <vt:i4>272</vt:i4>
      </vt:variant>
      <vt:variant>
        <vt:i4>0</vt:i4>
      </vt:variant>
      <vt:variant>
        <vt:i4>5</vt:i4>
      </vt:variant>
      <vt:variant>
        <vt:lpwstr/>
      </vt:variant>
      <vt:variant>
        <vt:lpwstr>_Toc92095076</vt:lpwstr>
      </vt:variant>
      <vt:variant>
        <vt:i4>1638459</vt:i4>
      </vt:variant>
      <vt:variant>
        <vt:i4>266</vt:i4>
      </vt:variant>
      <vt:variant>
        <vt:i4>0</vt:i4>
      </vt:variant>
      <vt:variant>
        <vt:i4>5</vt:i4>
      </vt:variant>
      <vt:variant>
        <vt:lpwstr/>
      </vt:variant>
      <vt:variant>
        <vt:lpwstr>_Toc92095075</vt:lpwstr>
      </vt:variant>
      <vt:variant>
        <vt:i4>1572923</vt:i4>
      </vt:variant>
      <vt:variant>
        <vt:i4>260</vt:i4>
      </vt:variant>
      <vt:variant>
        <vt:i4>0</vt:i4>
      </vt:variant>
      <vt:variant>
        <vt:i4>5</vt:i4>
      </vt:variant>
      <vt:variant>
        <vt:lpwstr/>
      </vt:variant>
      <vt:variant>
        <vt:lpwstr>_Toc92095074</vt:lpwstr>
      </vt:variant>
      <vt:variant>
        <vt:i4>2031675</vt:i4>
      </vt:variant>
      <vt:variant>
        <vt:i4>254</vt:i4>
      </vt:variant>
      <vt:variant>
        <vt:i4>0</vt:i4>
      </vt:variant>
      <vt:variant>
        <vt:i4>5</vt:i4>
      </vt:variant>
      <vt:variant>
        <vt:lpwstr/>
      </vt:variant>
      <vt:variant>
        <vt:lpwstr>_Toc92095073</vt:lpwstr>
      </vt:variant>
      <vt:variant>
        <vt:i4>1966139</vt:i4>
      </vt:variant>
      <vt:variant>
        <vt:i4>248</vt:i4>
      </vt:variant>
      <vt:variant>
        <vt:i4>0</vt:i4>
      </vt:variant>
      <vt:variant>
        <vt:i4>5</vt:i4>
      </vt:variant>
      <vt:variant>
        <vt:lpwstr/>
      </vt:variant>
      <vt:variant>
        <vt:lpwstr>_Toc92095072</vt:lpwstr>
      </vt:variant>
      <vt:variant>
        <vt:i4>1900603</vt:i4>
      </vt:variant>
      <vt:variant>
        <vt:i4>242</vt:i4>
      </vt:variant>
      <vt:variant>
        <vt:i4>0</vt:i4>
      </vt:variant>
      <vt:variant>
        <vt:i4>5</vt:i4>
      </vt:variant>
      <vt:variant>
        <vt:lpwstr/>
      </vt:variant>
      <vt:variant>
        <vt:lpwstr>_Toc92095071</vt:lpwstr>
      </vt:variant>
      <vt:variant>
        <vt:i4>1835067</vt:i4>
      </vt:variant>
      <vt:variant>
        <vt:i4>236</vt:i4>
      </vt:variant>
      <vt:variant>
        <vt:i4>0</vt:i4>
      </vt:variant>
      <vt:variant>
        <vt:i4>5</vt:i4>
      </vt:variant>
      <vt:variant>
        <vt:lpwstr/>
      </vt:variant>
      <vt:variant>
        <vt:lpwstr>_Toc92095070</vt:lpwstr>
      </vt:variant>
      <vt:variant>
        <vt:i4>1376314</vt:i4>
      </vt:variant>
      <vt:variant>
        <vt:i4>230</vt:i4>
      </vt:variant>
      <vt:variant>
        <vt:i4>0</vt:i4>
      </vt:variant>
      <vt:variant>
        <vt:i4>5</vt:i4>
      </vt:variant>
      <vt:variant>
        <vt:lpwstr/>
      </vt:variant>
      <vt:variant>
        <vt:lpwstr>_Toc92095069</vt:lpwstr>
      </vt:variant>
      <vt:variant>
        <vt:i4>1310778</vt:i4>
      </vt:variant>
      <vt:variant>
        <vt:i4>224</vt:i4>
      </vt:variant>
      <vt:variant>
        <vt:i4>0</vt:i4>
      </vt:variant>
      <vt:variant>
        <vt:i4>5</vt:i4>
      </vt:variant>
      <vt:variant>
        <vt:lpwstr/>
      </vt:variant>
      <vt:variant>
        <vt:lpwstr>_Toc92095068</vt:lpwstr>
      </vt:variant>
      <vt:variant>
        <vt:i4>1769530</vt:i4>
      </vt:variant>
      <vt:variant>
        <vt:i4>218</vt:i4>
      </vt:variant>
      <vt:variant>
        <vt:i4>0</vt:i4>
      </vt:variant>
      <vt:variant>
        <vt:i4>5</vt:i4>
      </vt:variant>
      <vt:variant>
        <vt:lpwstr/>
      </vt:variant>
      <vt:variant>
        <vt:lpwstr>_Toc92095067</vt:lpwstr>
      </vt:variant>
      <vt:variant>
        <vt:i4>1703994</vt:i4>
      </vt:variant>
      <vt:variant>
        <vt:i4>212</vt:i4>
      </vt:variant>
      <vt:variant>
        <vt:i4>0</vt:i4>
      </vt:variant>
      <vt:variant>
        <vt:i4>5</vt:i4>
      </vt:variant>
      <vt:variant>
        <vt:lpwstr/>
      </vt:variant>
      <vt:variant>
        <vt:lpwstr>_Toc92095066</vt:lpwstr>
      </vt:variant>
      <vt:variant>
        <vt:i4>1638458</vt:i4>
      </vt:variant>
      <vt:variant>
        <vt:i4>206</vt:i4>
      </vt:variant>
      <vt:variant>
        <vt:i4>0</vt:i4>
      </vt:variant>
      <vt:variant>
        <vt:i4>5</vt:i4>
      </vt:variant>
      <vt:variant>
        <vt:lpwstr/>
      </vt:variant>
      <vt:variant>
        <vt:lpwstr>_Toc92095065</vt:lpwstr>
      </vt:variant>
      <vt:variant>
        <vt:i4>1572922</vt:i4>
      </vt:variant>
      <vt:variant>
        <vt:i4>200</vt:i4>
      </vt:variant>
      <vt:variant>
        <vt:i4>0</vt:i4>
      </vt:variant>
      <vt:variant>
        <vt:i4>5</vt:i4>
      </vt:variant>
      <vt:variant>
        <vt:lpwstr/>
      </vt:variant>
      <vt:variant>
        <vt:lpwstr>_Toc92095064</vt:lpwstr>
      </vt:variant>
      <vt:variant>
        <vt:i4>2031674</vt:i4>
      </vt:variant>
      <vt:variant>
        <vt:i4>194</vt:i4>
      </vt:variant>
      <vt:variant>
        <vt:i4>0</vt:i4>
      </vt:variant>
      <vt:variant>
        <vt:i4>5</vt:i4>
      </vt:variant>
      <vt:variant>
        <vt:lpwstr/>
      </vt:variant>
      <vt:variant>
        <vt:lpwstr>_Toc92095063</vt:lpwstr>
      </vt:variant>
      <vt:variant>
        <vt:i4>1966138</vt:i4>
      </vt:variant>
      <vt:variant>
        <vt:i4>188</vt:i4>
      </vt:variant>
      <vt:variant>
        <vt:i4>0</vt:i4>
      </vt:variant>
      <vt:variant>
        <vt:i4>5</vt:i4>
      </vt:variant>
      <vt:variant>
        <vt:lpwstr/>
      </vt:variant>
      <vt:variant>
        <vt:lpwstr>_Toc92095062</vt:lpwstr>
      </vt:variant>
      <vt:variant>
        <vt:i4>1900602</vt:i4>
      </vt:variant>
      <vt:variant>
        <vt:i4>182</vt:i4>
      </vt:variant>
      <vt:variant>
        <vt:i4>0</vt:i4>
      </vt:variant>
      <vt:variant>
        <vt:i4>5</vt:i4>
      </vt:variant>
      <vt:variant>
        <vt:lpwstr/>
      </vt:variant>
      <vt:variant>
        <vt:lpwstr>_Toc92095061</vt:lpwstr>
      </vt:variant>
      <vt:variant>
        <vt:i4>1835066</vt:i4>
      </vt:variant>
      <vt:variant>
        <vt:i4>176</vt:i4>
      </vt:variant>
      <vt:variant>
        <vt:i4>0</vt:i4>
      </vt:variant>
      <vt:variant>
        <vt:i4>5</vt:i4>
      </vt:variant>
      <vt:variant>
        <vt:lpwstr/>
      </vt:variant>
      <vt:variant>
        <vt:lpwstr>_Toc92095060</vt:lpwstr>
      </vt:variant>
      <vt:variant>
        <vt:i4>1376313</vt:i4>
      </vt:variant>
      <vt:variant>
        <vt:i4>170</vt:i4>
      </vt:variant>
      <vt:variant>
        <vt:i4>0</vt:i4>
      </vt:variant>
      <vt:variant>
        <vt:i4>5</vt:i4>
      </vt:variant>
      <vt:variant>
        <vt:lpwstr/>
      </vt:variant>
      <vt:variant>
        <vt:lpwstr>_Toc92095059</vt:lpwstr>
      </vt:variant>
      <vt:variant>
        <vt:i4>1310777</vt:i4>
      </vt:variant>
      <vt:variant>
        <vt:i4>164</vt:i4>
      </vt:variant>
      <vt:variant>
        <vt:i4>0</vt:i4>
      </vt:variant>
      <vt:variant>
        <vt:i4>5</vt:i4>
      </vt:variant>
      <vt:variant>
        <vt:lpwstr/>
      </vt:variant>
      <vt:variant>
        <vt:lpwstr>_Toc92095058</vt:lpwstr>
      </vt:variant>
      <vt:variant>
        <vt:i4>1769529</vt:i4>
      </vt:variant>
      <vt:variant>
        <vt:i4>158</vt:i4>
      </vt:variant>
      <vt:variant>
        <vt:i4>0</vt:i4>
      </vt:variant>
      <vt:variant>
        <vt:i4>5</vt:i4>
      </vt:variant>
      <vt:variant>
        <vt:lpwstr/>
      </vt:variant>
      <vt:variant>
        <vt:lpwstr>_Toc92095057</vt:lpwstr>
      </vt:variant>
      <vt:variant>
        <vt:i4>1703993</vt:i4>
      </vt:variant>
      <vt:variant>
        <vt:i4>152</vt:i4>
      </vt:variant>
      <vt:variant>
        <vt:i4>0</vt:i4>
      </vt:variant>
      <vt:variant>
        <vt:i4>5</vt:i4>
      </vt:variant>
      <vt:variant>
        <vt:lpwstr/>
      </vt:variant>
      <vt:variant>
        <vt:lpwstr>_Toc92095056</vt:lpwstr>
      </vt:variant>
      <vt:variant>
        <vt:i4>1638457</vt:i4>
      </vt:variant>
      <vt:variant>
        <vt:i4>146</vt:i4>
      </vt:variant>
      <vt:variant>
        <vt:i4>0</vt:i4>
      </vt:variant>
      <vt:variant>
        <vt:i4>5</vt:i4>
      </vt:variant>
      <vt:variant>
        <vt:lpwstr/>
      </vt:variant>
      <vt:variant>
        <vt:lpwstr>_Toc92095055</vt:lpwstr>
      </vt:variant>
      <vt:variant>
        <vt:i4>1572921</vt:i4>
      </vt:variant>
      <vt:variant>
        <vt:i4>140</vt:i4>
      </vt:variant>
      <vt:variant>
        <vt:i4>0</vt:i4>
      </vt:variant>
      <vt:variant>
        <vt:i4>5</vt:i4>
      </vt:variant>
      <vt:variant>
        <vt:lpwstr/>
      </vt:variant>
      <vt:variant>
        <vt:lpwstr>_Toc92095054</vt:lpwstr>
      </vt:variant>
      <vt:variant>
        <vt:i4>2031673</vt:i4>
      </vt:variant>
      <vt:variant>
        <vt:i4>134</vt:i4>
      </vt:variant>
      <vt:variant>
        <vt:i4>0</vt:i4>
      </vt:variant>
      <vt:variant>
        <vt:i4>5</vt:i4>
      </vt:variant>
      <vt:variant>
        <vt:lpwstr/>
      </vt:variant>
      <vt:variant>
        <vt:lpwstr>_Toc92095053</vt:lpwstr>
      </vt:variant>
      <vt:variant>
        <vt:i4>1966137</vt:i4>
      </vt:variant>
      <vt:variant>
        <vt:i4>128</vt:i4>
      </vt:variant>
      <vt:variant>
        <vt:i4>0</vt:i4>
      </vt:variant>
      <vt:variant>
        <vt:i4>5</vt:i4>
      </vt:variant>
      <vt:variant>
        <vt:lpwstr/>
      </vt:variant>
      <vt:variant>
        <vt:lpwstr>_Toc92095052</vt:lpwstr>
      </vt:variant>
      <vt:variant>
        <vt:i4>1900601</vt:i4>
      </vt:variant>
      <vt:variant>
        <vt:i4>122</vt:i4>
      </vt:variant>
      <vt:variant>
        <vt:i4>0</vt:i4>
      </vt:variant>
      <vt:variant>
        <vt:i4>5</vt:i4>
      </vt:variant>
      <vt:variant>
        <vt:lpwstr/>
      </vt:variant>
      <vt:variant>
        <vt:lpwstr>_Toc92095051</vt:lpwstr>
      </vt:variant>
      <vt:variant>
        <vt:i4>1835065</vt:i4>
      </vt:variant>
      <vt:variant>
        <vt:i4>116</vt:i4>
      </vt:variant>
      <vt:variant>
        <vt:i4>0</vt:i4>
      </vt:variant>
      <vt:variant>
        <vt:i4>5</vt:i4>
      </vt:variant>
      <vt:variant>
        <vt:lpwstr/>
      </vt:variant>
      <vt:variant>
        <vt:lpwstr>_Toc92095050</vt:lpwstr>
      </vt:variant>
      <vt:variant>
        <vt:i4>1376312</vt:i4>
      </vt:variant>
      <vt:variant>
        <vt:i4>110</vt:i4>
      </vt:variant>
      <vt:variant>
        <vt:i4>0</vt:i4>
      </vt:variant>
      <vt:variant>
        <vt:i4>5</vt:i4>
      </vt:variant>
      <vt:variant>
        <vt:lpwstr/>
      </vt:variant>
      <vt:variant>
        <vt:lpwstr>_Toc92095049</vt:lpwstr>
      </vt:variant>
      <vt:variant>
        <vt:i4>1310776</vt:i4>
      </vt:variant>
      <vt:variant>
        <vt:i4>104</vt:i4>
      </vt:variant>
      <vt:variant>
        <vt:i4>0</vt:i4>
      </vt:variant>
      <vt:variant>
        <vt:i4>5</vt:i4>
      </vt:variant>
      <vt:variant>
        <vt:lpwstr/>
      </vt:variant>
      <vt:variant>
        <vt:lpwstr>_Toc92095048</vt:lpwstr>
      </vt:variant>
      <vt:variant>
        <vt:i4>1769528</vt:i4>
      </vt:variant>
      <vt:variant>
        <vt:i4>98</vt:i4>
      </vt:variant>
      <vt:variant>
        <vt:i4>0</vt:i4>
      </vt:variant>
      <vt:variant>
        <vt:i4>5</vt:i4>
      </vt:variant>
      <vt:variant>
        <vt:lpwstr/>
      </vt:variant>
      <vt:variant>
        <vt:lpwstr>_Toc92095047</vt:lpwstr>
      </vt:variant>
      <vt:variant>
        <vt:i4>1703992</vt:i4>
      </vt:variant>
      <vt:variant>
        <vt:i4>92</vt:i4>
      </vt:variant>
      <vt:variant>
        <vt:i4>0</vt:i4>
      </vt:variant>
      <vt:variant>
        <vt:i4>5</vt:i4>
      </vt:variant>
      <vt:variant>
        <vt:lpwstr/>
      </vt:variant>
      <vt:variant>
        <vt:lpwstr>_Toc92095046</vt:lpwstr>
      </vt:variant>
      <vt:variant>
        <vt:i4>1638456</vt:i4>
      </vt:variant>
      <vt:variant>
        <vt:i4>86</vt:i4>
      </vt:variant>
      <vt:variant>
        <vt:i4>0</vt:i4>
      </vt:variant>
      <vt:variant>
        <vt:i4>5</vt:i4>
      </vt:variant>
      <vt:variant>
        <vt:lpwstr/>
      </vt:variant>
      <vt:variant>
        <vt:lpwstr>_Toc92095045</vt:lpwstr>
      </vt:variant>
      <vt:variant>
        <vt:i4>1572920</vt:i4>
      </vt:variant>
      <vt:variant>
        <vt:i4>80</vt:i4>
      </vt:variant>
      <vt:variant>
        <vt:i4>0</vt:i4>
      </vt:variant>
      <vt:variant>
        <vt:i4>5</vt:i4>
      </vt:variant>
      <vt:variant>
        <vt:lpwstr/>
      </vt:variant>
      <vt:variant>
        <vt:lpwstr>_Toc92095044</vt:lpwstr>
      </vt:variant>
      <vt:variant>
        <vt:i4>2031672</vt:i4>
      </vt:variant>
      <vt:variant>
        <vt:i4>74</vt:i4>
      </vt:variant>
      <vt:variant>
        <vt:i4>0</vt:i4>
      </vt:variant>
      <vt:variant>
        <vt:i4>5</vt:i4>
      </vt:variant>
      <vt:variant>
        <vt:lpwstr/>
      </vt:variant>
      <vt:variant>
        <vt:lpwstr>_Toc92095043</vt:lpwstr>
      </vt:variant>
      <vt:variant>
        <vt:i4>1966136</vt:i4>
      </vt:variant>
      <vt:variant>
        <vt:i4>68</vt:i4>
      </vt:variant>
      <vt:variant>
        <vt:i4>0</vt:i4>
      </vt:variant>
      <vt:variant>
        <vt:i4>5</vt:i4>
      </vt:variant>
      <vt:variant>
        <vt:lpwstr/>
      </vt:variant>
      <vt:variant>
        <vt:lpwstr>_Toc92095042</vt:lpwstr>
      </vt:variant>
      <vt:variant>
        <vt:i4>1900600</vt:i4>
      </vt:variant>
      <vt:variant>
        <vt:i4>62</vt:i4>
      </vt:variant>
      <vt:variant>
        <vt:i4>0</vt:i4>
      </vt:variant>
      <vt:variant>
        <vt:i4>5</vt:i4>
      </vt:variant>
      <vt:variant>
        <vt:lpwstr/>
      </vt:variant>
      <vt:variant>
        <vt:lpwstr>_Toc92095041</vt:lpwstr>
      </vt:variant>
      <vt:variant>
        <vt:i4>1835064</vt:i4>
      </vt:variant>
      <vt:variant>
        <vt:i4>56</vt:i4>
      </vt:variant>
      <vt:variant>
        <vt:i4>0</vt:i4>
      </vt:variant>
      <vt:variant>
        <vt:i4>5</vt:i4>
      </vt:variant>
      <vt:variant>
        <vt:lpwstr/>
      </vt:variant>
      <vt:variant>
        <vt:lpwstr>_Toc92095040</vt:lpwstr>
      </vt:variant>
      <vt:variant>
        <vt:i4>1376319</vt:i4>
      </vt:variant>
      <vt:variant>
        <vt:i4>50</vt:i4>
      </vt:variant>
      <vt:variant>
        <vt:i4>0</vt:i4>
      </vt:variant>
      <vt:variant>
        <vt:i4>5</vt:i4>
      </vt:variant>
      <vt:variant>
        <vt:lpwstr/>
      </vt:variant>
      <vt:variant>
        <vt:lpwstr>_Toc92095039</vt:lpwstr>
      </vt:variant>
      <vt:variant>
        <vt:i4>1310783</vt:i4>
      </vt:variant>
      <vt:variant>
        <vt:i4>44</vt:i4>
      </vt:variant>
      <vt:variant>
        <vt:i4>0</vt:i4>
      </vt:variant>
      <vt:variant>
        <vt:i4>5</vt:i4>
      </vt:variant>
      <vt:variant>
        <vt:lpwstr/>
      </vt:variant>
      <vt:variant>
        <vt:lpwstr>_Toc92095038</vt:lpwstr>
      </vt:variant>
      <vt:variant>
        <vt:i4>1769535</vt:i4>
      </vt:variant>
      <vt:variant>
        <vt:i4>38</vt:i4>
      </vt:variant>
      <vt:variant>
        <vt:i4>0</vt:i4>
      </vt:variant>
      <vt:variant>
        <vt:i4>5</vt:i4>
      </vt:variant>
      <vt:variant>
        <vt:lpwstr/>
      </vt:variant>
      <vt:variant>
        <vt:lpwstr>_Toc92095037</vt:lpwstr>
      </vt:variant>
      <vt:variant>
        <vt:i4>1703999</vt:i4>
      </vt:variant>
      <vt:variant>
        <vt:i4>32</vt:i4>
      </vt:variant>
      <vt:variant>
        <vt:i4>0</vt:i4>
      </vt:variant>
      <vt:variant>
        <vt:i4>5</vt:i4>
      </vt:variant>
      <vt:variant>
        <vt:lpwstr/>
      </vt:variant>
      <vt:variant>
        <vt:lpwstr>_Toc92095036</vt:lpwstr>
      </vt:variant>
      <vt:variant>
        <vt:i4>1638463</vt:i4>
      </vt:variant>
      <vt:variant>
        <vt:i4>26</vt:i4>
      </vt:variant>
      <vt:variant>
        <vt:i4>0</vt:i4>
      </vt:variant>
      <vt:variant>
        <vt:i4>5</vt:i4>
      </vt:variant>
      <vt:variant>
        <vt:lpwstr/>
      </vt:variant>
      <vt:variant>
        <vt:lpwstr>_Toc92095035</vt:lpwstr>
      </vt:variant>
      <vt:variant>
        <vt:i4>1572927</vt:i4>
      </vt:variant>
      <vt:variant>
        <vt:i4>20</vt:i4>
      </vt:variant>
      <vt:variant>
        <vt:i4>0</vt:i4>
      </vt:variant>
      <vt:variant>
        <vt:i4>5</vt:i4>
      </vt:variant>
      <vt:variant>
        <vt:lpwstr/>
      </vt:variant>
      <vt:variant>
        <vt:lpwstr>_Toc92095034</vt:lpwstr>
      </vt:variant>
      <vt:variant>
        <vt:i4>2031679</vt:i4>
      </vt:variant>
      <vt:variant>
        <vt:i4>14</vt:i4>
      </vt:variant>
      <vt:variant>
        <vt:i4>0</vt:i4>
      </vt:variant>
      <vt:variant>
        <vt:i4>5</vt:i4>
      </vt:variant>
      <vt:variant>
        <vt:lpwstr/>
      </vt:variant>
      <vt:variant>
        <vt:lpwstr>_Toc92095033</vt:lpwstr>
      </vt:variant>
      <vt:variant>
        <vt:i4>1966143</vt:i4>
      </vt:variant>
      <vt:variant>
        <vt:i4>8</vt:i4>
      </vt:variant>
      <vt:variant>
        <vt:i4>0</vt:i4>
      </vt:variant>
      <vt:variant>
        <vt:i4>5</vt:i4>
      </vt:variant>
      <vt:variant>
        <vt:lpwstr/>
      </vt:variant>
      <vt:variant>
        <vt:lpwstr>_Toc92095032</vt:lpwstr>
      </vt:variant>
      <vt:variant>
        <vt:i4>1900607</vt:i4>
      </vt:variant>
      <vt:variant>
        <vt:i4>2</vt:i4>
      </vt:variant>
      <vt:variant>
        <vt:i4>0</vt:i4>
      </vt:variant>
      <vt:variant>
        <vt:i4>5</vt:i4>
      </vt:variant>
      <vt:variant>
        <vt:lpwstr/>
      </vt:variant>
      <vt:variant>
        <vt:lpwstr>_Toc92095031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TEJAS COUNTY</dc:title>
  <dc:subject>Example policy manual draft-adjusted for printing</dc:subject>
  <dc:creator>Richard Slagle</dc:creator>
  <cp:keywords>Tejas County</cp:keywords>
  <dc:description/>
  <cp:lastModifiedBy>pcs</cp:lastModifiedBy>
  <cp:revision>14</cp:revision>
  <cp:lastPrinted>2026-04-06T19:07:00Z</cp:lastPrinted>
  <dcterms:created xsi:type="dcterms:W3CDTF">2024-12-26T19:58:00Z</dcterms:created>
  <dcterms:modified xsi:type="dcterms:W3CDTF">2026-04-27T13:30:00Z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0x0101005A748CAB51E40A40A44765E652557D7F</vt:lpwstr>
  </property>
</Properties>
</file>